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A9" w:rsidRPr="00C216A9" w:rsidRDefault="00A20B89" w:rsidP="00073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C216A9" w:rsidRPr="00C216A9">
        <w:rPr>
          <w:rFonts w:ascii="Times New Roman" w:hAnsi="Times New Roman" w:cs="Times New Roman"/>
          <w:b/>
          <w:sz w:val="24"/>
          <w:szCs w:val="24"/>
        </w:rPr>
        <w:t xml:space="preserve"> XXII.154.2016</w:t>
      </w:r>
    </w:p>
    <w:p w:rsidR="00C216A9" w:rsidRPr="00C216A9" w:rsidRDefault="00C216A9" w:rsidP="00073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A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C216A9" w:rsidRPr="00C216A9" w:rsidRDefault="00C216A9" w:rsidP="00073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A9">
        <w:rPr>
          <w:rFonts w:ascii="Times New Roman" w:hAnsi="Times New Roman" w:cs="Times New Roman"/>
          <w:b/>
          <w:sz w:val="24"/>
          <w:szCs w:val="24"/>
        </w:rPr>
        <w:t>z dnia 14 listopada 2016 roku</w:t>
      </w:r>
    </w:p>
    <w:p w:rsidR="00C216A9" w:rsidRPr="00C216A9" w:rsidRDefault="00C216A9" w:rsidP="00C21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A9" w:rsidRDefault="00C216A9" w:rsidP="00C2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A9">
        <w:rPr>
          <w:rFonts w:ascii="Times New Roman" w:hAnsi="Times New Roman" w:cs="Times New Roman"/>
          <w:b/>
          <w:sz w:val="24"/>
          <w:szCs w:val="24"/>
        </w:rPr>
        <w:t>w sprawie zaliczenia drogi do kat</w:t>
      </w:r>
      <w:r w:rsidR="006E7955">
        <w:rPr>
          <w:rFonts w:ascii="Times New Roman" w:hAnsi="Times New Roman" w:cs="Times New Roman"/>
          <w:b/>
          <w:sz w:val="24"/>
          <w:szCs w:val="24"/>
        </w:rPr>
        <w:t>egorii dróg gminnych i ustalenie</w:t>
      </w:r>
      <w:r w:rsidRPr="00C216A9">
        <w:rPr>
          <w:rFonts w:ascii="Times New Roman" w:hAnsi="Times New Roman" w:cs="Times New Roman"/>
          <w:b/>
          <w:sz w:val="24"/>
          <w:szCs w:val="24"/>
        </w:rPr>
        <w:t xml:space="preserve"> jej przebiegu.</w:t>
      </w:r>
    </w:p>
    <w:p w:rsidR="00C216A9" w:rsidRDefault="00C216A9" w:rsidP="00C216A9">
      <w:pPr>
        <w:rPr>
          <w:rFonts w:ascii="Times New Roman" w:hAnsi="Times New Roman" w:cs="Times New Roman"/>
          <w:b/>
          <w:sz w:val="24"/>
          <w:szCs w:val="24"/>
        </w:rPr>
      </w:pPr>
    </w:p>
    <w:p w:rsidR="00C216A9" w:rsidRDefault="00C216A9" w:rsidP="00C21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ust.2 pkt 15 ustawy z dnia 8 marca 1990 r. o samorządzie gminnym (tj. Dz. U. z 2016, poz.446) oraz art.7 ust 1 i 2 ustawy z dnia 21 marca 1985 r. o drogach publicznych (t.j. Dz. U. z 2016r., poz.1440,) po zasięgnięciu opinii Zarządu Powiatu Brzozowskiego</w:t>
      </w:r>
    </w:p>
    <w:p w:rsidR="00C216A9" w:rsidRDefault="00C216A9" w:rsidP="00C21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216A9" w:rsidRPr="00C216A9" w:rsidRDefault="00C216A9" w:rsidP="00F07439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216A9">
        <w:rPr>
          <w:rFonts w:ascii="Times New Roman" w:hAnsi="Times New Roman" w:cs="Times New Roman"/>
          <w:b/>
          <w:sz w:val="24"/>
          <w:szCs w:val="24"/>
        </w:rPr>
        <w:t>Rada Gminy Domaradz</w:t>
      </w:r>
      <w:bookmarkStart w:id="0" w:name="_GoBack"/>
      <w:bookmarkEnd w:id="0"/>
    </w:p>
    <w:p w:rsidR="00C216A9" w:rsidRDefault="00C216A9" w:rsidP="00F07439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216A9">
        <w:rPr>
          <w:rFonts w:ascii="Times New Roman" w:hAnsi="Times New Roman" w:cs="Times New Roman"/>
          <w:b/>
          <w:sz w:val="24"/>
          <w:szCs w:val="24"/>
        </w:rPr>
        <w:t>uchwala , co następuje:</w:t>
      </w:r>
    </w:p>
    <w:p w:rsidR="00C216A9" w:rsidRDefault="00C216A9" w:rsidP="00C21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216A9" w:rsidRDefault="00C216A9" w:rsidP="00C216A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216A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54AD" w:rsidRDefault="00C216A9" w:rsidP="00C216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się do kategorii dróg gminnych drogę wewnętrzną „Kozłówka” położona na terenie gminy Domaradz w obrębie geodezyjnym 002, w miejscowości Domaradz oznaczoną numerami ewidencyjnymi działek 3284, 3059, 3177, 3157 .</w:t>
      </w:r>
    </w:p>
    <w:p w:rsidR="003E43E4" w:rsidRPr="003E43E4" w:rsidRDefault="003E43E4" w:rsidP="00C216A9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754AD" w:rsidRDefault="00F754AD" w:rsidP="00F754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E43E4" w:rsidRDefault="00F754AD" w:rsidP="00F754A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położenie i przebieg drogi wymienionej w § 1 zawiera załącznik do niniejszej uchwały.</w:t>
      </w:r>
    </w:p>
    <w:p w:rsidR="003E43E4" w:rsidRPr="003E43E4" w:rsidRDefault="003E43E4" w:rsidP="00F754AD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3E43E4" w:rsidRDefault="003E43E4" w:rsidP="003E43E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E43E4" w:rsidRDefault="003E43E4" w:rsidP="003E43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zleca się Wójtowi Gminy Domaradz</w:t>
      </w:r>
    </w:p>
    <w:p w:rsidR="003E43E4" w:rsidRDefault="003E43E4" w:rsidP="003E43E4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3E43E4" w:rsidRDefault="003E43E4" w:rsidP="003E43E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43E4">
        <w:rPr>
          <w:rFonts w:ascii="Times New Roman" w:hAnsi="Times New Roman" w:cs="Times New Roman"/>
          <w:sz w:val="24"/>
          <w:szCs w:val="24"/>
        </w:rPr>
        <w:t>§ 4</w:t>
      </w:r>
    </w:p>
    <w:p w:rsidR="003E43E4" w:rsidRPr="003E43E4" w:rsidRDefault="003E43E4" w:rsidP="003E43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Podkarpackiego.</w:t>
      </w:r>
    </w:p>
    <w:sectPr w:rsidR="003E43E4" w:rsidRPr="003E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3B"/>
    <w:rsid w:val="00073C61"/>
    <w:rsid w:val="00345EF0"/>
    <w:rsid w:val="003E43E4"/>
    <w:rsid w:val="00401A3B"/>
    <w:rsid w:val="006E7955"/>
    <w:rsid w:val="007626B4"/>
    <w:rsid w:val="00A20B89"/>
    <w:rsid w:val="00AC463F"/>
    <w:rsid w:val="00C216A9"/>
    <w:rsid w:val="00F07439"/>
    <w:rsid w:val="00F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F370-DCB6-44CA-933C-A4AB32C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2016-11-16T08:03:00Z</dcterms:created>
  <dcterms:modified xsi:type="dcterms:W3CDTF">2016-11-16T08:35:00Z</dcterms:modified>
</cp:coreProperties>
</file>