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F6" w:rsidRPr="009B0509" w:rsidRDefault="003E76F6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509" w:rsidRPr="009B0509" w:rsidRDefault="003C7F4C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 Nr</w:t>
      </w:r>
      <w:r w:rsidR="00960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XX</w:t>
      </w:r>
      <w:r w:rsidR="00960F2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0F25">
        <w:rPr>
          <w:rFonts w:ascii="Times New Roman" w:hAnsi="Times New Roman" w:cs="Times New Roman"/>
          <w:b/>
          <w:sz w:val="24"/>
          <w:szCs w:val="24"/>
        </w:rPr>
        <w:t>.173.2017</w:t>
      </w:r>
    </w:p>
    <w:p w:rsidR="009B0509" w:rsidRPr="009B0509" w:rsidRDefault="009B0509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9B0509" w:rsidRDefault="00BE4D84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C7F4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960F25">
        <w:rPr>
          <w:rFonts w:ascii="Times New Roman" w:hAnsi="Times New Roman" w:cs="Times New Roman"/>
          <w:b/>
          <w:sz w:val="24"/>
          <w:szCs w:val="24"/>
        </w:rPr>
        <w:t>8 marca 2017r.</w:t>
      </w:r>
    </w:p>
    <w:p w:rsidR="009B0509" w:rsidRDefault="009B0509" w:rsidP="00252BD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B0509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B0509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F24DD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9B0509">
        <w:rPr>
          <w:rFonts w:ascii="Times New Roman" w:hAnsi="Times New Roman" w:cs="Times New Roman"/>
          <w:sz w:val="24"/>
          <w:szCs w:val="24"/>
        </w:rPr>
        <w:t xml:space="preserve"> wyrażenia </w:t>
      </w:r>
      <w:r w:rsidR="00217692">
        <w:rPr>
          <w:rFonts w:ascii="Times New Roman" w:hAnsi="Times New Roman" w:cs="Times New Roman"/>
          <w:sz w:val="24"/>
          <w:szCs w:val="24"/>
        </w:rPr>
        <w:t xml:space="preserve"> zgody na sprzedaż </w:t>
      </w:r>
      <w:r w:rsidR="00E53523">
        <w:rPr>
          <w:rFonts w:ascii="Times New Roman" w:hAnsi="Times New Roman" w:cs="Times New Roman"/>
          <w:sz w:val="24"/>
          <w:szCs w:val="24"/>
        </w:rPr>
        <w:t xml:space="preserve"> </w:t>
      </w:r>
      <w:r w:rsidR="002F5941">
        <w:rPr>
          <w:rFonts w:ascii="Times New Roman" w:hAnsi="Times New Roman" w:cs="Times New Roman"/>
          <w:sz w:val="24"/>
          <w:szCs w:val="24"/>
        </w:rPr>
        <w:t xml:space="preserve"> nieruchomości.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pkt.9 litera „a” ustawy z dnia 8 marca 1990 r. o samorządzie 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 (</w:t>
      </w:r>
      <w:r w:rsidR="00E53523">
        <w:rPr>
          <w:rFonts w:ascii="Times New Roman" w:hAnsi="Times New Roman" w:cs="Times New Roman"/>
          <w:sz w:val="24"/>
          <w:szCs w:val="24"/>
        </w:rPr>
        <w:t>tekst</w:t>
      </w:r>
      <w:r w:rsidR="00CB50EA">
        <w:rPr>
          <w:rFonts w:ascii="Times New Roman" w:hAnsi="Times New Roman" w:cs="Times New Roman"/>
          <w:sz w:val="24"/>
          <w:szCs w:val="24"/>
        </w:rPr>
        <w:t xml:space="preserve"> jednolity Dz.U. z 2016 r. ,poz. 446</w:t>
      </w:r>
      <w:r w:rsidR="00C33385">
        <w:rPr>
          <w:rFonts w:ascii="Times New Roman" w:hAnsi="Times New Roman" w:cs="Times New Roman"/>
          <w:sz w:val="24"/>
          <w:szCs w:val="24"/>
        </w:rPr>
        <w:t xml:space="preserve">) </w:t>
      </w:r>
      <w:r w:rsidR="00922427">
        <w:rPr>
          <w:rFonts w:ascii="Times New Roman" w:hAnsi="Times New Roman" w:cs="Times New Roman"/>
          <w:sz w:val="24"/>
          <w:szCs w:val="24"/>
        </w:rPr>
        <w:t>oraz art. 13 ust. 1 i art. 37 ust. 1 ustawy z dnia 21 sierpnia 1997 r. o gospodarce nieruc</w:t>
      </w:r>
      <w:r w:rsidR="003C7F4C">
        <w:rPr>
          <w:rFonts w:ascii="Times New Roman" w:hAnsi="Times New Roman" w:cs="Times New Roman"/>
          <w:sz w:val="24"/>
          <w:szCs w:val="24"/>
        </w:rPr>
        <w:t>homościami (Dz.U. 2016.poz. 2147)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  się </w:t>
      </w:r>
      <w:r w:rsidR="00E53523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2F5941" w:rsidRDefault="002F5941" w:rsidP="002D67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2BD0" w:rsidRPr="00252BD0" w:rsidRDefault="00252BD0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180" w:rsidRDefault="00C33385" w:rsidP="002D67BC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922427">
        <w:rPr>
          <w:rFonts w:ascii="Times New Roman" w:hAnsi="Times New Roman" w:cs="Times New Roman"/>
          <w:sz w:val="24"/>
          <w:szCs w:val="24"/>
        </w:rPr>
        <w:t xml:space="preserve"> sprzedaż w drodze przetargu nieruchomości położon</w:t>
      </w:r>
      <w:r w:rsidR="002D67BC">
        <w:rPr>
          <w:rFonts w:ascii="Times New Roman" w:hAnsi="Times New Roman" w:cs="Times New Roman"/>
          <w:sz w:val="24"/>
          <w:szCs w:val="24"/>
        </w:rPr>
        <w:t xml:space="preserve">ych </w:t>
      </w:r>
      <w:r w:rsidR="001B6124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D0226F">
        <w:rPr>
          <w:rFonts w:ascii="Times New Roman" w:hAnsi="Times New Roman" w:cs="Times New Roman"/>
          <w:sz w:val="24"/>
          <w:szCs w:val="24"/>
        </w:rPr>
        <w:t>Barycz</w:t>
      </w:r>
      <w:r w:rsidR="001B6124">
        <w:rPr>
          <w:rFonts w:ascii="Times New Roman" w:hAnsi="Times New Roman" w:cs="Times New Roman"/>
          <w:sz w:val="24"/>
          <w:szCs w:val="24"/>
        </w:rPr>
        <w:t xml:space="preserve"> o pow. 0,</w:t>
      </w:r>
      <w:r w:rsidR="00D0226F">
        <w:rPr>
          <w:rFonts w:ascii="Times New Roman" w:hAnsi="Times New Roman" w:cs="Times New Roman"/>
          <w:sz w:val="24"/>
          <w:szCs w:val="24"/>
        </w:rPr>
        <w:t>05</w:t>
      </w:r>
      <w:r w:rsidR="003C7F4C">
        <w:rPr>
          <w:rFonts w:ascii="Times New Roman" w:hAnsi="Times New Roman" w:cs="Times New Roman"/>
          <w:sz w:val="24"/>
          <w:szCs w:val="24"/>
        </w:rPr>
        <w:t xml:space="preserve"> ha </w:t>
      </w:r>
      <w:r w:rsidR="00922427">
        <w:rPr>
          <w:rFonts w:ascii="Times New Roman" w:hAnsi="Times New Roman" w:cs="Times New Roman"/>
          <w:sz w:val="24"/>
          <w:szCs w:val="24"/>
        </w:rPr>
        <w:t xml:space="preserve">, </w:t>
      </w:r>
      <w:r w:rsidR="002D67BC">
        <w:rPr>
          <w:rFonts w:ascii="Times New Roman" w:hAnsi="Times New Roman" w:cs="Times New Roman"/>
          <w:sz w:val="24"/>
          <w:szCs w:val="24"/>
        </w:rPr>
        <w:t xml:space="preserve">stanowiących </w:t>
      </w:r>
      <w:r w:rsidR="0092242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2D67BC">
        <w:rPr>
          <w:rFonts w:ascii="Times New Roman" w:hAnsi="Times New Roman" w:cs="Times New Roman"/>
          <w:sz w:val="24"/>
          <w:szCs w:val="24"/>
        </w:rPr>
        <w:t xml:space="preserve">Gminy Domaradz oznaczonych w ewidencji gruntów i </w:t>
      </w:r>
      <w:r w:rsidR="003C7F4C">
        <w:rPr>
          <w:rFonts w:ascii="Times New Roman" w:hAnsi="Times New Roman" w:cs="Times New Roman"/>
          <w:sz w:val="24"/>
          <w:szCs w:val="24"/>
        </w:rPr>
        <w:t>budynków jako działk</w:t>
      </w:r>
      <w:r w:rsidR="001B6124">
        <w:rPr>
          <w:rFonts w:ascii="Times New Roman" w:hAnsi="Times New Roman" w:cs="Times New Roman"/>
          <w:sz w:val="24"/>
          <w:szCs w:val="24"/>
        </w:rPr>
        <w:t xml:space="preserve">a  </w:t>
      </w:r>
      <w:r w:rsidR="00D0226F">
        <w:rPr>
          <w:rFonts w:ascii="Times New Roman" w:hAnsi="Times New Roman" w:cs="Times New Roman"/>
          <w:sz w:val="24"/>
          <w:szCs w:val="24"/>
        </w:rPr>
        <w:t>5068</w:t>
      </w:r>
      <w:bookmarkStart w:id="0" w:name="_GoBack"/>
      <w:bookmarkEnd w:id="0"/>
      <w:r w:rsidR="00FC6AAA">
        <w:rPr>
          <w:rFonts w:ascii="Times New Roman" w:hAnsi="Times New Roman" w:cs="Times New Roman"/>
          <w:sz w:val="24"/>
          <w:szCs w:val="24"/>
        </w:rPr>
        <w:t>.</w:t>
      </w:r>
    </w:p>
    <w:p w:rsidR="001F15B8" w:rsidRPr="00E53523" w:rsidRDefault="001F15B8" w:rsidP="002D67B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Pr="00E55180" w:rsidRDefault="00E55180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Pr="00E55180" w:rsidRDefault="00E55180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4D8B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E53523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 xml:space="preserve"> z dniem jej podjęcia  </w:t>
      </w:r>
    </w:p>
    <w:p w:rsidR="00717353" w:rsidRPr="009B0509" w:rsidRDefault="00717353" w:rsidP="00C24D8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17353" w:rsidRPr="009B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02BC2"/>
    <w:rsid w:val="00064E87"/>
    <w:rsid w:val="000F65B5"/>
    <w:rsid w:val="001B6124"/>
    <w:rsid w:val="001F15B8"/>
    <w:rsid w:val="00206EA3"/>
    <w:rsid w:val="00217692"/>
    <w:rsid w:val="002222B3"/>
    <w:rsid w:val="00252BD0"/>
    <w:rsid w:val="002A6EAF"/>
    <w:rsid w:val="002B581E"/>
    <w:rsid w:val="002D67BC"/>
    <w:rsid w:val="002F5941"/>
    <w:rsid w:val="003973CD"/>
    <w:rsid w:val="003C7F4C"/>
    <w:rsid w:val="003E76F6"/>
    <w:rsid w:val="00484D12"/>
    <w:rsid w:val="00485290"/>
    <w:rsid w:val="004E5A16"/>
    <w:rsid w:val="00567DBE"/>
    <w:rsid w:val="005B6FF8"/>
    <w:rsid w:val="005E5360"/>
    <w:rsid w:val="005F5FBA"/>
    <w:rsid w:val="00681A51"/>
    <w:rsid w:val="006D5FA9"/>
    <w:rsid w:val="006E43ED"/>
    <w:rsid w:val="00717353"/>
    <w:rsid w:val="007215EE"/>
    <w:rsid w:val="0078084C"/>
    <w:rsid w:val="008A4F2B"/>
    <w:rsid w:val="008E2E7D"/>
    <w:rsid w:val="00905010"/>
    <w:rsid w:val="00922427"/>
    <w:rsid w:val="00960F25"/>
    <w:rsid w:val="00966890"/>
    <w:rsid w:val="00980C24"/>
    <w:rsid w:val="009B0509"/>
    <w:rsid w:val="009C28CA"/>
    <w:rsid w:val="009D511D"/>
    <w:rsid w:val="009F24DD"/>
    <w:rsid w:val="00AC7BE6"/>
    <w:rsid w:val="00B27451"/>
    <w:rsid w:val="00BE4D84"/>
    <w:rsid w:val="00C24D8B"/>
    <w:rsid w:val="00C33385"/>
    <w:rsid w:val="00CA77E4"/>
    <w:rsid w:val="00CB4BD2"/>
    <w:rsid w:val="00CB50EA"/>
    <w:rsid w:val="00D0226F"/>
    <w:rsid w:val="00E53523"/>
    <w:rsid w:val="00E55180"/>
    <w:rsid w:val="00EB152E"/>
    <w:rsid w:val="00F41157"/>
    <w:rsid w:val="00F4642B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27</cp:revision>
  <cp:lastPrinted>2017-02-17T10:30:00Z</cp:lastPrinted>
  <dcterms:created xsi:type="dcterms:W3CDTF">2015-01-13T07:18:00Z</dcterms:created>
  <dcterms:modified xsi:type="dcterms:W3CDTF">2017-03-10T10:26:00Z</dcterms:modified>
</cp:coreProperties>
</file>