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4B" w:rsidRPr="00F25B5C" w:rsidRDefault="00CC0A4B" w:rsidP="00CC0A4B">
      <w:pPr>
        <w:rPr>
          <w:b/>
          <w:i/>
          <w:color w:val="FF0000"/>
          <w:sz w:val="30"/>
          <w:szCs w:val="30"/>
        </w:rPr>
      </w:pPr>
      <w:r w:rsidRPr="00346CE7">
        <w:rPr>
          <w:b/>
          <w:i/>
          <w:color w:val="FF0000"/>
          <w:sz w:val="50"/>
          <w:szCs w:val="50"/>
        </w:rPr>
        <w:t xml:space="preserve">  </w:t>
      </w:r>
    </w:p>
    <w:p w:rsidR="00CC0A4B" w:rsidRPr="009D6C63" w:rsidRDefault="00CC0A4B" w:rsidP="00CC0A4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Uchwała Nr XXIX.197.2017</w:t>
      </w:r>
    </w:p>
    <w:p w:rsidR="00CC0A4B" w:rsidRPr="00777745" w:rsidRDefault="00CC0A4B" w:rsidP="00CC0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Domaradz</w:t>
      </w:r>
    </w:p>
    <w:p w:rsidR="00CC0A4B" w:rsidRPr="00777745" w:rsidRDefault="00CC0A4B" w:rsidP="00CC0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77745">
        <w:rPr>
          <w:b/>
          <w:sz w:val="28"/>
          <w:szCs w:val="28"/>
        </w:rPr>
        <w:t xml:space="preserve">z </w:t>
      </w:r>
      <w:r>
        <w:rPr>
          <w:b/>
          <w:sz w:val="28"/>
          <w:szCs w:val="28"/>
        </w:rPr>
        <w:t xml:space="preserve">dnia 27 czerwca 2017 </w:t>
      </w:r>
      <w:r w:rsidRPr="00777745">
        <w:rPr>
          <w:b/>
          <w:sz w:val="28"/>
          <w:szCs w:val="28"/>
        </w:rPr>
        <w:t>r.</w:t>
      </w:r>
      <w:r>
        <w:rPr>
          <w:b/>
          <w:sz w:val="28"/>
          <w:szCs w:val="28"/>
        </w:rPr>
        <w:t xml:space="preserve">                   </w:t>
      </w:r>
    </w:p>
    <w:p w:rsidR="00CC0A4B" w:rsidRPr="00663A82" w:rsidRDefault="00CC0A4B" w:rsidP="00CC0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CC0A4B" w:rsidRDefault="00CC0A4B" w:rsidP="00CC0A4B">
      <w:pPr>
        <w:jc w:val="both"/>
      </w:pPr>
    </w:p>
    <w:p w:rsidR="00CC0A4B" w:rsidRDefault="00CC0A4B" w:rsidP="00CC0A4B">
      <w:pPr>
        <w:rPr>
          <w:b/>
        </w:rPr>
      </w:pPr>
      <w:r>
        <w:rPr>
          <w:b/>
        </w:rPr>
        <w:t>w sprawie  uzgodnienia wykonania oceny dendrologicznej i prac przy pomniku  przyrody.</w:t>
      </w:r>
    </w:p>
    <w:p w:rsidR="00CC0A4B" w:rsidRDefault="00CC0A4B" w:rsidP="00CC0A4B">
      <w:pPr>
        <w:rPr>
          <w:b/>
        </w:rPr>
      </w:pPr>
    </w:p>
    <w:p w:rsidR="00CC0A4B" w:rsidRDefault="00CC0A4B" w:rsidP="00CC0A4B">
      <w:pPr>
        <w:jc w:val="both"/>
        <w:rPr>
          <w:b/>
        </w:rPr>
      </w:pPr>
    </w:p>
    <w:p w:rsidR="00CC0A4B" w:rsidRDefault="00CC0A4B" w:rsidP="00CC0A4B">
      <w:pPr>
        <w:jc w:val="both"/>
      </w:pPr>
      <w:r w:rsidRPr="00777745">
        <w:tab/>
        <w:t xml:space="preserve"> Na podstawie </w:t>
      </w:r>
      <w:r>
        <w:t xml:space="preserve">art. 7 ust. 1 pkt 1 i art. 18 ust. 2 pkt 15 ustawy z dnia 8 marca 1990 r. </w:t>
      </w:r>
      <w:r>
        <w:br/>
        <w:t xml:space="preserve">o samorządzie gminnym (Dz. U. z 2016 r., poz. </w:t>
      </w:r>
      <w:r w:rsidRPr="00A5186E">
        <w:t>446</w:t>
      </w:r>
      <w:r>
        <w:t xml:space="preserve">, z poz. zmianami) oraz art. 45 ust. 2 pkt 1 z dnia 16 kwietnia 2004 r. o ochronie przyrody (Dz. U. z 2016 r., poz. 2134z </w:t>
      </w:r>
      <w:proofErr w:type="spellStart"/>
      <w:r>
        <w:t>poż</w:t>
      </w:r>
      <w:proofErr w:type="spellEnd"/>
      <w:r>
        <w:t xml:space="preserve"> zmianami) uchwala się, co następuje:</w:t>
      </w:r>
    </w:p>
    <w:p w:rsidR="00CC0A4B" w:rsidRDefault="00CC0A4B" w:rsidP="00CC0A4B">
      <w:pPr>
        <w:jc w:val="both"/>
      </w:pPr>
    </w:p>
    <w:p w:rsidR="00CC0A4B" w:rsidRPr="00777745" w:rsidRDefault="00CC0A4B" w:rsidP="00CC0A4B">
      <w:pPr>
        <w:jc w:val="center"/>
        <w:rPr>
          <w:b/>
        </w:rPr>
      </w:pPr>
      <w:r w:rsidRPr="00777745">
        <w:rPr>
          <w:b/>
        </w:rPr>
        <w:t>§ 1</w:t>
      </w:r>
      <w:r>
        <w:rPr>
          <w:b/>
        </w:rPr>
        <w:t>.</w:t>
      </w:r>
    </w:p>
    <w:p w:rsidR="00CC0A4B" w:rsidRDefault="00CC0A4B" w:rsidP="00CC0A4B">
      <w:pPr>
        <w:jc w:val="both"/>
      </w:pPr>
    </w:p>
    <w:p w:rsidR="00CC0A4B" w:rsidRDefault="00CC0A4B" w:rsidP="00CC0A4B">
      <w:pPr>
        <w:jc w:val="both"/>
      </w:pPr>
      <w:r>
        <w:t xml:space="preserve">Uzgadnia się wykonanie oceny dendrologicznej i  przeprowadzenie zabiegów pielęgnacyjnych </w:t>
      </w:r>
    </w:p>
    <w:p w:rsidR="00CC0A4B" w:rsidRDefault="00CC0A4B" w:rsidP="00CC0A4B">
      <w:pPr>
        <w:pStyle w:val="Bezodstpw"/>
        <w:jc w:val="both"/>
      </w:pPr>
      <w:r>
        <w:t>i konserwacyjnych w obrębie drzewa z gatunku lipy drobnolistnej</w:t>
      </w:r>
      <w:r w:rsidRPr="00EB70E2">
        <w:t xml:space="preserve"> </w:t>
      </w:r>
      <w:proofErr w:type="spellStart"/>
      <w:r>
        <w:t>Tilia</w:t>
      </w:r>
      <w:proofErr w:type="spellEnd"/>
      <w:r>
        <w:t xml:space="preserve"> </w:t>
      </w:r>
      <w:proofErr w:type="spellStart"/>
      <w:r>
        <w:t>cordata</w:t>
      </w:r>
      <w:proofErr w:type="spellEnd"/>
      <w:r>
        <w:t xml:space="preserve"> Mill o obwodzie 624 cm, - pomnik przyrody ustanowiony</w:t>
      </w:r>
      <w:r w:rsidRPr="00EB70E2">
        <w:t xml:space="preserve"> </w:t>
      </w:r>
      <w:r>
        <w:t>Orzeczeniem PWRN w Rzeszowie Nr RL-VIb-13/P/20/53 z dnia 9 grudnia 1953r., rosnącego na terenie działki oznaczonej nr. geodezyjnym. 2324/5, na nieruchomości oznaczonej numerem porządkowym 24 we wsi Golcowa.</w:t>
      </w:r>
      <w:r>
        <w:br/>
      </w:r>
    </w:p>
    <w:p w:rsidR="00CC0A4B" w:rsidRDefault="00CC0A4B" w:rsidP="00CC0A4B">
      <w:pPr>
        <w:jc w:val="center"/>
      </w:pPr>
    </w:p>
    <w:p w:rsidR="00CC0A4B" w:rsidRPr="00777745" w:rsidRDefault="00CC0A4B" w:rsidP="00CC0A4B">
      <w:pPr>
        <w:jc w:val="center"/>
      </w:pPr>
    </w:p>
    <w:p w:rsidR="00CC0A4B" w:rsidRPr="00777745" w:rsidRDefault="00CC0A4B" w:rsidP="00CC0A4B">
      <w:pPr>
        <w:jc w:val="center"/>
        <w:rPr>
          <w:b/>
        </w:rPr>
      </w:pPr>
      <w:r w:rsidRPr="00777745">
        <w:rPr>
          <w:b/>
        </w:rPr>
        <w:t>§ 2</w:t>
      </w:r>
      <w:r>
        <w:rPr>
          <w:b/>
        </w:rPr>
        <w:t>.</w:t>
      </w:r>
    </w:p>
    <w:p w:rsidR="00CC0A4B" w:rsidRPr="002B2773" w:rsidRDefault="00CC0A4B" w:rsidP="00CC0A4B">
      <w:pPr>
        <w:jc w:val="center"/>
      </w:pPr>
    </w:p>
    <w:p w:rsidR="00CC0A4B" w:rsidRDefault="00CC0A4B" w:rsidP="00CC0A4B">
      <w:r w:rsidRPr="002B2773">
        <w:t>Zakres uzgodnienia, o którym mowa w § 1 dotyczy:</w:t>
      </w:r>
    </w:p>
    <w:p w:rsidR="00CC0A4B" w:rsidRDefault="00CC0A4B" w:rsidP="00CC0A4B">
      <w:pPr>
        <w:jc w:val="both"/>
      </w:pPr>
      <w:r>
        <w:t xml:space="preserve">    1) oceny dendrologicznej drzewa</w:t>
      </w:r>
    </w:p>
    <w:p w:rsidR="00CC0A4B" w:rsidRPr="002B2773" w:rsidRDefault="00CC0A4B" w:rsidP="00CC0A4B">
      <w:pPr>
        <w:jc w:val="both"/>
      </w:pPr>
      <w:r>
        <w:t xml:space="preserve">    2)  </w:t>
      </w:r>
      <w:r w:rsidRPr="002B2773">
        <w:t>zachowania możliwie dużej zieleni istniejącej,</w:t>
      </w:r>
    </w:p>
    <w:p w:rsidR="00CC0A4B" w:rsidRPr="002B2773" w:rsidRDefault="00CC0A4B" w:rsidP="00CC0A4B">
      <w:pPr>
        <w:jc w:val="both"/>
      </w:pPr>
      <w:r>
        <w:t xml:space="preserve">    3)  </w:t>
      </w:r>
      <w:r w:rsidRPr="002B2773">
        <w:t xml:space="preserve">usunięcia posuszu, </w:t>
      </w:r>
    </w:p>
    <w:p w:rsidR="00CC0A4B" w:rsidRPr="002B2773" w:rsidRDefault="00CC0A4B" w:rsidP="00CC0A4B">
      <w:pPr>
        <w:jc w:val="both"/>
      </w:pPr>
      <w:r>
        <w:t xml:space="preserve">    4)  </w:t>
      </w:r>
      <w:r w:rsidRPr="002B2773">
        <w:t>wykonania cięć sanitarnych – usunięcia martwych gałęzi,</w:t>
      </w:r>
    </w:p>
    <w:p w:rsidR="00CC0A4B" w:rsidRPr="002B2773" w:rsidRDefault="00CC0A4B" w:rsidP="00CC0A4B">
      <w:pPr>
        <w:jc w:val="both"/>
      </w:pPr>
      <w:r>
        <w:t xml:space="preserve">    5)  </w:t>
      </w:r>
      <w:r w:rsidRPr="002B2773">
        <w:t>wykonania cięć pielęgnacyjnych i korygujących drzew</w:t>
      </w:r>
      <w:r>
        <w:t>a</w:t>
      </w:r>
      <w:r w:rsidRPr="002B2773">
        <w:t xml:space="preserve"> (koron</w:t>
      </w:r>
      <w:r>
        <w:t>y</w:t>
      </w:r>
      <w:r w:rsidRPr="002B2773">
        <w:t>),</w:t>
      </w:r>
    </w:p>
    <w:p w:rsidR="00CC0A4B" w:rsidRPr="002B2773" w:rsidRDefault="00CC0A4B" w:rsidP="00CC0A4B">
      <w:pPr>
        <w:jc w:val="both"/>
      </w:pPr>
      <w:r>
        <w:t xml:space="preserve">    6) </w:t>
      </w:r>
      <w:r w:rsidRPr="002B2773">
        <w:t>zabezpieczenia drzew</w:t>
      </w:r>
      <w:r>
        <w:t>a</w:t>
      </w:r>
      <w:r w:rsidRPr="002B2773">
        <w:t xml:space="preserve"> poprzez montaż wiązań elastycznych mających zapobiegać rozłamaniom,</w:t>
      </w:r>
    </w:p>
    <w:p w:rsidR="00CC0A4B" w:rsidRPr="002B2773" w:rsidRDefault="00CC0A4B" w:rsidP="00CC0A4B">
      <w:pPr>
        <w:jc w:val="both"/>
      </w:pPr>
      <w:r>
        <w:t xml:space="preserve">    7)  </w:t>
      </w:r>
      <w:r w:rsidRPr="002B2773">
        <w:t>monitoringu rozumianego jako dokonywanie okresowych oględzin drzew</w:t>
      </w:r>
      <w:r>
        <w:t>a</w:t>
      </w:r>
      <w:r w:rsidRPr="002B2773">
        <w:t>,</w:t>
      </w:r>
    </w:p>
    <w:p w:rsidR="00CC0A4B" w:rsidRPr="002B2773" w:rsidRDefault="00CC0A4B" w:rsidP="00CC0A4B">
      <w:pPr>
        <w:jc w:val="both"/>
      </w:pPr>
      <w:r>
        <w:t xml:space="preserve">    8)  </w:t>
      </w:r>
      <w:r w:rsidRPr="002B2773">
        <w:t>ochrony przed patogenami/szkodnikami</w:t>
      </w:r>
      <w:r>
        <w:t>,</w:t>
      </w:r>
    </w:p>
    <w:p w:rsidR="00CC0A4B" w:rsidRPr="002B2773" w:rsidRDefault="00CC0A4B" w:rsidP="00CC0A4B">
      <w:pPr>
        <w:jc w:val="both"/>
      </w:pPr>
      <w:r>
        <w:t xml:space="preserve">    9)  </w:t>
      </w:r>
      <w:r w:rsidRPr="002B2773">
        <w:t>kontroli statyki drzew</w:t>
      </w:r>
      <w:r>
        <w:t>a</w:t>
      </w:r>
      <w:r w:rsidRPr="002B2773">
        <w:t>,</w:t>
      </w:r>
    </w:p>
    <w:p w:rsidR="00CC0A4B" w:rsidRPr="002B2773" w:rsidRDefault="00CC0A4B" w:rsidP="00CC0A4B">
      <w:pPr>
        <w:jc w:val="both"/>
      </w:pPr>
      <w:r>
        <w:t xml:space="preserve">  10)  </w:t>
      </w:r>
      <w:r w:rsidRPr="002B2773">
        <w:t>uporządkowania terenu w bezpośrednim sąsiedztwie drzew</w:t>
      </w:r>
      <w:r>
        <w:t>a</w:t>
      </w:r>
      <w:r w:rsidRPr="002B2773">
        <w:t>.</w:t>
      </w:r>
    </w:p>
    <w:p w:rsidR="00CC0A4B" w:rsidRDefault="00CC0A4B" w:rsidP="00CC0A4B">
      <w:pPr>
        <w:pStyle w:val="Akapitzlist"/>
      </w:pPr>
    </w:p>
    <w:p w:rsidR="00CC0A4B" w:rsidRDefault="00CC0A4B" w:rsidP="00CC0A4B"/>
    <w:p w:rsidR="00CC0A4B" w:rsidRDefault="00CC0A4B" w:rsidP="00CC0A4B">
      <w:pPr>
        <w:jc w:val="center"/>
      </w:pPr>
    </w:p>
    <w:p w:rsidR="00CC0A4B" w:rsidRPr="00777745" w:rsidRDefault="00CC0A4B" w:rsidP="00CC0A4B">
      <w:pPr>
        <w:jc w:val="center"/>
        <w:rPr>
          <w:b/>
        </w:rPr>
      </w:pPr>
      <w:r w:rsidRPr="00777745">
        <w:rPr>
          <w:b/>
        </w:rPr>
        <w:t>§ 3</w:t>
      </w:r>
      <w:r>
        <w:rPr>
          <w:b/>
        </w:rPr>
        <w:t>.</w:t>
      </w:r>
    </w:p>
    <w:p w:rsidR="00CC0A4B" w:rsidRDefault="00CC0A4B" w:rsidP="00CC0A4B">
      <w:pPr>
        <w:jc w:val="center"/>
      </w:pPr>
    </w:p>
    <w:p w:rsidR="00CC0A4B" w:rsidRDefault="00CC0A4B" w:rsidP="00CC0A4B">
      <w:pPr>
        <w:jc w:val="both"/>
      </w:pPr>
      <w:r>
        <w:t>Zabiegi pielęgnacyjne i konserwacyjne na pomniku przyrody,</w:t>
      </w:r>
      <w:r w:rsidRPr="002B47CA">
        <w:t xml:space="preserve"> </w:t>
      </w:r>
      <w:r>
        <w:t>o którym mowa w § 1 powinny być przeprowadzone w terminie  do 29 grudnia 2017 roku, przy spełnieniu następujących warunków:</w:t>
      </w:r>
    </w:p>
    <w:p w:rsidR="00CC0A4B" w:rsidRDefault="00CC0A4B" w:rsidP="00CC0A4B">
      <w:pPr>
        <w:pStyle w:val="Akapitzlist"/>
        <w:numPr>
          <w:ilvl w:val="0"/>
          <w:numId w:val="1"/>
        </w:numPr>
        <w:jc w:val="both"/>
      </w:pPr>
      <w:r>
        <w:t>prace pielęgnacyjne winny być przeprowadzone przez firmę specjalistyczną, posiadającą uprawnienia do pielęgnacji drzew o charakterze pomnikowym,</w:t>
      </w:r>
    </w:p>
    <w:p w:rsidR="00CC0A4B" w:rsidRDefault="00CC0A4B" w:rsidP="00CC0A4B">
      <w:pPr>
        <w:pStyle w:val="Akapitzlist"/>
        <w:numPr>
          <w:ilvl w:val="0"/>
          <w:numId w:val="1"/>
        </w:numPr>
        <w:jc w:val="both"/>
      </w:pPr>
      <w:r>
        <w:lastRenderedPageBreak/>
        <w:t>przy wykonywaniu cięć sanitarnych w koronach należy dążyć do zachowania naturalnego pokroju drzew,</w:t>
      </w:r>
    </w:p>
    <w:p w:rsidR="00CC0A4B" w:rsidRDefault="00CC0A4B" w:rsidP="00CC0A4B">
      <w:pPr>
        <w:pStyle w:val="Akapitzlist"/>
        <w:numPr>
          <w:ilvl w:val="0"/>
          <w:numId w:val="1"/>
        </w:numPr>
        <w:jc w:val="both"/>
      </w:pPr>
      <w:r>
        <w:t xml:space="preserve">wykonywanie prace nie mogą spowodować utraty walorów przyrodniczych pomnika przyrody oraz zniszczenia gatunków chronionych występujących ewentualnie w jego obrębie. </w:t>
      </w:r>
    </w:p>
    <w:p w:rsidR="00CC0A4B" w:rsidRDefault="00CC0A4B" w:rsidP="00CC0A4B">
      <w:pPr>
        <w:jc w:val="both"/>
      </w:pPr>
    </w:p>
    <w:p w:rsidR="00CC0A4B" w:rsidRDefault="00CC0A4B" w:rsidP="00CC0A4B">
      <w:pPr>
        <w:jc w:val="both"/>
      </w:pPr>
    </w:p>
    <w:p w:rsidR="00CC0A4B" w:rsidRDefault="00CC0A4B" w:rsidP="00CC0A4B">
      <w:pPr>
        <w:jc w:val="center"/>
        <w:rPr>
          <w:b/>
        </w:rPr>
      </w:pPr>
      <w:r>
        <w:rPr>
          <w:b/>
        </w:rPr>
        <w:t>§ 4.</w:t>
      </w:r>
    </w:p>
    <w:p w:rsidR="00CC0A4B" w:rsidRPr="00777745" w:rsidRDefault="00CC0A4B" w:rsidP="00CC0A4B">
      <w:pPr>
        <w:jc w:val="center"/>
        <w:rPr>
          <w:b/>
        </w:rPr>
      </w:pPr>
    </w:p>
    <w:p w:rsidR="00CC0A4B" w:rsidRPr="003268D4" w:rsidRDefault="00CC0A4B" w:rsidP="00CC0A4B">
      <w:pPr>
        <w:spacing w:after="200" w:line="276" w:lineRule="auto"/>
      </w:pPr>
      <w:r w:rsidRPr="003268D4">
        <w:t>Wykonanie uchwały powier</w:t>
      </w:r>
      <w:r>
        <w:t>za się Wójtowi Gminy Domaradz</w:t>
      </w:r>
      <w:r w:rsidRPr="003268D4">
        <w:t>.</w:t>
      </w:r>
    </w:p>
    <w:p w:rsidR="00CC0A4B" w:rsidRDefault="00CC0A4B" w:rsidP="00CC0A4B">
      <w:pPr>
        <w:spacing w:after="200" w:line="276" w:lineRule="auto"/>
        <w:rPr>
          <w:b/>
          <w:sz w:val="28"/>
          <w:szCs w:val="28"/>
        </w:rPr>
      </w:pPr>
    </w:p>
    <w:p w:rsidR="00CC0A4B" w:rsidRDefault="00CC0A4B" w:rsidP="00CC0A4B">
      <w:pPr>
        <w:jc w:val="center"/>
        <w:rPr>
          <w:b/>
        </w:rPr>
      </w:pPr>
      <w:r>
        <w:rPr>
          <w:b/>
        </w:rPr>
        <w:t>§ 5.</w:t>
      </w:r>
    </w:p>
    <w:p w:rsidR="00CC0A4B" w:rsidRPr="00777745" w:rsidRDefault="00CC0A4B" w:rsidP="00CC0A4B">
      <w:pPr>
        <w:jc w:val="center"/>
        <w:rPr>
          <w:b/>
        </w:rPr>
      </w:pPr>
    </w:p>
    <w:p w:rsidR="00CC0A4B" w:rsidRPr="003268D4" w:rsidRDefault="00CC0A4B" w:rsidP="00CC0A4B">
      <w:pPr>
        <w:spacing w:after="200" w:line="276" w:lineRule="auto"/>
      </w:pPr>
      <w:r w:rsidRPr="003268D4">
        <w:t xml:space="preserve">Uchwała wchodzi w życie z dniem podjęcia. </w:t>
      </w: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E7D4D"/>
    <w:multiLevelType w:val="hybridMultilevel"/>
    <w:tmpl w:val="495A5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15"/>
    <w:rsid w:val="00345EF0"/>
    <w:rsid w:val="005A5715"/>
    <w:rsid w:val="00C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95A24-EF56-41C9-B445-DEA74F68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A4B"/>
    <w:pPr>
      <w:ind w:left="720"/>
      <w:contextualSpacing/>
    </w:pPr>
  </w:style>
  <w:style w:type="paragraph" w:styleId="Bezodstpw">
    <w:name w:val="No Spacing"/>
    <w:uiPriority w:val="1"/>
    <w:qFormat/>
    <w:rsid w:val="00CC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2017-07-11T12:48:00Z</dcterms:created>
  <dcterms:modified xsi:type="dcterms:W3CDTF">2017-07-11T12:48:00Z</dcterms:modified>
</cp:coreProperties>
</file>