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1" w:rsidRPr="00DD409E" w:rsidRDefault="00D05551" w:rsidP="00D055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09E">
        <w:rPr>
          <w:rFonts w:ascii="Times New Roman" w:hAnsi="Times New Roman"/>
          <w:sz w:val="20"/>
          <w:szCs w:val="20"/>
        </w:rPr>
        <w:t>Załącznik nr 1</w:t>
      </w:r>
    </w:p>
    <w:p w:rsidR="00D05551" w:rsidRPr="00DD409E" w:rsidRDefault="00D05551" w:rsidP="00D055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09E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Uchwały</w:t>
      </w:r>
      <w:r w:rsidRPr="00DD409E">
        <w:rPr>
          <w:rFonts w:ascii="Times New Roman" w:hAnsi="Times New Roman"/>
          <w:sz w:val="20"/>
          <w:szCs w:val="20"/>
        </w:rPr>
        <w:t xml:space="preserve"> Nr</w:t>
      </w:r>
      <w:r>
        <w:rPr>
          <w:rFonts w:ascii="Times New Roman" w:hAnsi="Times New Roman"/>
          <w:sz w:val="20"/>
          <w:szCs w:val="20"/>
        </w:rPr>
        <w:t xml:space="preserve"> XXIX.194.2017 Rady</w:t>
      </w:r>
      <w:r w:rsidRPr="00DD409E">
        <w:rPr>
          <w:rFonts w:ascii="Times New Roman" w:hAnsi="Times New Roman"/>
          <w:sz w:val="20"/>
          <w:szCs w:val="20"/>
        </w:rPr>
        <w:t xml:space="preserve"> Gminy Domaradz</w:t>
      </w:r>
    </w:p>
    <w:p w:rsidR="00D05551" w:rsidRDefault="00D05551" w:rsidP="00D05551">
      <w:pPr>
        <w:jc w:val="right"/>
      </w:pPr>
      <w:r w:rsidRPr="00DD409E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27 czerwca 2017 r.</w:t>
      </w:r>
    </w:p>
    <w:tbl>
      <w:tblPr>
        <w:tblW w:w="1589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09"/>
        <w:gridCol w:w="899"/>
        <w:gridCol w:w="909"/>
        <w:gridCol w:w="340"/>
        <w:gridCol w:w="5842"/>
        <w:gridCol w:w="54"/>
        <w:gridCol w:w="2039"/>
        <w:gridCol w:w="33"/>
        <w:gridCol w:w="4700"/>
        <w:gridCol w:w="134"/>
      </w:tblGrid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4" w:type="dxa"/>
          <w:trHeight w:hRule="exact" w:val="230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DOMARADZ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XXIX.194.2017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2017-06-27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4" w:type="dxa"/>
          <w:trHeight w:hRule="exact" w:val="110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01042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Wyłączenie z produkcji gruntów rolnych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8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6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(Uchwała Nr 303/6105/17 Zarządu Województwa Podkarpackiego w Rzeszowie z dnia 16 maja 2017 r. w sprawie podziału środków budżetu Województwa stanowiących dochód z tytułu wyłączenia gruntów z produkcji rolniczej w roku 2017, z przeznaczeniem na modernizację dróg dojazdowych do gruntów rolnych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4281/1 i 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4245 w Domaradzu)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53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7B0353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551" w:rsidRPr="007B0353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51" w:rsidRPr="00A73D9B" w:rsidTr="0035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34" w:type="dxa"/>
          <w:trHeight w:hRule="exact" w:val="450"/>
        </w:trPr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A73D9B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D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551" w:rsidRPr="00A73D9B" w:rsidRDefault="00D05551" w:rsidP="0035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A73D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A73D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D05551" w:rsidRDefault="00D05551" w:rsidP="00D05551">
      <w:pPr>
        <w:rPr>
          <w:rFonts w:ascii="Times New Roman" w:hAnsi="Times New Roman"/>
          <w:sz w:val="20"/>
          <w:szCs w:val="20"/>
        </w:rPr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04"/>
    <w:rsid w:val="00003F04"/>
    <w:rsid w:val="00345EF0"/>
    <w:rsid w:val="00D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8890-4A09-4D9B-B94E-E87B17E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55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2017-07-11T12:56:00Z</dcterms:created>
  <dcterms:modified xsi:type="dcterms:W3CDTF">2017-07-11T12:56:00Z</dcterms:modified>
</cp:coreProperties>
</file>