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93" w:rsidRPr="00170EC9" w:rsidRDefault="00E61E93" w:rsidP="00E61E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0EC9">
        <w:rPr>
          <w:rFonts w:ascii="Times New Roman" w:hAnsi="Times New Roman"/>
          <w:sz w:val="20"/>
          <w:szCs w:val="20"/>
        </w:rPr>
        <w:t>Załącznik nr 2</w:t>
      </w:r>
    </w:p>
    <w:p w:rsidR="00E61E93" w:rsidRPr="00170EC9" w:rsidRDefault="00E61E93" w:rsidP="00E61E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0EC9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XXIX.194.2017</w:t>
      </w:r>
      <w:r w:rsidRPr="00170EC9">
        <w:rPr>
          <w:rFonts w:ascii="Times New Roman" w:hAnsi="Times New Roman"/>
          <w:sz w:val="20"/>
          <w:szCs w:val="20"/>
        </w:rPr>
        <w:t xml:space="preserve"> Rady Gminy Domaradz</w:t>
      </w:r>
    </w:p>
    <w:p w:rsidR="00E61E93" w:rsidRPr="00170EC9" w:rsidRDefault="00E61E93" w:rsidP="00E61E93">
      <w:pPr>
        <w:jc w:val="right"/>
        <w:rPr>
          <w:rFonts w:ascii="Times New Roman" w:hAnsi="Times New Roman"/>
          <w:sz w:val="20"/>
          <w:szCs w:val="20"/>
        </w:rPr>
      </w:pPr>
      <w:r w:rsidRPr="00170EC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27 czerwca 2017 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079"/>
        <w:gridCol w:w="5953"/>
        <w:gridCol w:w="2158"/>
      </w:tblGrid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DOMARADZ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XXIX.194.2017</w:t>
            </w: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2017-06-27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wydatków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  <w:jc w:val="center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Wartość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01042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Wyłączenie z produkcji gruntów rolnych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(modernizacja dróg dojazdowych do gruntów rolnych dz. nr </w:t>
            </w:r>
            <w:proofErr w:type="spellStart"/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4281/1 i dz. nr </w:t>
            </w:r>
            <w:proofErr w:type="spellStart"/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. 4245 w Domaradzu)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„Budowa sieci wodociągowej w miejscowości Golcowa” – dokumentacja – 4.000 zł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Przejęcie od mieszkańców odcinków sieci wodociągowej – 10.000 zł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Wydatki na zakupy inwestycyjne jednostek budżetowych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(zakup zbiornika na wodę dla sołectwa Barycz)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bieżących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(pomoc finansowa dla Gminy Niebylec </w:t>
            </w:r>
            <w:r w:rsidRPr="00170EC9">
              <w:rPr>
                <w:rFonts w:ascii="Times New Roman" w:hAnsi="Times New Roman"/>
                <w:sz w:val="20"/>
                <w:szCs w:val="20"/>
              </w:rPr>
              <w:t>na pokrycie części kosztów remontu nawierzchni odcinka drogi gminnej Nr 112225R Lutcza-Zatyle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(modernizacja drogi Barycz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2013/2 – 22.000 zł,</w:t>
            </w:r>
          </w:p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modernizacja drogi Barycz k/Grządziel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4230 – 33.100 zł,</w:t>
            </w:r>
          </w:p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modernizacja drogi Barycz k/Kozubek – 12.500 zł,</w:t>
            </w:r>
          </w:p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modernizacja drogi Barycz k/Domaradzki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3862 – 14.000 zł,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przebudowa drogi gminnej Barycz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Początkówka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5016, 5048 – 26.000 zł)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6 488</w:t>
            </w: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6 488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9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(dotacja dla OSP Barycz na remont strażnicy – wymiana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bram garażowych)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6 488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(budowa oświetlenia drogowego w m. Domaradz – Poręby w ciągu drogi wojewódzkiej nr 884 relacji Przemyśl-Dubiecko-Bachórz-Domaradz o dł. 769 mb)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7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Dotacja podmiotowa z budżetu dla samorządowej instytucji kultury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(dotacja dla Gminnego Ośrodka Kultury w Domaradzu na dofinansowanie działalności kulturalnej GOK)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Ochrona zabytków i opieka nad zabytkami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(dotacja dla Parafii Golcowa na dofinansowanie prac konserwatorskich przy malowidłach na stropie nawy kościoła i ściany wschodniej prezbiterium w drewnianym Kościele pw. Św. Barbary w Golcowej, wpisanym do rejestru zabytków pod nr A-63)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0EC9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61E93" w:rsidRPr="00170EC9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  <w:jc w:val="center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E93" w:rsidRPr="00170EC9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93" w:rsidRPr="00A73D9B" w:rsidTr="00D33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A73D9B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D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1E93" w:rsidRPr="00A73D9B" w:rsidRDefault="00E61E93" w:rsidP="00D3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489</w:t>
            </w:r>
            <w:r w:rsidRPr="00A73D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</w:t>
            </w:r>
            <w:r w:rsidRPr="00A73D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E61E93" w:rsidRPr="00C27716" w:rsidRDefault="00E61E93" w:rsidP="00E61E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5EF0" w:rsidRDefault="00345EF0">
      <w:bookmarkStart w:id="0" w:name="_GoBack"/>
      <w:bookmarkEnd w:id="0"/>
    </w:p>
    <w:sectPr w:rsidR="00345EF0" w:rsidSect="000D0514">
      <w:pgSz w:w="11900" w:h="16830"/>
      <w:pgMar w:top="1191" w:right="238" w:bottom="1191" w:left="23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39"/>
    <w:rsid w:val="00345EF0"/>
    <w:rsid w:val="00E61E93"/>
    <w:rsid w:val="00E64E39"/>
    <w:rsid w:val="00E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A4CF-4213-4433-B550-EFD8DE2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9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2017-07-11T12:58:00Z</dcterms:created>
  <dcterms:modified xsi:type="dcterms:W3CDTF">2017-07-11T13:47:00Z</dcterms:modified>
</cp:coreProperties>
</file>