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F0" w:rsidRDefault="00D901F0" w:rsidP="00D901F0">
      <w:pPr>
        <w:rPr>
          <w:rFonts w:ascii="Arial" w:hAnsi="Arial" w:cs="Arial"/>
        </w:rPr>
      </w:pPr>
      <w:r>
        <w:rPr>
          <w:rFonts w:ascii="Arial" w:hAnsi="Arial" w:cs="Arial"/>
        </w:rPr>
        <w:t>SE. 2110.1.2017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Domaradz, dnia 10.10.2017 r.</w:t>
      </w:r>
    </w:p>
    <w:p w:rsidR="00D901F0" w:rsidRDefault="00D901F0" w:rsidP="00D901F0">
      <w:pPr>
        <w:jc w:val="center"/>
        <w:rPr>
          <w:rFonts w:ascii="Arial" w:hAnsi="Arial" w:cs="Arial"/>
        </w:rPr>
      </w:pPr>
    </w:p>
    <w:p w:rsidR="00D901F0" w:rsidRDefault="00D901F0" w:rsidP="00D90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</w:t>
      </w:r>
    </w:p>
    <w:p w:rsidR="00D901F0" w:rsidRDefault="00D901F0" w:rsidP="00D901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WYNIKACH NABORU NA STANOWISKO URZĘDNICZE</w:t>
      </w:r>
    </w:p>
    <w:p w:rsidR="00D901F0" w:rsidRDefault="00D901F0" w:rsidP="00D901F0">
      <w:pPr>
        <w:jc w:val="center"/>
        <w:rPr>
          <w:rFonts w:ascii="Arial" w:hAnsi="Arial" w:cs="Arial"/>
        </w:rPr>
      </w:pPr>
    </w:p>
    <w:p w:rsidR="00D901F0" w:rsidRDefault="00D901F0" w:rsidP="00D901F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2"/>
        <w:gridCol w:w="5094"/>
      </w:tblGrid>
      <w:tr w:rsidR="00D901F0" w:rsidTr="00296D65">
        <w:tc>
          <w:tcPr>
            <w:tcW w:w="430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jednostki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182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Domaradz </w:t>
            </w:r>
          </w:p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36-230 Domaradz 345</w:t>
            </w:r>
          </w:p>
          <w:p w:rsidR="00D901F0" w:rsidRDefault="00D901F0" w:rsidP="00296D65">
            <w:pPr>
              <w:rPr>
                <w:rFonts w:ascii="Arial" w:hAnsi="Arial" w:cs="Arial"/>
              </w:rPr>
            </w:pPr>
          </w:p>
        </w:tc>
      </w:tr>
      <w:tr w:rsidR="00D901F0" w:rsidTr="00296D65">
        <w:tc>
          <w:tcPr>
            <w:tcW w:w="430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określenie stanowiska urzędniczego</w:t>
            </w:r>
          </w:p>
        </w:tc>
        <w:tc>
          <w:tcPr>
            <w:tcW w:w="5182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ds. gospodarki komunalnej</w:t>
            </w:r>
          </w:p>
        </w:tc>
      </w:tr>
      <w:tr w:rsidR="00D901F0" w:rsidTr="00296D65">
        <w:tc>
          <w:tcPr>
            <w:tcW w:w="430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wybranego kandydata </w:t>
            </w:r>
          </w:p>
        </w:tc>
        <w:tc>
          <w:tcPr>
            <w:tcW w:w="5182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Niemiec  </w:t>
            </w:r>
          </w:p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Domaradz</w:t>
            </w:r>
          </w:p>
        </w:tc>
      </w:tr>
      <w:tr w:rsidR="00D901F0" w:rsidTr="00296D65">
        <w:tc>
          <w:tcPr>
            <w:tcW w:w="430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dokonanego wyboru kandydata</w:t>
            </w:r>
          </w:p>
        </w:tc>
        <w:tc>
          <w:tcPr>
            <w:tcW w:w="5182" w:type="dxa"/>
          </w:tcPr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aplikacyjne złożone przez Panią Monikę Niemiec były kompletne i pod względem formalnym spełniały wymagania stawiane w ogłoszeniu o naborze. </w:t>
            </w:r>
          </w:p>
          <w:p w:rsidR="00D901F0" w:rsidRDefault="00D901F0" w:rsidP="0029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trakcie przeprowadzonej rozmowy kwalifikacyjnej zostały potwierdzone dane zawarte w dokumentach aplikacyjnych. Kandydat wykazał się  znajomością  przepisów w zakresie wymaganym w ogłoszeniu na bardzo dobrym poziomie oraz zdolnościami interpersonalnymi.</w:t>
            </w:r>
          </w:p>
          <w:p w:rsidR="00D901F0" w:rsidRDefault="00D901F0" w:rsidP="00296D65">
            <w:pPr>
              <w:rPr>
                <w:rFonts w:ascii="Arial" w:hAnsi="Arial" w:cs="Arial"/>
              </w:rPr>
            </w:pPr>
          </w:p>
        </w:tc>
      </w:tr>
    </w:tbl>
    <w:p w:rsidR="00D901F0" w:rsidRDefault="00D901F0" w:rsidP="00D901F0">
      <w:pPr>
        <w:rPr>
          <w:rFonts w:ascii="Arial" w:hAnsi="Arial" w:cs="Arial"/>
        </w:rPr>
      </w:pPr>
    </w:p>
    <w:p w:rsidR="002E5A6D" w:rsidRDefault="002E5A6D"/>
    <w:p w:rsidR="00513921" w:rsidRDefault="00513921"/>
    <w:p w:rsidR="00513921" w:rsidRDefault="00513921">
      <w:r>
        <w:t xml:space="preserve">                                                                                                               Wójt Gminy</w:t>
      </w:r>
    </w:p>
    <w:p w:rsidR="00513921" w:rsidRDefault="00513921">
      <w:r>
        <w:t xml:space="preserve">                                                                                                               Jan Kędra</w:t>
      </w:r>
      <w:bookmarkStart w:id="0" w:name="_GoBack"/>
      <w:bookmarkEnd w:id="0"/>
    </w:p>
    <w:sectPr w:rsidR="0051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2E5A6D"/>
    <w:rsid w:val="00513921"/>
    <w:rsid w:val="00D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2B70-74B0-49CD-87A7-F93D7B3A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F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2017-10-10T13:09:00Z</dcterms:created>
  <dcterms:modified xsi:type="dcterms:W3CDTF">2017-10-10T13:12:00Z</dcterms:modified>
</cp:coreProperties>
</file>