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FE" w:rsidRPr="00B410FE" w:rsidRDefault="00B410FE" w:rsidP="00EE129C">
      <w:pPr>
        <w:spacing w:after="0"/>
        <w:ind w:left="6372"/>
        <w:rPr>
          <w:rFonts w:ascii="Times New Roman" w:hAnsi="Times New Roman" w:cs="Times New Roman"/>
          <w:i/>
          <w:sz w:val="28"/>
          <w:szCs w:val="28"/>
        </w:rPr>
      </w:pPr>
      <w:r w:rsidRPr="00B410F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B410FE">
        <w:rPr>
          <w:rFonts w:ascii="Times New Roman" w:hAnsi="Times New Roman" w:cs="Times New Roman"/>
          <w:i/>
          <w:sz w:val="28"/>
          <w:szCs w:val="28"/>
        </w:rPr>
        <w:t xml:space="preserve">    Projekt</w:t>
      </w:r>
    </w:p>
    <w:p w:rsidR="00B410FE" w:rsidRDefault="00B410FE" w:rsidP="00EE129C">
      <w:pPr>
        <w:spacing w:after="0"/>
        <w:ind w:left="6372"/>
        <w:rPr>
          <w:rFonts w:ascii="Times New Roman" w:hAnsi="Times New Roman" w:cs="Times New Roman"/>
          <w:i/>
        </w:rPr>
      </w:pPr>
    </w:p>
    <w:p w:rsidR="00EE129C" w:rsidRPr="00EE129C" w:rsidRDefault="00EE129C" w:rsidP="00EE129C">
      <w:pPr>
        <w:spacing w:after="0"/>
        <w:ind w:left="6372"/>
        <w:rPr>
          <w:rFonts w:ascii="Times New Roman" w:hAnsi="Times New Roman" w:cs="Times New Roman"/>
          <w:i/>
        </w:rPr>
      </w:pPr>
      <w:r w:rsidRPr="00EE129C">
        <w:rPr>
          <w:rFonts w:ascii="Times New Roman" w:hAnsi="Times New Roman" w:cs="Times New Roman"/>
          <w:i/>
        </w:rPr>
        <w:t>Załącznik</w:t>
      </w:r>
    </w:p>
    <w:p w:rsidR="00EE129C" w:rsidRPr="00EE129C" w:rsidRDefault="00EE129C" w:rsidP="00EE129C">
      <w:pPr>
        <w:spacing w:after="0"/>
        <w:ind w:left="63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Pr="00EE129C">
        <w:rPr>
          <w:rFonts w:ascii="Times New Roman" w:hAnsi="Times New Roman" w:cs="Times New Roman"/>
          <w:i/>
        </w:rPr>
        <w:t xml:space="preserve">o Uchwały Nr </w:t>
      </w:r>
    </w:p>
    <w:p w:rsidR="00EE129C" w:rsidRPr="00EE129C" w:rsidRDefault="00EE129C" w:rsidP="00EE129C">
      <w:pPr>
        <w:spacing w:after="0"/>
        <w:ind w:left="6372"/>
        <w:rPr>
          <w:rFonts w:ascii="Times New Roman" w:hAnsi="Times New Roman" w:cs="Times New Roman"/>
          <w:i/>
        </w:rPr>
      </w:pPr>
      <w:r w:rsidRPr="00EE129C">
        <w:rPr>
          <w:rFonts w:ascii="Times New Roman" w:hAnsi="Times New Roman" w:cs="Times New Roman"/>
          <w:i/>
        </w:rPr>
        <w:t>Rady Gminy Domaradz</w:t>
      </w:r>
    </w:p>
    <w:p w:rsidR="00EE129C" w:rsidRDefault="00EE129C" w:rsidP="00EE129C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</w:t>
      </w:r>
      <w:r w:rsidRPr="00EE129C">
        <w:rPr>
          <w:rFonts w:ascii="Times New Roman" w:hAnsi="Times New Roman" w:cs="Times New Roman"/>
          <w:i/>
        </w:rPr>
        <w:t xml:space="preserve"> dnia </w:t>
      </w:r>
    </w:p>
    <w:p w:rsidR="00EE129C" w:rsidRDefault="00EE129C" w:rsidP="00EE129C">
      <w:pPr>
        <w:jc w:val="center"/>
        <w:rPr>
          <w:rFonts w:ascii="Times New Roman" w:hAnsi="Times New Roman" w:cs="Times New Roman"/>
        </w:rPr>
      </w:pPr>
    </w:p>
    <w:p w:rsidR="00561693" w:rsidRDefault="00EE129C" w:rsidP="00561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B0">
        <w:rPr>
          <w:rFonts w:ascii="Times New Roman" w:hAnsi="Times New Roman" w:cs="Times New Roman"/>
          <w:b/>
          <w:sz w:val="28"/>
          <w:szCs w:val="28"/>
        </w:rPr>
        <w:t>Program współpracy Gminy Domaradz</w:t>
      </w:r>
    </w:p>
    <w:p w:rsidR="00561693" w:rsidRDefault="00EE129C" w:rsidP="00561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B0">
        <w:rPr>
          <w:rFonts w:ascii="Times New Roman" w:hAnsi="Times New Roman" w:cs="Times New Roman"/>
          <w:b/>
          <w:sz w:val="28"/>
          <w:szCs w:val="28"/>
        </w:rPr>
        <w:t xml:space="preserve"> na 2018 r. z or</w:t>
      </w:r>
      <w:r w:rsidR="00561693">
        <w:rPr>
          <w:rFonts w:ascii="Times New Roman" w:hAnsi="Times New Roman" w:cs="Times New Roman"/>
          <w:b/>
          <w:sz w:val="28"/>
          <w:szCs w:val="28"/>
        </w:rPr>
        <w:t>ganizacjami pozarządowymi oraz</w:t>
      </w:r>
      <w:r w:rsidRPr="00911BB0">
        <w:rPr>
          <w:rFonts w:ascii="Times New Roman" w:hAnsi="Times New Roman" w:cs="Times New Roman"/>
          <w:b/>
          <w:sz w:val="28"/>
          <w:szCs w:val="28"/>
        </w:rPr>
        <w:t xml:space="preserve"> podmiotami, o których mowa w art. 3 ust. 3 ustawy </w:t>
      </w:r>
      <w:r w:rsidR="00561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BB0">
        <w:rPr>
          <w:rFonts w:ascii="Times New Roman" w:hAnsi="Times New Roman" w:cs="Times New Roman"/>
          <w:b/>
          <w:sz w:val="28"/>
          <w:szCs w:val="28"/>
        </w:rPr>
        <w:t xml:space="preserve">z dnia 24 kwietnia 2003r. </w:t>
      </w:r>
    </w:p>
    <w:p w:rsidR="00345EF0" w:rsidRPr="00911BB0" w:rsidRDefault="00EE129C" w:rsidP="00561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B0">
        <w:rPr>
          <w:rFonts w:ascii="Times New Roman" w:hAnsi="Times New Roman" w:cs="Times New Roman"/>
          <w:b/>
          <w:sz w:val="28"/>
          <w:szCs w:val="28"/>
        </w:rPr>
        <w:t>o działalności pożytku publicznego i o wolontariacie</w:t>
      </w:r>
    </w:p>
    <w:p w:rsidR="00EE129C" w:rsidRDefault="00EE129C" w:rsidP="00EE129C">
      <w:pPr>
        <w:jc w:val="center"/>
        <w:rPr>
          <w:rFonts w:ascii="Times New Roman" w:hAnsi="Times New Roman" w:cs="Times New Roman"/>
        </w:rPr>
      </w:pPr>
    </w:p>
    <w:p w:rsidR="00EE129C" w:rsidRPr="00B9753A" w:rsidRDefault="00EE129C" w:rsidP="00EE12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53A">
        <w:rPr>
          <w:rFonts w:ascii="Times New Roman" w:hAnsi="Times New Roman" w:cs="Times New Roman"/>
          <w:b/>
          <w:sz w:val="26"/>
          <w:szCs w:val="26"/>
        </w:rPr>
        <w:t>Wstęp</w:t>
      </w:r>
    </w:p>
    <w:p w:rsidR="00EE129C" w:rsidRPr="00B9753A" w:rsidRDefault="00EE129C" w:rsidP="00561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Celem Programu Współpracy Gminy Domaradz jest jak najlepsze zaspokojenie zbiorowych potrzeb wspólnoty, którą tworzą jej mieszkańcy.</w:t>
      </w:r>
    </w:p>
    <w:p w:rsidR="00EE129C" w:rsidRPr="00B9753A" w:rsidRDefault="00EE129C" w:rsidP="00561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Aktywna współpraca z organizacjami pozarządowymi i liderami środowisk lokalnych jest jednym z elementów efektywnego kierowania rozwojem Gminy.</w:t>
      </w:r>
    </w:p>
    <w:p w:rsidR="00EE129C" w:rsidRPr="00B9753A" w:rsidRDefault="00EE129C" w:rsidP="00EE129C">
      <w:p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Podstawowymi korzyściami takiej współpracy są między innymi:</w:t>
      </w:r>
    </w:p>
    <w:p w:rsidR="00EE129C" w:rsidRPr="00B9753A" w:rsidRDefault="00561693" w:rsidP="00EE12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E129C" w:rsidRPr="00B9753A">
        <w:rPr>
          <w:rFonts w:ascii="Times New Roman" w:hAnsi="Times New Roman" w:cs="Times New Roman"/>
          <w:sz w:val="24"/>
          <w:szCs w:val="24"/>
        </w:rPr>
        <w:t>macnianie w społecznej świadomości poczucia odpowiedzialności za siebie i swoje otoczenie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129C" w:rsidRPr="00B9753A" w:rsidRDefault="00561693" w:rsidP="00EE12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129C" w:rsidRPr="00B9753A">
        <w:rPr>
          <w:rFonts w:ascii="Times New Roman" w:hAnsi="Times New Roman" w:cs="Times New Roman"/>
          <w:sz w:val="24"/>
          <w:szCs w:val="24"/>
        </w:rPr>
        <w:t>udowanie społeczeństwa obywatelskiego poprzez aktywizację społeczności lokalnych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129C" w:rsidRPr="00B410FE" w:rsidRDefault="00561693" w:rsidP="00EE12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E129C" w:rsidRPr="00B9753A">
        <w:rPr>
          <w:rFonts w:ascii="Times New Roman" w:hAnsi="Times New Roman" w:cs="Times New Roman"/>
          <w:sz w:val="24"/>
          <w:szCs w:val="24"/>
        </w:rPr>
        <w:t>prowadzanie nowatorskich i bardziej efektywnych działań i rozwiązań dzięki dobremu rozpoznaniu wstępnych potrzeb.</w:t>
      </w:r>
      <w:bookmarkStart w:id="0" w:name="_GoBack"/>
      <w:bookmarkEnd w:id="0"/>
    </w:p>
    <w:p w:rsidR="00EE129C" w:rsidRPr="00B9753A" w:rsidRDefault="00EE129C" w:rsidP="00EE12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53A">
        <w:rPr>
          <w:rFonts w:ascii="Times New Roman" w:hAnsi="Times New Roman" w:cs="Times New Roman"/>
          <w:b/>
          <w:sz w:val="26"/>
          <w:szCs w:val="26"/>
        </w:rPr>
        <w:t>Rozdział I</w:t>
      </w:r>
    </w:p>
    <w:p w:rsidR="00EE129C" w:rsidRPr="00B9753A" w:rsidRDefault="00EE129C" w:rsidP="00EE12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53A">
        <w:rPr>
          <w:rFonts w:ascii="Times New Roman" w:hAnsi="Times New Roman" w:cs="Times New Roman"/>
          <w:b/>
          <w:sz w:val="26"/>
          <w:szCs w:val="26"/>
        </w:rPr>
        <w:t>Postanowienia ogólne</w:t>
      </w:r>
    </w:p>
    <w:p w:rsidR="00EE129C" w:rsidRPr="00B9753A" w:rsidRDefault="00EE129C" w:rsidP="00EE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§1</w:t>
      </w:r>
    </w:p>
    <w:p w:rsidR="00EE129C" w:rsidRPr="00B9753A" w:rsidRDefault="00EE129C" w:rsidP="00B97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Program współpracy Gminy Domaradz z organizacjami pozarządowymi oraz podmiotami, o których mowa w art. 3 ust. 3 ustawy z dnia 24 kwietnia 2003r. o działalności pożytku publicznego i o wolontariacie, jest elementem lokalnego systemu polityki społeczno-finansowej Gminy.</w:t>
      </w:r>
    </w:p>
    <w:p w:rsidR="00EE129C" w:rsidRPr="00B9753A" w:rsidRDefault="00EE129C" w:rsidP="00EE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§2</w:t>
      </w:r>
    </w:p>
    <w:p w:rsidR="00EE129C" w:rsidRPr="00B9753A" w:rsidRDefault="00EE129C" w:rsidP="00B975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 xml:space="preserve">Program określa formy, zasady i zakres współpracy organów samorządowych Gminy </w:t>
      </w:r>
      <w:r w:rsidR="00B9753A">
        <w:rPr>
          <w:rFonts w:ascii="Times New Roman" w:hAnsi="Times New Roman" w:cs="Times New Roman"/>
          <w:sz w:val="24"/>
          <w:szCs w:val="24"/>
        </w:rPr>
        <w:br/>
      </w:r>
      <w:r w:rsidRPr="00B9753A">
        <w:rPr>
          <w:rFonts w:ascii="Times New Roman" w:hAnsi="Times New Roman" w:cs="Times New Roman"/>
          <w:sz w:val="24"/>
          <w:szCs w:val="24"/>
        </w:rPr>
        <w:t>z organizacjami, a także sposoby określania priorytetów zadań publicznych, których real</w:t>
      </w:r>
      <w:r w:rsidR="00561693">
        <w:rPr>
          <w:rFonts w:ascii="Times New Roman" w:hAnsi="Times New Roman" w:cs="Times New Roman"/>
          <w:sz w:val="24"/>
          <w:szCs w:val="24"/>
        </w:rPr>
        <w:t>izacja związana będzie z udziele</w:t>
      </w:r>
      <w:r w:rsidRPr="00B9753A">
        <w:rPr>
          <w:rFonts w:ascii="Times New Roman" w:hAnsi="Times New Roman" w:cs="Times New Roman"/>
          <w:sz w:val="24"/>
          <w:szCs w:val="24"/>
        </w:rPr>
        <w:t xml:space="preserve">niem pomocy. </w:t>
      </w:r>
    </w:p>
    <w:p w:rsidR="00EE129C" w:rsidRPr="00B9753A" w:rsidRDefault="00EE129C" w:rsidP="00EE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§3</w:t>
      </w:r>
    </w:p>
    <w:p w:rsidR="00EE129C" w:rsidRPr="00B9753A" w:rsidRDefault="00EE129C" w:rsidP="00EE129C">
      <w:p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:rsidR="00EE129C" w:rsidRPr="00B9753A" w:rsidRDefault="00561693" w:rsidP="00EE1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E129C" w:rsidRPr="00B9753A">
        <w:rPr>
          <w:rFonts w:ascii="Times New Roman" w:hAnsi="Times New Roman" w:cs="Times New Roman"/>
          <w:sz w:val="24"/>
          <w:szCs w:val="24"/>
        </w:rPr>
        <w:t>stawie – rozumie się przez to ustawę z dnia 24 kwietnia 2003r. o działalności pożytku publicznego i o wolontariacie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EE129C" w:rsidRPr="00B9753A" w:rsidRDefault="00980CF3" w:rsidP="00EE1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E129C" w:rsidRPr="00B9753A">
        <w:rPr>
          <w:rFonts w:ascii="Times New Roman" w:hAnsi="Times New Roman" w:cs="Times New Roman"/>
          <w:sz w:val="24"/>
          <w:szCs w:val="24"/>
        </w:rPr>
        <w:t xml:space="preserve">rganizacjach – rozumie się przez to organizacje pozarządowe, osoby prawne </w:t>
      </w:r>
      <w:r w:rsidR="00B9753A">
        <w:rPr>
          <w:rFonts w:ascii="Times New Roman" w:hAnsi="Times New Roman" w:cs="Times New Roman"/>
          <w:sz w:val="24"/>
          <w:szCs w:val="24"/>
        </w:rPr>
        <w:br/>
      </w:r>
      <w:r w:rsidR="00EE129C" w:rsidRPr="00B9753A">
        <w:rPr>
          <w:rFonts w:ascii="Times New Roman" w:hAnsi="Times New Roman" w:cs="Times New Roman"/>
          <w:sz w:val="24"/>
          <w:szCs w:val="24"/>
        </w:rPr>
        <w:t xml:space="preserve">i jednostki organizacyjne, o których mowa w art. 3 ust. 2 i 3 ustawy z dnia 24 kwietnia 2003r. o działalności pożytku publicznego i </w:t>
      </w:r>
      <w:r>
        <w:rPr>
          <w:rFonts w:ascii="Times New Roman" w:hAnsi="Times New Roman" w:cs="Times New Roman"/>
          <w:sz w:val="24"/>
          <w:szCs w:val="24"/>
        </w:rPr>
        <w:t>o wolontariacie,</w:t>
      </w:r>
    </w:p>
    <w:p w:rsidR="00EE129C" w:rsidRPr="00B9753A" w:rsidRDefault="00980CF3" w:rsidP="00EE1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129C" w:rsidRPr="00B9753A">
        <w:rPr>
          <w:rFonts w:ascii="Times New Roman" w:hAnsi="Times New Roman" w:cs="Times New Roman"/>
          <w:sz w:val="24"/>
          <w:szCs w:val="24"/>
        </w:rPr>
        <w:t xml:space="preserve">rogramie – rozumie się przez to Program współpracy Gminy Domaradz </w:t>
      </w:r>
      <w:r w:rsidR="00B9753A">
        <w:rPr>
          <w:rFonts w:ascii="Times New Roman" w:hAnsi="Times New Roman" w:cs="Times New Roman"/>
          <w:sz w:val="24"/>
          <w:szCs w:val="24"/>
        </w:rPr>
        <w:br/>
      </w:r>
      <w:r w:rsidR="00EE129C" w:rsidRPr="00B9753A">
        <w:rPr>
          <w:rFonts w:ascii="Times New Roman" w:hAnsi="Times New Roman" w:cs="Times New Roman"/>
          <w:sz w:val="24"/>
          <w:szCs w:val="24"/>
        </w:rPr>
        <w:t>z organizacjami pozarządowymi oraz podmiotami, o których mowa w art. 3 ust. 3 ustawy z dnia 24 kwietnia 2003r. o działalności pożytku publicznego i o wolontariacie na 2018r.</w:t>
      </w:r>
    </w:p>
    <w:p w:rsidR="00EE129C" w:rsidRPr="00B9753A" w:rsidRDefault="00EE129C" w:rsidP="00EE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§4</w:t>
      </w:r>
    </w:p>
    <w:p w:rsidR="00EE129C" w:rsidRPr="00B9753A" w:rsidRDefault="00EE129C" w:rsidP="00B9753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Obszar współpracy Gminy Domaradz z organizacjami obejmuje sferę zadań publicznych, o których mowa w art. 4 ust. 1 ustawy.</w:t>
      </w:r>
    </w:p>
    <w:p w:rsidR="00EE129C" w:rsidRPr="00B9753A" w:rsidRDefault="00EE129C" w:rsidP="00B9753A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Jako zadania publiczne samorządu gminnego na 2018 r. określa się zadania z zakresu:</w:t>
      </w:r>
    </w:p>
    <w:p w:rsidR="00EE129C" w:rsidRPr="00B9753A" w:rsidRDefault="00EE129C" w:rsidP="00EE12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1) działań na rzecz osób niepełnosprawnych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EE129C" w:rsidRPr="00B9753A" w:rsidRDefault="00EE129C" w:rsidP="00EE12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2) oświaty i wychowania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EE129C" w:rsidRPr="00B9753A" w:rsidRDefault="00EE129C" w:rsidP="00EE12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3) kultury i dziedzictwa narodowego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EE129C" w:rsidRPr="00B9753A" w:rsidRDefault="00EE129C" w:rsidP="00EE12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4) kultury fizycznej i turystyki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EE129C" w:rsidRPr="00B9753A" w:rsidRDefault="00EE129C" w:rsidP="00EE12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5) bezpieczeństwa i porządku publicznego</w:t>
      </w:r>
      <w:r w:rsidR="00980CF3">
        <w:rPr>
          <w:rFonts w:ascii="Times New Roman" w:hAnsi="Times New Roman" w:cs="Times New Roman"/>
          <w:sz w:val="24"/>
          <w:szCs w:val="24"/>
        </w:rPr>
        <w:t>.</w:t>
      </w:r>
    </w:p>
    <w:p w:rsidR="00EE129C" w:rsidRPr="00B9753A" w:rsidRDefault="00EE129C" w:rsidP="00EE12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Za priorytetowe zadania Gminy do realizacji w 2018r. we współpracy z organizacjami Programu przyjmuje się:</w:t>
      </w:r>
    </w:p>
    <w:p w:rsidR="0094783C" w:rsidRPr="00B9753A" w:rsidRDefault="00980CF3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</w:t>
      </w:r>
      <w:r w:rsidR="00EE129C" w:rsidRPr="00B9753A">
        <w:rPr>
          <w:rFonts w:ascii="Times New Roman" w:hAnsi="Times New Roman" w:cs="Times New Roman"/>
          <w:sz w:val="24"/>
          <w:szCs w:val="24"/>
        </w:rPr>
        <w:t xml:space="preserve">ziałania </w:t>
      </w:r>
      <w:r w:rsidR="0094783C" w:rsidRPr="00B9753A">
        <w:rPr>
          <w:rFonts w:ascii="Times New Roman" w:hAnsi="Times New Roman" w:cs="Times New Roman"/>
          <w:sz w:val="24"/>
          <w:szCs w:val="24"/>
        </w:rPr>
        <w:t>na rzecz osób niepełnosprawnych: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a) organizacja transportu i zapewnienie opieki dla dzieci w wielu przedszkolnym do Ośrodka Szkolno-Wychowawczego</w:t>
      </w:r>
      <w:r w:rsidR="00980CF3">
        <w:rPr>
          <w:rFonts w:ascii="Times New Roman" w:hAnsi="Times New Roman" w:cs="Times New Roman"/>
          <w:sz w:val="24"/>
          <w:szCs w:val="24"/>
        </w:rPr>
        <w:t>.</w:t>
      </w:r>
    </w:p>
    <w:p w:rsidR="0094783C" w:rsidRPr="00B9753A" w:rsidRDefault="00980CF3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</w:t>
      </w:r>
      <w:r w:rsidR="0094783C" w:rsidRPr="00B9753A">
        <w:rPr>
          <w:rFonts w:ascii="Times New Roman" w:hAnsi="Times New Roman" w:cs="Times New Roman"/>
          <w:sz w:val="24"/>
          <w:szCs w:val="24"/>
        </w:rPr>
        <w:t xml:space="preserve"> zakresie oświaty i wychowania: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a) wyrównanie szans edukacyjnych wśród uczniów szk</w:t>
      </w:r>
      <w:r w:rsidR="00980CF3">
        <w:rPr>
          <w:rFonts w:ascii="Times New Roman" w:hAnsi="Times New Roman" w:cs="Times New Roman"/>
          <w:sz w:val="24"/>
          <w:szCs w:val="24"/>
        </w:rPr>
        <w:t xml:space="preserve">ół podstawowych </w:t>
      </w:r>
      <w:r w:rsidR="003D2FC8">
        <w:rPr>
          <w:rFonts w:ascii="Times New Roman" w:hAnsi="Times New Roman" w:cs="Times New Roman"/>
          <w:sz w:val="24"/>
          <w:szCs w:val="24"/>
        </w:rPr>
        <w:t xml:space="preserve">i gimnazjalnych </w:t>
      </w:r>
      <w:r w:rsidR="003D2FC8">
        <w:rPr>
          <w:rFonts w:ascii="Times New Roman" w:hAnsi="Times New Roman" w:cs="Times New Roman"/>
          <w:sz w:val="24"/>
          <w:szCs w:val="24"/>
        </w:rPr>
        <w:br/>
      </w:r>
      <w:r w:rsidR="00980CF3">
        <w:rPr>
          <w:rFonts w:ascii="Times New Roman" w:hAnsi="Times New Roman" w:cs="Times New Roman"/>
          <w:sz w:val="24"/>
          <w:szCs w:val="24"/>
        </w:rPr>
        <w:t xml:space="preserve">z </w:t>
      </w:r>
      <w:r w:rsidRPr="00B9753A">
        <w:rPr>
          <w:rFonts w:ascii="Times New Roman" w:hAnsi="Times New Roman" w:cs="Times New Roman"/>
          <w:sz w:val="24"/>
          <w:szCs w:val="24"/>
        </w:rPr>
        <w:t>terenu Gminy Domaradz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b) upowszechnianie wiedzy poprzez organizację gminnych konkursów przedmiotowych</w:t>
      </w:r>
      <w:r w:rsidR="00980CF3">
        <w:rPr>
          <w:rFonts w:ascii="Times New Roman" w:hAnsi="Times New Roman" w:cs="Times New Roman"/>
          <w:sz w:val="24"/>
          <w:szCs w:val="24"/>
        </w:rPr>
        <w:t>.</w:t>
      </w:r>
    </w:p>
    <w:p w:rsidR="0094783C" w:rsidRPr="00B9753A" w:rsidRDefault="00980CF3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94783C" w:rsidRPr="00B9753A">
        <w:rPr>
          <w:rFonts w:ascii="Times New Roman" w:hAnsi="Times New Roman" w:cs="Times New Roman"/>
          <w:sz w:val="24"/>
          <w:szCs w:val="24"/>
        </w:rPr>
        <w:t xml:space="preserve"> zakresie kultury i dziedzictwa kulturowego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a) organizacja festiwali, konkursów, przeglądów, spotkań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b) organizacja imprez kulturalnych mających istotne znaczenie dla kultury Gminy Domaradz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 xml:space="preserve">c) wspieranie zadań związanych z kulturą i sztuką </w:t>
      </w:r>
      <w:r w:rsidR="00980CF3">
        <w:rPr>
          <w:rFonts w:ascii="Times New Roman" w:hAnsi="Times New Roman" w:cs="Times New Roman"/>
          <w:sz w:val="24"/>
          <w:szCs w:val="24"/>
        </w:rPr>
        <w:t>o</w:t>
      </w:r>
      <w:r w:rsidRPr="00B9753A">
        <w:rPr>
          <w:rFonts w:ascii="Times New Roman" w:hAnsi="Times New Roman" w:cs="Times New Roman"/>
          <w:sz w:val="24"/>
          <w:szCs w:val="24"/>
        </w:rPr>
        <w:t>raz z ochroną dziedzictwa narodowego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EE129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d) wspieranie am</w:t>
      </w:r>
      <w:r w:rsidR="00980CF3">
        <w:rPr>
          <w:rFonts w:ascii="Times New Roman" w:hAnsi="Times New Roman" w:cs="Times New Roman"/>
          <w:sz w:val="24"/>
          <w:szCs w:val="24"/>
        </w:rPr>
        <w:t>atorskiego ruchu artystycznego</w:t>
      </w:r>
      <w:r w:rsidRPr="00B9753A">
        <w:rPr>
          <w:rFonts w:ascii="Times New Roman" w:hAnsi="Times New Roman" w:cs="Times New Roman"/>
          <w:sz w:val="24"/>
          <w:szCs w:val="24"/>
        </w:rPr>
        <w:t xml:space="preserve"> twórczości ludowej oraz ochrona unikalnych i zanikających zawodów, umiejętności artystycznych i warsztatów</w:t>
      </w:r>
    </w:p>
    <w:p w:rsidR="0094783C" w:rsidRPr="00B9753A" w:rsidRDefault="00980CF3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</w:t>
      </w:r>
      <w:r w:rsidR="0094783C" w:rsidRPr="00B9753A">
        <w:rPr>
          <w:rFonts w:ascii="Times New Roman" w:hAnsi="Times New Roman" w:cs="Times New Roman"/>
          <w:sz w:val="24"/>
          <w:szCs w:val="24"/>
        </w:rPr>
        <w:t xml:space="preserve"> zakresie kultury fizycznej i turystyki: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a) wspieranie sportu i rekreacji osób niepełnosprawnych i dzieci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 xml:space="preserve">b) organizacja i uczestnictwo w imprezach sportowych i sportowo-rekreacyjnych </w:t>
      </w:r>
      <w:r w:rsidR="00B9753A">
        <w:rPr>
          <w:rFonts w:ascii="Times New Roman" w:hAnsi="Times New Roman" w:cs="Times New Roman"/>
          <w:sz w:val="24"/>
          <w:szCs w:val="24"/>
        </w:rPr>
        <w:br/>
      </w:r>
      <w:r w:rsidRPr="00B9753A">
        <w:rPr>
          <w:rFonts w:ascii="Times New Roman" w:hAnsi="Times New Roman" w:cs="Times New Roman"/>
          <w:sz w:val="24"/>
          <w:szCs w:val="24"/>
        </w:rPr>
        <w:t>o charakterze gminnym i ponadgminnym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lastRenderedPageBreak/>
        <w:t>c) organizacja innych form aktywnego wypoczynku dla mieszkańców Gminy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d) promocja i wspieranie rozwoju turystycznego Gminy oraz agroturystyki,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e) wydawnictwa edukacyjne o charakterze krajoznawczo-turystycznej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f) tworzenie miejsc rekreacji i wypoczynku dla dzieci,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g) prowadzenie działalności szkoleniowej i rozgrywek sportowych w piłce nożnej, siatkowej i łucznictwie dla dzieci, młodzieży i dorosłych</w:t>
      </w:r>
      <w:r w:rsidR="00980CF3">
        <w:rPr>
          <w:rFonts w:ascii="Times New Roman" w:hAnsi="Times New Roman" w:cs="Times New Roman"/>
          <w:sz w:val="24"/>
          <w:szCs w:val="24"/>
        </w:rPr>
        <w:t>.</w:t>
      </w:r>
    </w:p>
    <w:p w:rsidR="0094783C" w:rsidRPr="00B9753A" w:rsidRDefault="00980CF3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="0094783C" w:rsidRPr="00B9753A">
        <w:rPr>
          <w:rFonts w:ascii="Times New Roman" w:hAnsi="Times New Roman" w:cs="Times New Roman"/>
          <w:sz w:val="24"/>
          <w:szCs w:val="24"/>
        </w:rPr>
        <w:t xml:space="preserve"> zakresie bezpieczeństwa i porządku publicznego: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a) wspieranie działań w zakresie leczenia uzależnień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94783C" w:rsidRPr="00B9753A" w:rsidRDefault="0094783C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b) ochrona młodzieży i dzieci przed patologią społeczną, przemocą i złym traktowaniem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AF5839" w:rsidRPr="00B9753A" w:rsidRDefault="00AF5839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c) wspieranie działań na rzecz poprawy bezpieczeństwa publicznego mieszkańców Gminy</w:t>
      </w:r>
      <w:r w:rsidR="00980CF3">
        <w:rPr>
          <w:rFonts w:ascii="Times New Roman" w:hAnsi="Times New Roman" w:cs="Times New Roman"/>
          <w:sz w:val="24"/>
          <w:szCs w:val="24"/>
        </w:rPr>
        <w:t>.</w:t>
      </w:r>
    </w:p>
    <w:p w:rsidR="00AF5839" w:rsidRPr="00B9753A" w:rsidRDefault="00AF5839" w:rsidP="00947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839" w:rsidRPr="00B9753A" w:rsidRDefault="00AF5839" w:rsidP="00AF5839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53A">
        <w:rPr>
          <w:rFonts w:ascii="Times New Roman" w:hAnsi="Times New Roman" w:cs="Times New Roman"/>
          <w:b/>
          <w:sz w:val="26"/>
          <w:szCs w:val="26"/>
        </w:rPr>
        <w:t>Rozdział II</w:t>
      </w:r>
    </w:p>
    <w:p w:rsidR="00AF5839" w:rsidRPr="00B9753A" w:rsidRDefault="00AF5839" w:rsidP="00AF5839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53A">
        <w:rPr>
          <w:rFonts w:ascii="Times New Roman" w:hAnsi="Times New Roman" w:cs="Times New Roman"/>
          <w:b/>
          <w:sz w:val="26"/>
          <w:szCs w:val="26"/>
        </w:rPr>
        <w:t>Formy współpracy</w:t>
      </w:r>
    </w:p>
    <w:p w:rsidR="00AF5839" w:rsidRPr="00B9753A" w:rsidRDefault="00AF5839" w:rsidP="00AF58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 5</w:t>
      </w:r>
    </w:p>
    <w:p w:rsidR="00AF5839" w:rsidRPr="00B9753A" w:rsidRDefault="00AF5839" w:rsidP="00AF58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Zlecenie realizacji zadań Gminy Domaradz organizacjom odbywa się poprzez:</w:t>
      </w:r>
    </w:p>
    <w:p w:rsidR="00AF5839" w:rsidRPr="00B9753A" w:rsidRDefault="00AF5839" w:rsidP="00AF58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1) powierzenie wykonania zadań publicznych wraz z udzieleniem dotacji na finansowanie ich realizacji</w:t>
      </w:r>
      <w:r w:rsidR="00980CF3">
        <w:rPr>
          <w:rFonts w:ascii="Times New Roman" w:hAnsi="Times New Roman" w:cs="Times New Roman"/>
          <w:sz w:val="24"/>
          <w:szCs w:val="24"/>
        </w:rPr>
        <w:t>,</w:t>
      </w:r>
    </w:p>
    <w:p w:rsidR="00AF5839" w:rsidRPr="00B9753A" w:rsidRDefault="00AF5839" w:rsidP="00AF58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2) wspieranie wykonywania zadań publicznych poprzez udzielenie dotacji na dofinansowanie ich realizacji</w:t>
      </w:r>
      <w:r w:rsidR="00980CF3">
        <w:rPr>
          <w:rFonts w:ascii="Times New Roman" w:hAnsi="Times New Roman" w:cs="Times New Roman"/>
          <w:sz w:val="24"/>
          <w:szCs w:val="24"/>
        </w:rPr>
        <w:t>.</w:t>
      </w:r>
    </w:p>
    <w:p w:rsidR="00AF5839" w:rsidRPr="00B9753A" w:rsidRDefault="00AF5839" w:rsidP="00AF58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 xml:space="preserve">Wzajemne informowanie się o planowych kierunkach działalności i współdziałania </w:t>
      </w:r>
      <w:r w:rsidR="00B9753A">
        <w:rPr>
          <w:rFonts w:ascii="Times New Roman" w:hAnsi="Times New Roman" w:cs="Times New Roman"/>
          <w:sz w:val="24"/>
          <w:szCs w:val="24"/>
        </w:rPr>
        <w:br/>
      </w:r>
      <w:r w:rsidR="00980CF3">
        <w:rPr>
          <w:rFonts w:ascii="Times New Roman" w:hAnsi="Times New Roman" w:cs="Times New Roman"/>
          <w:sz w:val="24"/>
          <w:szCs w:val="24"/>
        </w:rPr>
        <w:t>w celu zharmonizowania</w:t>
      </w:r>
      <w:r w:rsidRPr="00B9753A">
        <w:rPr>
          <w:rFonts w:ascii="Times New Roman" w:hAnsi="Times New Roman" w:cs="Times New Roman"/>
          <w:sz w:val="24"/>
          <w:szCs w:val="24"/>
        </w:rPr>
        <w:t xml:space="preserve"> tych kierunków odbywa się poprzez:</w:t>
      </w:r>
    </w:p>
    <w:p w:rsidR="00AF5839" w:rsidRPr="00B9753A" w:rsidRDefault="00AF5839" w:rsidP="00AF58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a) publikowanie ważnych informacji dotyczących  zarówno działań podejmowanych przez Gminę jak i przez organizacje pozarządowe na stronach internetowych Urzędu Gminy</w:t>
      </w:r>
      <w:r w:rsidR="00FD7DDE">
        <w:rPr>
          <w:rFonts w:ascii="Times New Roman" w:hAnsi="Times New Roman" w:cs="Times New Roman"/>
          <w:sz w:val="24"/>
          <w:szCs w:val="24"/>
        </w:rPr>
        <w:t>,</w:t>
      </w:r>
    </w:p>
    <w:p w:rsidR="00DA32A3" w:rsidRPr="00B9753A" w:rsidRDefault="00AF5839" w:rsidP="00AF58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 xml:space="preserve">b) przekazywanie przez organizacje informacji o przewidywanych lub realizowanych </w:t>
      </w:r>
      <w:r w:rsidR="00B9753A">
        <w:rPr>
          <w:rFonts w:ascii="Times New Roman" w:hAnsi="Times New Roman" w:cs="Times New Roman"/>
          <w:sz w:val="24"/>
          <w:szCs w:val="24"/>
        </w:rPr>
        <w:br/>
      </w:r>
      <w:r w:rsidRPr="00B9753A">
        <w:rPr>
          <w:rFonts w:ascii="Times New Roman" w:hAnsi="Times New Roman" w:cs="Times New Roman"/>
          <w:sz w:val="24"/>
          <w:szCs w:val="24"/>
        </w:rPr>
        <w:t>w 2018 r. zadaniach sfery publicznej</w:t>
      </w:r>
      <w:r w:rsidR="00FD7DDE">
        <w:rPr>
          <w:rFonts w:ascii="Times New Roman" w:hAnsi="Times New Roman" w:cs="Times New Roman"/>
          <w:sz w:val="24"/>
          <w:szCs w:val="24"/>
        </w:rPr>
        <w:t>,</w:t>
      </w:r>
      <w:r w:rsidRPr="00B9753A">
        <w:rPr>
          <w:rFonts w:ascii="Times New Roman" w:hAnsi="Times New Roman" w:cs="Times New Roman"/>
          <w:sz w:val="24"/>
          <w:szCs w:val="24"/>
        </w:rPr>
        <w:t xml:space="preserve"> o których mowa w rozdziale I § 4 programu,</w:t>
      </w:r>
      <w:r w:rsidR="00DA32A3" w:rsidRPr="00B9753A">
        <w:rPr>
          <w:rFonts w:ascii="Times New Roman" w:hAnsi="Times New Roman" w:cs="Times New Roman"/>
          <w:sz w:val="24"/>
          <w:szCs w:val="24"/>
        </w:rPr>
        <w:t xml:space="preserve"> których realizacja odbywa się w oparciu o środki inne niż wynikające z programu,</w:t>
      </w:r>
    </w:p>
    <w:p w:rsidR="00AF5839" w:rsidRPr="00B9753A" w:rsidRDefault="00DA32A3" w:rsidP="00AF58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c) konsultowanie listy zagadnień priorytetowych, o których mowa w Rozdziale I na kolejny rok budżetowy.</w:t>
      </w:r>
      <w:r w:rsidR="00AF5839" w:rsidRPr="00B97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A3" w:rsidRPr="00B9753A" w:rsidRDefault="00DA32A3" w:rsidP="00DA3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Konsultowanie z organizacjami projektów aktów normatywnych w dziedzinach dotyczących działalności statutowej tych organizacji, w szczególności poprzez udostępnianie na  stronie internetowej Gminy projektów uchwał odnoszących się do zagadnień związanych z profilem działalności organizacji wraz z podaniem terminów, w których organizacje mogą składać pisemne opinie.</w:t>
      </w:r>
    </w:p>
    <w:p w:rsidR="00DA32A3" w:rsidRPr="00B9753A" w:rsidRDefault="00DA32A3" w:rsidP="00DA3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Tworzenie w miarę potrzeb wspólnych zespołów zadaniowych o charakterze doradczym i inicjatywnym, które nastąpić może z inicjatywy organów Gminy lub organizacji, w celu:</w:t>
      </w:r>
    </w:p>
    <w:p w:rsidR="00DA32A3" w:rsidRPr="00B9753A" w:rsidRDefault="00DA32A3" w:rsidP="00DA32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lastRenderedPageBreak/>
        <w:t>1) przygotowania projektów uchwał Rady Gminy w sprawach dotyczących działalności pożytku publicznego</w:t>
      </w:r>
      <w:r w:rsidR="00FD7DDE">
        <w:rPr>
          <w:rFonts w:ascii="Times New Roman" w:hAnsi="Times New Roman" w:cs="Times New Roman"/>
          <w:sz w:val="24"/>
          <w:szCs w:val="24"/>
        </w:rPr>
        <w:t>,</w:t>
      </w:r>
    </w:p>
    <w:p w:rsidR="00DA32A3" w:rsidRPr="00B9753A" w:rsidRDefault="00DA32A3" w:rsidP="00DA32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2) przygotowania opinii w sprawach zawiązanych z Programem,</w:t>
      </w:r>
    </w:p>
    <w:p w:rsidR="00DA32A3" w:rsidRPr="00B9753A" w:rsidRDefault="00DA32A3" w:rsidP="00DA32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3) przygotowania sprawozdania z realizacji programu.</w:t>
      </w:r>
    </w:p>
    <w:p w:rsidR="00DA32A3" w:rsidRPr="00B9753A" w:rsidRDefault="00DA32A3" w:rsidP="00DA3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Inne formy wsparcia mogą obejmować w szczególności:</w:t>
      </w:r>
    </w:p>
    <w:p w:rsidR="00DA32A3" w:rsidRPr="00B9753A" w:rsidRDefault="00DA32A3" w:rsidP="00DA32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1) udzielanie pomocy przy organizowaniu spotkań otwartych przez organizacje, których tematyka wiąże się z Programem np. poprzez możliwość nieodpłatnego udostępnienia lokalu, środków technicznych itp.</w:t>
      </w:r>
    </w:p>
    <w:p w:rsidR="00DA32A3" w:rsidRPr="00B9753A" w:rsidRDefault="00DA32A3" w:rsidP="00DA32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2) udzielanie pomocy w pozyskiwaniu środków finansowych na realizację zadań publicznych z innych źródeł niż dotacja Gminy</w:t>
      </w:r>
      <w:r w:rsidR="00FD7DDE">
        <w:rPr>
          <w:rFonts w:ascii="Times New Roman" w:hAnsi="Times New Roman" w:cs="Times New Roman"/>
          <w:sz w:val="24"/>
          <w:szCs w:val="24"/>
        </w:rPr>
        <w:t>,</w:t>
      </w:r>
    </w:p>
    <w:p w:rsidR="00DA32A3" w:rsidRPr="00B9753A" w:rsidRDefault="00DA32A3" w:rsidP="00DA32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3) organizacje przez Gminę lub współudział organu Gminy w organizacji szkoleń, konferencji, forum wymiany doświadczeń, w celu podniesienia sprawności funkcjonowania organizacji,</w:t>
      </w:r>
    </w:p>
    <w:p w:rsidR="00DA32A3" w:rsidRPr="00B9753A" w:rsidRDefault="00DA32A3" w:rsidP="00DA32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 xml:space="preserve">4) </w:t>
      </w:r>
      <w:r w:rsidR="0078138A" w:rsidRPr="00B9753A">
        <w:rPr>
          <w:rFonts w:ascii="Times New Roman" w:hAnsi="Times New Roman" w:cs="Times New Roman"/>
          <w:sz w:val="24"/>
          <w:szCs w:val="24"/>
        </w:rPr>
        <w:t>nieodpłatne udostępnianie materiałów związanych ze wsparciem oraz powierzeniem realizacji zadań publicznych, których realizacja odbywa się w drodze konkursu ofert,</w:t>
      </w:r>
    </w:p>
    <w:p w:rsidR="0078138A" w:rsidRPr="00B9753A" w:rsidRDefault="0078138A" w:rsidP="00DA32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5) promocję działalności organizacji uczestniczących w realizacji Programu na stronach internetowych Gminy, poprzez utworzenie „bazy dobrych praktyk”</w:t>
      </w:r>
    </w:p>
    <w:p w:rsidR="0078138A" w:rsidRPr="00B9753A" w:rsidRDefault="0078138A" w:rsidP="00DA32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138A" w:rsidRPr="00B9753A" w:rsidRDefault="0078138A" w:rsidP="0078138A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53A">
        <w:rPr>
          <w:rFonts w:ascii="Times New Roman" w:hAnsi="Times New Roman" w:cs="Times New Roman"/>
          <w:b/>
          <w:sz w:val="26"/>
          <w:szCs w:val="26"/>
        </w:rPr>
        <w:t>Rozdział III</w:t>
      </w:r>
    </w:p>
    <w:p w:rsidR="0078138A" w:rsidRPr="00B9753A" w:rsidRDefault="0078138A" w:rsidP="0078138A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53A">
        <w:rPr>
          <w:rFonts w:ascii="Times New Roman" w:hAnsi="Times New Roman" w:cs="Times New Roman"/>
          <w:b/>
          <w:sz w:val="26"/>
          <w:szCs w:val="26"/>
        </w:rPr>
        <w:t>Zasady współpracy</w:t>
      </w:r>
    </w:p>
    <w:p w:rsidR="0078138A" w:rsidRPr="00B9753A" w:rsidRDefault="0078138A" w:rsidP="0078138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§6</w:t>
      </w:r>
    </w:p>
    <w:p w:rsidR="0078138A" w:rsidRPr="00B9753A" w:rsidRDefault="0078138A" w:rsidP="007813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 xml:space="preserve">Zlecenie realizacji zadań Gminy organizacjom odbywa się po przeprowadzeniu otwartego konkursu ofert, chyba, że przepisy odrębne przewidują inny tryb zlecenia lub dane  zadanie można realizować efektywniej w inny sposób określony w przepisach odrębnych, </w:t>
      </w:r>
      <w:r w:rsidR="00B9753A">
        <w:rPr>
          <w:rFonts w:ascii="Times New Roman" w:hAnsi="Times New Roman" w:cs="Times New Roman"/>
          <w:sz w:val="24"/>
          <w:szCs w:val="24"/>
        </w:rPr>
        <w:br/>
      </w:r>
      <w:r w:rsidRPr="00B9753A">
        <w:rPr>
          <w:rFonts w:ascii="Times New Roman" w:hAnsi="Times New Roman" w:cs="Times New Roman"/>
          <w:sz w:val="24"/>
          <w:szCs w:val="24"/>
        </w:rPr>
        <w:t>w szczególności na zasadach i w trybie określonym w przepisach o zamówieniach publicznych.</w:t>
      </w:r>
    </w:p>
    <w:p w:rsidR="0078138A" w:rsidRPr="00B9753A" w:rsidRDefault="0078138A" w:rsidP="0078138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§7</w:t>
      </w:r>
    </w:p>
    <w:p w:rsidR="0078138A" w:rsidRPr="00B9753A" w:rsidRDefault="0078138A" w:rsidP="007813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 xml:space="preserve">Otwarte </w:t>
      </w:r>
      <w:r w:rsidR="00FD7DDE">
        <w:rPr>
          <w:rFonts w:ascii="Times New Roman" w:hAnsi="Times New Roman" w:cs="Times New Roman"/>
          <w:sz w:val="24"/>
          <w:szCs w:val="24"/>
        </w:rPr>
        <w:t>konkursy ofert są</w:t>
      </w:r>
      <w:r w:rsidRPr="00B9753A">
        <w:rPr>
          <w:rFonts w:ascii="Times New Roman" w:hAnsi="Times New Roman" w:cs="Times New Roman"/>
          <w:sz w:val="24"/>
          <w:szCs w:val="24"/>
        </w:rPr>
        <w:t xml:space="preserve"> ogłaszane i przeprowadzane w oparciu o przepisy ustawy </w:t>
      </w:r>
      <w:r w:rsidR="00B9753A">
        <w:rPr>
          <w:rFonts w:ascii="Times New Roman" w:hAnsi="Times New Roman" w:cs="Times New Roman"/>
          <w:sz w:val="24"/>
          <w:szCs w:val="24"/>
        </w:rPr>
        <w:br/>
      </w:r>
      <w:r w:rsidRPr="00B9753A">
        <w:rPr>
          <w:rFonts w:ascii="Times New Roman" w:hAnsi="Times New Roman" w:cs="Times New Roman"/>
          <w:sz w:val="24"/>
          <w:szCs w:val="24"/>
        </w:rPr>
        <w:t>i wydawane na jej podstawie przepisy wykonawcze oraz kompetencyjne właściwego organu Gminy</w:t>
      </w:r>
      <w:r w:rsidR="00FD7DDE">
        <w:rPr>
          <w:rFonts w:ascii="Times New Roman" w:hAnsi="Times New Roman" w:cs="Times New Roman"/>
          <w:sz w:val="24"/>
          <w:szCs w:val="24"/>
        </w:rPr>
        <w:t>.</w:t>
      </w:r>
    </w:p>
    <w:p w:rsidR="0078138A" w:rsidRPr="00B9753A" w:rsidRDefault="0078138A" w:rsidP="0078138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§8</w:t>
      </w:r>
    </w:p>
    <w:p w:rsidR="0078138A" w:rsidRPr="00B9753A" w:rsidRDefault="0078138A" w:rsidP="007813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Współpraca Gminy z organizacjami opiera się na zasadach:</w:t>
      </w:r>
    </w:p>
    <w:p w:rsidR="0078138A" w:rsidRPr="00B9753A" w:rsidRDefault="0078138A" w:rsidP="00B9753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1) pomocniczości</w:t>
      </w:r>
    </w:p>
    <w:p w:rsidR="0078138A" w:rsidRPr="00B9753A" w:rsidRDefault="0078138A" w:rsidP="00B9753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2) suwerenności stron</w:t>
      </w:r>
    </w:p>
    <w:p w:rsidR="0078138A" w:rsidRPr="00B9753A" w:rsidRDefault="0078138A" w:rsidP="00B9753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3) partnerstwa</w:t>
      </w:r>
    </w:p>
    <w:p w:rsidR="0078138A" w:rsidRPr="00B9753A" w:rsidRDefault="0078138A" w:rsidP="00B9753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4) efektywności</w:t>
      </w:r>
    </w:p>
    <w:p w:rsidR="0078138A" w:rsidRPr="00B9753A" w:rsidRDefault="0078138A" w:rsidP="00B9753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5) uczciwej konkurencji</w:t>
      </w:r>
    </w:p>
    <w:p w:rsidR="0078138A" w:rsidRPr="00B9753A" w:rsidRDefault="0078138A" w:rsidP="00B9753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6) jawności</w:t>
      </w:r>
    </w:p>
    <w:p w:rsidR="0078138A" w:rsidRPr="00B9753A" w:rsidRDefault="0078138A" w:rsidP="0078138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lastRenderedPageBreak/>
        <w:t>§9</w:t>
      </w:r>
    </w:p>
    <w:p w:rsidR="0078138A" w:rsidRPr="00B9753A" w:rsidRDefault="0078138A" w:rsidP="007813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 xml:space="preserve">Wykaz zagadnień ujętych w preliminarzu w roku 2018 nie stanowi jedynego kryterium podjęcia współpracy. Do pozostałych kryteriów należą: wykazana efektywność </w:t>
      </w:r>
      <w:r w:rsidR="00B9753A">
        <w:rPr>
          <w:rFonts w:ascii="Times New Roman" w:hAnsi="Times New Roman" w:cs="Times New Roman"/>
          <w:sz w:val="24"/>
          <w:szCs w:val="24"/>
        </w:rPr>
        <w:br/>
      </w:r>
      <w:r w:rsidRPr="00B9753A">
        <w:rPr>
          <w:rFonts w:ascii="Times New Roman" w:hAnsi="Times New Roman" w:cs="Times New Roman"/>
          <w:sz w:val="24"/>
          <w:szCs w:val="24"/>
        </w:rPr>
        <w:t>i skuteczność w realizacji z</w:t>
      </w:r>
      <w:r w:rsidR="00FD7DDE">
        <w:rPr>
          <w:rFonts w:ascii="Times New Roman" w:hAnsi="Times New Roman" w:cs="Times New Roman"/>
          <w:sz w:val="24"/>
          <w:szCs w:val="24"/>
        </w:rPr>
        <w:t>a</w:t>
      </w:r>
      <w:r w:rsidRPr="00B9753A">
        <w:rPr>
          <w:rFonts w:ascii="Times New Roman" w:hAnsi="Times New Roman" w:cs="Times New Roman"/>
          <w:sz w:val="24"/>
          <w:szCs w:val="24"/>
        </w:rPr>
        <w:t>łożonych celów, nowatorstwo metod działania oraz posiadane zasoby.</w:t>
      </w:r>
    </w:p>
    <w:p w:rsidR="0078138A" w:rsidRPr="00B9753A" w:rsidRDefault="0078138A" w:rsidP="0078138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§10</w:t>
      </w:r>
    </w:p>
    <w:p w:rsidR="0078138A" w:rsidRPr="00B9753A" w:rsidRDefault="0078138A" w:rsidP="007813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Organizacje z własnej inicjatywy mogą złożyć ofertę realizacji zadań publicznych</w:t>
      </w:r>
      <w:r w:rsidR="00300D4A" w:rsidRPr="00B9753A">
        <w:rPr>
          <w:rFonts w:ascii="Times New Roman" w:hAnsi="Times New Roman" w:cs="Times New Roman"/>
          <w:sz w:val="24"/>
          <w:szCs w:val="24"/>
        </w:rPr>
        <w:t>, także tych, które są realizowane dotychczas w innych sposób np. przez organy administracji publicznej. Przy rozpatrzeniu takiej oferty stosuje się odpowiednio przepisy ustawy.</w:t>
      </w:r>
    </w:p>
    <w:p w:rsidR="00300D4A" w:rsidRPr="00B9753A" w:rsidRDefault="00300D4A" w:rsidP="00300D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§11</w:t>
      </w:r>
    </w:p>
    <w:p w:rsidR="00300D4A" w:rsidRPr="00B9753A" w:rsidRDefault="00300D4A" w:rsidP="00300D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Środki na realizację zadań publicznych zabezpieczone są w budżecie Gminy Domaradz.</w:t>
      </w:r>
    </w:p>
    <w:p w:rsidR="00300D4A" w:rsidRDefault="00300D4A" w:rsidP="00300D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Ostateczną wysokość środków finansowych przeznaczonych na realizację zadań publicznych określi uchwała budżetowa Rady Gminy Domaradz na 2018 rok.</w:t>
      </w:r>
    </w:p>
    <w:p w:rsidR="00B9753A" w:rsidRPr="00B9753A" w:rsidRDefault="00B9753A" w:rsidP="00B975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0D4A" w:rsidRPr="00B9753A" w:rsidRDefault="00300D4A" w:rsidP="00300D4A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53A">
        <w:rPr>
          <w:rFonts w:ascii="Times New Roman" w:hAnsi="Times New Roman" w:cs="Times New Roman"/>
          <w:b/>
          <w:sz w:val="26"/>
          <w:szCs w:val="26"/>
        </w:rPr>
        <w:t>Rozdział IV</w:t>
      </w:r>
    </w:p>
    <w:p w:rsidR="00300D4A" w:rsidRPr="00B9753A" w:rsidRDefault="00300D4A" w:rsidP="00300D4A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53A">
        <w:rPr>
          <w:rFonts w:ascii="Times New Roman" w:hAnsi="Times New Roman" w:cs="Times New Roman"/>
          <w:b/>
          <w:sz w:val="26"/>
          <w:szCs w:val="26"/>
        </w:rPr>
        <w:t>Postanowienia końcowe</w:t>
      </w:r>
    </w:p>
    <w:p w:rsidR="00300D4A" w:rsidRPr="00B9753A" w:rsidRDefault="00300D4A" w:rsidP="00300D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§12</w:t>
      </w:r>
    </w:p>
    <w:p w:rsidR="00300D4A" w:rsidRPr="00B9753A" w:rsidRDefault="00300D4A" w:rsidP="00300D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W terminie nie późniejszym niż do 30 listopada 2017 roku Rada Gminy uchwali Program współpracy na 2018 rok z organizacjam</w:t>
      </w:r>
      <w:r w:rsidR="00F15533">
        <w:rPr>
          <w:rFonts w:ascii="Times New Roman" w:hAnsi="Times New Roman" w:cs="Times New Roman"/>
          <w:sz w:val="24"/>
          <w:szCs w:val="24"/>
        </w:rPr>
        <w:t>i pozarządowymi oraz podmiotami</w:t>
      </w:r>
      <w:r w:rsidRPr="00B9753A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F15533">
        <w:rPr>
          <w:rFonts w:ascii="Times New Roman" w:hAnsi="Times New Roman" w:cs="Times New Roman"/>
          <w:sz w:val="24"/>
          <w:szCs w:val="24"/>
        </w:rPr>
        <w:t>art</w:t>
      </w:r>
      <w:r w:rsidRPr="00B9753A">
        <w:rPr>
          <w:rFonts w:ascii="Times New Roman" w:hAnsi="Times New Roman" w:cs="Times New Roman"/>
          <w:sz w:val="24"/>
          <w:szCs w:val="24"/>
        </w:rPr>
        <w:t xml:space="preserve">. 3 ust. 3 ustawy z dnia 24 kwietnia 2003 r. o działalności pożytku publicznego </w:t>
      </w:r>
      <w:r w:rsidR="00F15533">
        <w:rPr>
          <w:rFonts w:ascii="Times New Roman" w:hAnsi="Times New Roman" w:cs="Times New Roman"/>
          <w:sz w:val="24"/>
          <w:szCs w:val="24"/>
        </w:rPr>
        <w:br/>
      </w:r>
      <w:r w:rsidRPr="00B9753A">
        <w:rPr>
          <w:rFonts w:ascii="Times New Roman" w:hAnsi="Times New Roman" w:cs="Times New Roman"/>
          <w:sz w:val="24"/>
          <w:szCs w:val="24"/>
        </w:rPr>
        <w:t>i wolontariacie, biorąc pod uwagę w szczególności:</w:t>
      </w:r>
    </w:p>
    <w:p w:rsidR="00300D4A" w:rsidRPr="00B9753A" w:rsidRDefault="00300D4A" w:rsidP="00300D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1) formy współpracy, o których mowa w Rozdziale II niniejszego Programu</w:t>
      </w:r>
    </w:p>
    <w:p w:rsidR="00300D4A" w:rsidRPr="00B9753A" w:rsidRDefault="00300D4A" w:rsidP="00300D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2) informację Wójta Gminy o współpracy z organizacjami,</w:t>
      </w:r>
    </w:p>
    <w:p w:rsidR="00300D4A" w:rsidRPr="00B9753A" w:rsidRDefault="00300D4A" w:rsidP="00300D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3) informację Wójta Gminy o realizacji zadań publicznych objętych Programem, powierzonym do wykonania w trybie wynikającym z odrębnych przepisów.</w:t>
      </w:r>
    </w:p>
    <w:p w:rsidR="00300D4A" w:rsidRPr="00B9753A" w:rsidRDefault="00300D4A" w:rsidP="00300D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§13</w:t>
      </w:r>
    </w:p>
    <w:p w:rsidR="00300D4A" w:rsidRPr="00B9753A" w:rsidRDefault="00300D4A" w:rsidP="00300D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>Tryb postepowania o udzielenie dotacji, sposób jej rozliczenia oraz sposób kontroli wykonania zleconego zadania określa ustawa.</w:t>
      </w:r>
    </w:p>
    <w:p w:rsidR="00300D4A" w:rsidRPr="00B9753A" w:rsidRDefault="00300D4A" w:rsidP="00300D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3A">
        <w:rPr>
          <w:rFonts w:ascii="Times New Roman" w:hAnsi="Times New Roman" w:cs="Times New Roman"/>
          <w:sz w:val="24"/>
          <w:szCs w:val="24"/>
        </w:rPr>
        <w:t xml:space="preserve">Organizacja, w okresie otrzymywania dotacji, jest zobowiązana do zamieszczenia </w:t>
      </w:r>
      <w:r w:rsidR="00B9753A">
        <w:rPr>
          <w:rFonts w:ascii="Times New Roman" w:hAnsi="Times New Roman" w:cs="Times New Roman"/>
          <w:sz w:val="24"/>
          <w:szCs w:val="24"/>
        </w:rPr>
        <w:br/>
      </w:r>
      <w:r w:rsidRPr="00B9753A">
        <w:rPr>
          <w:rFonts w:ascii="Times New Roman" w:hAnsi="Times New Roman" w:cs="Times New Roman"/>
          <w:sz w:val="24"/>
          <w:szCs w:val="24"/>
        </w:rPr>
        <w:t>w swoich materiałach informacyjnych zapisu o finansowaniu lub dofinansowaniu zadania przez Gminę Domaradz.</w:t>
      </w:r>
    </w:p>
    <w:sectPr w:rsidR="00300D4A" w:rsidRPr="00B9753A" w:rsidSect="00FD7D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C2F"/>
    <w:multiLevelType w:val="hybridMultilevel"/>
    <w:tmpl w:val="14A4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2D33"/>
    <w:multiLevelType w:val="hybridMultilevel"/>
    <w:tmpl w:val="93E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092"/>
    <w:multiLevelType w:val="hybridMultilevel"/>
    <w:tmpl w:val="C1A0B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541C"/>
    <w:multiLevelType w:val="hybridMultilevel"/>
    <w:tmpl w:val="1A7A1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956B4"/>
    <w:multiLevelType w:val="hybridMultilevel"/>
    <w:tmpl w:val="043811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9221B"/>
    <w:multiLevelType w:val="hybridMultilevel"/>
    <w:tmpl w:val="2ED0432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DE86458"/>
    <w:multiLevelType w:val="hybridMultilevel"/>
    <w:tmpl w:val="96E69A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F17FDE"/>
    <w:multiLevelType w:val="hybridMultilevel"/>
    <w:tmpl w:val="14A4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C"/>
    <w:rsid w:val="00300D4A"/>
    <w:rsid w:val="00345EF0"/>
    <w:rsid w:val="003D2FC8"/>
    <w:rsid w:val="00561693"/>
    <w:rsid w:val="0078138A"/>
    <w:rsid w:val="00911BB0"/>
    <w:rsid w:val="0094783C"/>
    <w:rsid w:val="00980CF3"/>
    <w:rsid w:val="00A7346D"/>
    <w:rsid w:val="00AF5839"/>
    <w:rsid w:val="00B410FE"/>
    <w:rsid w:val="00B9753A"/>
    <w:rsid w:val="00DA32A3"/>
    <w:rsid w:val="00EE129C"/>
    <w:rsid w:val="00F15533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FF9C2-C2E4-49A6-A795-10FABBD8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2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8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2017-10-31T08:47:00Z</dcterms:created>
  <dcterms:modified xsi:type="dcterms:W3CDTF">2017-11-02T07:19:00Z</dcterms:modified>
</cp:coreProperties>
</file>