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AA" w:rsidRPr="001557B5" w:rsidRDefault="008C288A" w:rsidP="008C288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7B5">
        <w:rPr>
          <w:rFonts w:ascii="Times New Roman" w:hAnsi="Times New Roman" w:cs="Times New Roman"/>
          <w:b/>
          <w:sz w:val="28"/>
          <w:szCs w:val="28"/>
          <w:u w:val="single"/>
        </w:rPr>
        <w:t>Plan</w:t>
      </w:r>
      <w:r w:rsidR="003621AA" w:rsidRPr="001557B5">
        <w:rPr>
          <w:rFonts w:ascii="Times New Roman" w:hAnsi="Times New Roman" w:cs="Times New Roman"/>
          <w:b/>
          <w:sz w:val="28"/>
          <w:szCs w:val="28"/>
          <w:u w:val="single"/>
        </w:rPr>
        <w:t xml:space="preserve"> po</w:t>
      </w:r>
      <w:r w:rsidRPr="001557B5">
        <w:rPr>
          <w:rFonts w:ascii="Times New Roman" w:hAnsi="Times New Roman" w:cs="Times New Roman"/>
          <w:b/>
          <w:sz w:val="28"/>
          <w:szCs w:val="28"/>
          <w:u w:val="single"/>
        </w:rPr>
        <w:t>stepowań o</w:t>
      </w:r>
      <w:r w:rsidR="003621AA" w:rsidRPr="001557B5">
        <w:rPr>
          <w:rFonts w:ascii="Times New Roman" w:hAnsi="Times New Roman" w:cs="Times New Roman"/>
          <w:b/>
          <w:sz w:val="28"/>
          <w:szCs w:val="28"/>
          <w:u w:val="single"/>
        </w:rPr>
        <w:t xml:space="preserve"> u</w:t>
      </w:r>
      <w:r w:rsidRPr="001557B5">
        <w:rPr>
          <w:rFonts w:ascii="Times New Roman" w:hAnsi="Times New Roman" w:cs="Times New Roman"/>
          <w:b/>
          <w:sz w:val="28"/>
          <w:szCs w:val="28"/>
          <w:u w:val="single"/>
        </w:rPr>
        <w:t>dzielenie  zamówień publicznych</w:t>
      </w:r>
    </w:p>
    <w:p w:rsidR="003621AA" w:rsidRPr="001557B5" w:rsidRDefault="008C288A" w:rsidP="0074710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7B5">
        <w:rPr>
          <w:rFonts w:ascii="Times New Roman" w:hAnsi="Times New Roman" w:cs="Times New Roman"/>
          <w:b/>
          <w:sz w:val="28"/>
          <w:szCs w:val="28"/>
          <w:u w:val="single"/>
        </w:rPr>
        <w:t>w 201</w:t>
      </w:r>
      <w:r w:rsidR="006116E6" w:rsidRPr="001557B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1557B5">
        <w:rPr>
          <w:rFonts w:ascii="Times New Roman" w:hAnsi="Times New Roman" w:cs="Times New Roman"/>
          <w:b/>
          <w:sz w:val="28"/>
          <w:szCs w:val="28"/>
          <w:u w:val="single"/>
        </w:rPr>
        <w:t xml:space="preserve"> roku</w:t>
      </w:r>
    </w:p>
    <w:p w:rsidR="008C288A" w:rsidRPr="00365F8E" w:rsidRDefault="008C288A" w:rsidP="003621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2"/>
        <w:gridCol w:w="3915"/>
        <w:gridCol w:w="2552"/>
        <w:gridCol w:w="1842"/>
        <w:gridCol w:w="1843"/>
        <w:gridCol w:w="1985"/>
        <w:gridCol w:w="2551"/>
      </w:tblGrid>
      <w:tr w:rsidR="00D66F44" w:rsidRPr="00365F8E" w:rsidTr="0095135B">
        <w:tc>
          <w:tcPr>
            <w:tcW w:w="622" w:type="dxa"/>
            <w:vAlign w:val="center"/>
          </w:tcPr>
          <w:p w:rsidR="00D66F44" w:rsidRPr="0031462C" w:rsidRDefault="00D66F44" w:rsidP="00D6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2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15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552" w:type="dxa"/>
          </w:tcPr>
          <w:p w:rsidR="00D66F44" w:rsidRPr="00D66F44" w:rsidRDefault="00D66F44" w:rsidP="00D66F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6F44">
              <w:rPr>
                <w:rFonts w:ascii="Times New Roman" w:hAnsi="Times New Roman" w:cs="Times New Roman"/>
                <w:b/>
                <w:sz w:val="24"/>
              </w:rPr>
              <w:t>Rodzaj zamówienia według podziału na zamówienia na roboty budowlane, dostawy lub usługi</w:t>
            </w:r>
          </w:p>
        </w:tc>
        <w:tc>
          <w:tcPr>
            <w:tcW w:w="184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b/>
                <w:sz w:val="24"/>
                <w:szCs w:val="24"/>
              </w:rPr>
              <w:t>Przewidywany tryb lub inna procedura udzielenia zamówienia</w:t>
            </w:r>
          </w:p>
        </w:tc>
        <w:tc>
          <w:tcPr>
            <w:tcW w:w="1843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b/>
                <w:sz w:val="24"/>
                <w:szCs w:val="24"/>
              </w:rPr>
              <w:t>Orientacyjna wartość zamówienia</w:t>
            </w:r>
            <w:r w:rsidR="008E6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 zł)</w:t>
            </w:r>
          </w:p>
        </w:tc>
        <w:tc>
          <w:tcPr>
            <w:tcW w:w="1985" w:type="dxa"/>
          </w:tcPr>
          <w:p w:rsidR="00D66F44" w:rsidRPr="00D66F44" w:rsidRDefault="00D66F44" w:rsidP="00D66F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6F44">
              <w:rPr>
                <w:rFonts w:ascii="Times New Roman" w:hAnsi="Times New Roman" w:cs="Times New Roman"/>
                <w:b/>
                <w:sz w:val="24"/>
              </w:rPr>
              <w:t>Przewidywany termin wszczęcia postepowania w ujęciu kwartalnym lub miesięcznym</w:t>
            </w:r>
          </w:p>
        </w:tc>
        <w:tc>
          <w:tcPr>
            <w:tcW w:w="2551" w:type="dxa"/>
            <w:vAlign w:val="center"/>
          </w:tcPr>
          <w:p w:rsidR="00D66F44" w:rsidRPr="00365F8E" w:rsidRDefault="00D66F44" w:rsidP="00D6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66F44" w:rsidRPr="00D66F44" w:rsidTr="00D66F44">
        <w:trPr>
          <w:trHeight w:val="923"/>
        </w:trPr>
        <w:tc>
          <w:tcPr>
            <w:tcW w:w="622" w:type="dxa"/>
            <w:vAlign w:val="center"/>
          </w:tcPr>
          <w:p w:rsidR="00D66F44" w:rsidRPr="00D66F44" w:rsidRDefault="00D66F44" w:rsidP="00D6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D66F44" w:rsidRPr="00D66F44" w:rsidRDefault="00D66F44" w:rsidP="00D66F44">
            <w:pPr>
              <w:rPr>
                <w:rFonts w:ascii="Times New Roman" w:hAnsi="Times New Roman" w:cs="Times New Roman"/>
                <w:sz w:val="24"/>
              </w:rPr>
            </w:pPr>
            <w:r w:rsidRPr="00D66F44">
              <w:rPr>
                <w:rFonts w:ascii="Times New Roman" w:hAnsi="Times New Roman" w:cs="Times New Roman"/>
                <w:sz w:val="24"/>
              </w:rPr>
              <w:t>Modernizacja dróg gminnych w mc. Barycz Domaradz Golcowa</w:t>
            </w:r>
          </w:p>
        </w:tc>
        <w:tc>
          <w:tcPr>
            <w:tcW w:w="2552" w:type="dxa"/>
            <w:vAlign w:val="center"/>
          </w:tcPr>
          <w:p w:rsidR="00D66F44" w:rsidRPr="00D66F44" w:rsidRDefault="00D66F44" w:rsidP="00D66F44">
            <w:pPr>
              <w:rPr>
                <w:rFonts w:ascii="Times New Roman" w:hAnsi="Times New Roman" w:cs="Times New Roman"/>
                <w:sz w:val="24"/>
              </w:rPr>
            </w:pPr>
            <w:r w:rsidRPr="00D66F44">
              <w:rPr>
                <w:rFonts w:ascii="Times New Roman" w:hAnsi="Times New Roman" w:cs="Times New Roman"/>
                <w:sz w:val="24"/>
              </w:rPr>
              <w:t>Roboty budowlane</w:t>
            </w:r>
          </w:p>
        </w:tc>
        <w:tc>
          <w:tcPr>
            <w:tcW w:w="1842" w:type="dxa"/>
            <w:vAlign w:val="center"/>
          </w:tcPr>
          <w:p w:rsidR="00D66F44" w:rsidRPr="00D66F44" w:rsidRDefault="00D66F44" w:rsidP="00D66F44">
            <w:pPr>
              <w:rPr>
                <w:rFonts w:ascii="Times New Roman" w:hAnsi="Times New Roman" w:cs="Times New Roman"/>
                <w:sz w:val="24"/>
              </w:rPr>
            </w:pPr>
            <w:r w:rsidRPr="00D66F44">
              <w:rPr>
                <w:rFonts w:ascii="Times New Roman" w:hAnsi="Times New Roman" w:cs="Times New Roman"/>
                <w:sz w:val="24"/>
              </w:rPr>
              <w:t>Przetarg nieograniczony</w:t>
            </w:r>
          </w:p>
        </w:tc>
        <w:tc>
          <w:tcPr>
            <w:tcW w:w="1843" w:type="dxa"/>
            <w:vAlign w:val="center"/>
          </w:tcPr>
          <w:p w:rsidR="00D66F44" w:rsidRPr="00D66F44" w:rsidRDefault="00D66F44" w:rsidP="00D66F44">
            <w:pPr>
              <w:rPr>
                <w:rFonts w:ascii="Times New Roman" w:hAnsi="Times New Roman" w:cs="Times New Roman"/>
                <w:sz w:val="24"/>
              </w:rPr>
            </w:pPr>
            <w:r w:rsidRPr="00D66F44">
              <w:rPr>
                <w:rFonts w:ascii="Times New Roman" w:hAnsi="Times New Roman" w:cs="Times New Roman"/>
                <w:sz w:val="24"/>
              </w:rPr>
              <w:t>200 000</w:t>
            </w:r>
            <w:r w:rsidR="008E6301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985" w:type="dxa"/>
            <w:vAlign w:val="center"/>
          </w:tcPr>
          <w:p w:rsidR="00D66F44" w:rsidRPr="00D66F44" w:rsidRDefault="00D66F44" w:rsidP="00D66F44">
            <w:pPr>
              <w:rPr>
                <w:rFonts w:ascii="Times New Roman" w:hAnsi="Times New Roman" w:cs="Times New Roman"/>
                <w:sz w:val="24"/>
              </w:rPr>
            </w:pPr>
            <w:r w:rsidRPr="00D66F44">
              <w:rPr>
                <w:rFonts w:ascii="Times New Roman" w:hAnsi="Times New Roman" w:cs="Times New Roman"/>
                <w:sz w:val="24"/>
              </w:rPr>
              <w:t>I kwartał</w:t>
            </w:r>
            <w:r w:rsidR="008E6301">
              <w:rPr>
                <w:rFonts w:ascii="Times New Roman" w:hAnsi="Times New Roman" w:cs="Times New Roman"/>
                <w:sz w:val="24"/>
              </w:rPr>
              <w:t xml:space="preserve"> 2018</w:t>
            </w:r>
          </w:p>
        </w:tc>
        <w:tc>
          <w:tcPr>
            <w:tcW w:w="2551" w:type="dxa"/>
            <w:vAlign w:val="center"/>
          </w:tcPr>
          <w:p w:rsidR="00D66F44" w:rsidRPr="00D66F44" w:rsidRDefault="00D66F44" w:rsidP="00D66F44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D66F44" w:rsidRPr="00365F8E" w:rsidTr="001A12DB">
        <w:trPr>
          <w:trHeight w:val="923"/>
        </w:trPr>
        <w:tc>
          <w:tcPr>
            <w:tcW w:w="62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Budowa ogólnodostępnej Otwartej Strefy Aktywności w miejscowości Domaradz.</w:t>
            </w:r>
          </w:p>
        </w:tc>
        <w:tc>
          <w:tcPr>
            <w:tcW w:w="255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184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3" w:type="dxa"/>
            <w:vAlign w:val="center"/>
          </w:tcPr>
          <w:p w:rsidR="00D66F44" w:rsidRPr="001A12DB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D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12DB">
              <w:rPr>
                <w:rFonts w:ascii="Times New Roman" w:hAnsi="Times New Roman" w:cs="Times New Roman"/>
                <w:sz w:val="24"/>
                <w:szCs w:val="24"/>
              </w:rPr>
              <w:t>974,35</w:t>
            </w:r>
          </w:p>
        </w:tc>
        <w:tc>
          <w:tcPr>
            <w:tcW w:w="1985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kwartał 2018 </w:t>
            </w:r>
          </w:p>
        </w:tc>
        <w:tc>
          <w:tcPr>
            <w:tcW w:w="2551" w:type="dxa"/>
            <w:vAlign w:val="center"/>
          </w:tcPr>
          <w:p w:rsidR="00D66F44" w:rsidRDefault="00D66F44" w:rsidP="00D66F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F44" w:rsidRDefault="00D66F44" w:rsidP="00D66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B5">
              <w:rPr>
                <w:rFonts w:ascii="Times New Roman" w:hAnsi="Times New Roman" w:cs="Times New Roman"/>
                <w:sz w:val="18"/>
                <w:szCs w:val="18"/>
              </w:rPr>
              <w:t>Przetarg zostanie ogłoszony pod warunkiem pozytywnej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oceny wniosku o dofinansowanie.</w:t>
            </w:r>
          </w:p>
          <w:p w:rsidR="00D66F44" w:rsidRDefault="00D66F44" w:rsidP="00D66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Planowany nabór luty 2018 r. </w:t>
            </w:r>
          </w:p>
          <w:p w:rsidR="00D66F44" w:rsidRPr="001557B5" w:rsidRDefault="00D66F44" w:rsidP="00D66F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F44" w:rsidRPr="00365F8E" w:rsidTr="001A12DB">
        <w:trPr>
          <w:trHeight w:val="1262"/>
        </w:trPr>
        <w:tc>
          <w:tcPr>
            <w:tcW w:w="62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Przebudowa drogi gminnej Barycz – Bobrówka Nr 115618R w miejscowości Barycz w km 0+000-0+540”</w:t>
            </w:r>
          </w:p>
        </w:tc>
        <w:tc>
          <w:tcPr>
            <w:tcW w:w="255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184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3" w:type="dxa"/>
            <w:vAlign w:val="center"/>
          </w:tcPr>
          <w:p w:rsidR="00D66F44" w:rsidRPr="001A12DB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DB">
              <w:rPr>
                <w:rFonts w:ascii="Times New Roman" w:hAnsi="Times New Roman" w:cs="Times New Roman"/>
                <w:sz w:val="24"/>
                <w:szCs w:val="24"/>
              </w:rPr>
              <w:t>75 130,18</w:t>
            </w:r>
          </w:p>
        </w:tc>
        <w:tc>
          <w:tcPr>
            <w:tcW w:w="1985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kwartał 2018</w:t>
            </w:r>
          </w:p>
        </w:tc>
        <w:tc>
          <w:tcPr>
            <w:tcW w:w="2551" w:type="dxa"/>
            <w:vAlign w:val="center"/>
          </w:tcPr>
          <w:p w:rsidR="00D66F44" w:rsidRPr="001557B5" w:rsidRDefault="00D66F44" w:rsidP="00D66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B5">
              <w:rPr>
                <w:rFonts w:ascii="Times New Roman" w:hAnsi="Times New Roman" w:cs="Times New Roman"/>
                <w:sz w:val="18"/>
                <w:szCs w:val="18"/>
              </w:rPr>
              <w:t>Przetarg zostanie ogłoszony pod warunkiem pozytywnej oceny wniosku o dofinansowanie</w:t>
            </w:r>
          </w:p>
        </w:tc>
      </w:tr>
      <w:tr w:rsidR="00D66F44" w:rsidRPr="00365F8E" w:rsidTr="001A12DB">
        <w:trPr>
          <w:trHeight w:val="1125"/>
        </w:trPr>
        <w:tc>
          <w:tcPr>
            <w:tcW w:w="62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Przebudowa drogi gminnej Domaradz – Kozłówka w miejscowości Domaradz w km 0+000-0+520</w:t>
            </w:r>
          </w:p>
        </w:tc>
        <w:tc>
          <w:tcPr>
            <w:tcW w:w="255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184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3" w:type="dxa"/>
            <w:vAlign w:val="center"/>
          </w:tcPr>
          <w:p w:rsidR="00D66F44" w:rsidRPr="001A12DB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DB">
              <w:rPr>
                <w:rFonts w:ascii="Times New Roman" w:hAnsi="Times New Roman" w:cs="Times New Roman"/>
                <w:sz w:val="24"/>
                <w:szCs w:val="24"/>
              </w:rPr>
              <w:t>109 879,14</w:t>
            </w:r>
          </w:p>
        </w:tc>
        <w:tc>
          <w:tcPr>
            <w:tcW w:w="1985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B5">
              <w:rPr>
                <w:rFonts w:ascii="Times New Roman" w:hAnsi="Times New Roman" w:cs="Times New Roman"/>
                <w:sz w:val="24"/>
                <w:szCs w:val="24"/>
              </w:rPr>
              <w:t>II kwartał 2018</w:t>
            </w:r>
          </w:p>
        </w:tc>
        <w:tc>
          <w:tcPr>
            <w:tcW w:w="2551" w:type="dxa"/>
            <w:vAlign w:val="center"/>
          </w:tcPr>
          <w:p w:rsidR="00D66F44" w:rsidRPr="001557B5" w:rsidRDefault="00D66F44" w:rsidP="00D66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B5">
              <w:rPr>
                <w:rFonts w:ascii="Times New Roman" w:hAnsi="Times New Roman" w:cs="Times New Roman"/>
                <w:sz w:val="18"/>
                <w:szCs w:val="18"/>
              </w:rPr>
              <w:t>Przetarg zostanie ogłoszony pod warunkiem pozytywnej oceny wniosku o dofinansowanie</w:t>
            </w:r>
          </w:p>
        </w:tc>
      </w:tr>
      <w:tr w:rsidR="008E6301" w:rsidRPr="00365F8E" w:rsidTr="001A12DB">
        <w:trPr>
          <w:trHeight w:val="1268"/>
        </w:trPr>
        <w:tc>
          <w:tcPr>
            <w:tcW w:w="622" w:type="dxa"/>
            <w:vAlign w:val="center"/>
          </w:tcPr>
          <w:p w:rsidR="008E6301" w:rsidRPr="00365F8E" w:rsidRDefault="008E6301" w:rsidP="00D6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8E6301" w:rsidRPr="00365F8E" w:rsidRDefault="008E6301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Odbiór i zagospodarowanie odpadów komunalnych pochodzących z terenu Gminy Domaradz</w:t>
            </w:r>
          </w:p>
        </w:tc>
        <w:tc>
          <w:tcPr>
            <w:tcW w:w="2552" w:type="dxa"/>
            <w:vAlign w:val="center"/>
          </w:tcPr>
          <w:p w:rsidR="008E6301" w:rsidRPr="00365F8E" w:rsidRDefault="008E6301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</w:p>
        </w:tc>
        <w:tc>
          <w:tcPr>
            <w:tcW w:w="1842" w:type="dxa"/>
            <w:vAlign w:val="center"/>
          </w:tcPr>
          <w:p w:rsidR="008E6301" w:rsidRPr="00365F8E" w:rsidRDefault="008E6301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3" w:type="dxa"/>
            <w:vAlign w:val="center"/>
          </w:tcPr>
          <w:p w:rsidR="008E6301" w:rsidRPr="001A12DB" w:rsidRDefault="008E6301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700 000,00</w:t>
            </w:r>
          </w:p>
        </w:tc>
        <w:tc>
          <w:tcPr>
            <w:tcW w:w="1985" w:type="dxa"/>
            <w:vAlign w:val="center"/>
          </w:tcPr>
          <w:p w:rsidR="008E6301" w:rsidRDefault="008E6301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551" w:type="dxa"/>
            <w:vAlign w:val="center"/>
          </w:tcPr>
          <w:p w:rsidR="008E6301" w:rsidRPr="001557B5" w:rsidRDefault="008E6301" w:rsidP="00D66F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301" w:rsidRPr="00365F8E" w:rsidTr="001A12DB">
        <w:trPr>
          <w:trHeight w:val="1268"/>
        </w:trPr>
        <w:tc>
          <w:tcPr>
            <w:tcW w:w="622" w:type="dxa"/>
            <w:vAlign w:val="center"/>
          </w:tcPr>
          <w:p w:rsidR="008E6301" w:rsidRPr="00365F8E" w:rsidRDefault="008E6301" w:rsidP="00D6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8E6301" w:rsidRPr="00365F8E" w:rsidRDefault="008E6301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 paliwa w sieci stacji paliw</w:t>
            </w:r>
          </w:p>
        </w:tc>
        <w:tc>
          <w:tcPr>
            <w:tcW w:w="2552" w:type="dxa"/>
            <w:vAlign w:val="center"/>
          </w:tcPr>
          <w:p w:rsidR="008E6301" w:rsidRPr="00365F8E" w:rsidRDefault="008E6301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</w:p>
        </w:tc>
        <w:tc>
          <w:tcPr>
            <w:tcW w:w="1842" w:type="dxa"/>
            <w:vAlign w:val="center"/>
          </w:tcPr>
          <w:p w:rsidR="008E6301" w:rsidRPr="00365F8E" w:rsidRDefault="008E6301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3" w:type="dxa"/>
            <w:vAlign w:val="center"/>
          </w:tcPr>
          <w:p w:rsidR="008E6301" w:rsidRPr="001A12DB" w:rsidRDefault="008E6301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985" w:type="dxa"/>
            <w:vAlign w:val="center"/>
          </w:tcPr>
          <w:p w:rsidR="008E6301" w:rsidRDefault="008E6301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kwartał 2018</w:t>
            </w:r>
          </w:p>
        </w:tc>
        <w:tc>
          <w:tcPr>
            <w:tcW w:w="2551" w:type="dxa"/>
            <w:vAlign w:val="center"/>
          </w:tcPr>
          <w:p w:rsidR="008E6301" w:rsidRPr="001557B5" w:rsidRDefault="008E6301" w:rsidP="00D66F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F44" w:rsidRPr="00365F8E" w:rsidTr="001A12DB">
        <w:trPr>
          <w:trHeight w:val="1268"/>
        </w:trPr>
        <w:tc>
          <w:tcPr>
            <w:tcW w:w="62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Przebudowa drogi gminnej Domaradz – Cegielnia nr 115610 R w miejscowości Domaradz w km 0+000-1+290</w:t>
            </w:r>
          </w:p>
        </w:tc>
        <w:tc>
          <w:tcPr>
            <w:tcW w:w="255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184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3" w:type="dxa"/>
            <w:vAlign w:val="center"/>
          </w:tcPr>
          <w:p w:rsidR="00D66F44" w:rsidRPr="001A12DB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DB">
              <w:rPr>
                <w:rFonts w:ascii="Times New Roman" w:hAnsi="Times New Roman" w:cs="Times New Roman"/>
                <w:sz w:val="24"/>
                <w:szCs w:val="24"/>
              </w:rPr>
              <w:t>290 642,26</w:t>
            </w:r>
          </w:p>
        </w:tc>
        <w:tc>
          <w:tcPr>
            <w:tcW w:w="1985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kwartał 2018</w:t>
            </w:r>
          </w:p>
        </w:tc>
        <w:tc>
          <w:tcPr>
            <w:tcW w:w="2551" w:type="dxa"/>
            <w:vAlign w:val="center"/>
          </w:tcPr>
          <w:p w:rsidR="00D66F44" w:rsidRPr="001557B5" w:rsidRDefault="00D66F44" w:rsidP="00D66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B5">
              <w:rPr>
                <w:rFonts w:ascii="Times New Roman" w:hAnsi="Times New Roman" w:cs="Times New Roman"/>
                <w:sz w:val="18"/>
                <w:szCs w:val="18"/>
              </w:rPr>
              <w:t>Przetarg zostanie ogłoszony pod warunkiem pozytywnej oceny wniosku o dofinansowanie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Planowany nabór I kwartał 2018 r. </w:t>
            </w:r>
          </w:p>
        </w:tc>
      </w:tr>
      <w:tr w:rsidR="00D66F44" w:rsidRPr="00365F8E" w:rsidTr="001A12DB">
        <w:trPr>
          <w:trHeight w:val="1518"/>
        </w:trPr>
        <w:tc>
          <w:tcPr>
            <w:tcW w:w="62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Budowa sieci wodociągowej w miejscowości Domaradz</w:t>
            </w:r>
          </w:p>
        </w:tc>
        <w:tc>
          <w:tcPr>
            <w:tcW w:w="255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1842" w:type="dxa"/>
            <w:vAlign w:val="center"/>
          </w:tcPr>
          <w:p w:rsidR="00D66F44" w:rsidRPr="00365F8E" w:rsidRDefault="00D66F44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F8E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3" w:type="dxa"/>
            <w:vAlign w:val="center"/>
          </w:tcPr>
          <w:p w:rsidR="00D66F44" w:rsidRPr="001A12DB" w:rsidRDefault="008E6301" w:rsidP="00D6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1 684 837,41</w:t>
            </w:r>
          </w:p>
        </w:tc>
        <w:tc>
          <w:tcPr>
            <w:tcW w:w="1985" w:type="dxa"/>
            <w:vAlign w:val="center"/>
          </w:tcPr>
          <w:p w:rsidR="00D66F44" w:rsidRPr="00365F8E" w:rsidRDefault="008E6301" w:rsidP="008E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kwartał 2018</w:t>
            </w:r>
          </w:p>
        </w:tc>
        <w:tc>
          <w:tcPr>
            <w:tcW w:w="2551" w:type="dxa"/>
            <w:vAlign w:val="center"/>
          </w:tcPr>
          <w:p w:rsidR="00D66F44" w:rsidRDefault="00D66F44" w:rsidP="00D66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B5">
              <w:rPr>
                <w:rFonts w:ascii="Times New Roman" w:hAnsi="Times New Roman" w:cs="Times New Roman"/>
                <w:sz w:val="18"/>
                <w:szCs w:val="18"/>
              </w:rPr>
              <w:t>Przetarg zostanie ogłoszony pod warunkiem pozytywnej oceny wniosku o dofinansowanie</w:t>
            </w:r>
          </w:p>
          <w:p w:rsidR="00D66F44" w:rsidRPr="001557B5" w:rsidRDefault="00D66F44" w:rsidP="00D66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Planowany nabór wniosków -czerwiec 2018 r. </w:t>
            </w:r>
          </w:p>
        </w:tc>
      </w:tr>
    </w:tbl>
    <w:p w:rsidR="003621AA" w:rsidRDefault="003621AA" w:rsidP="003621AA">
      <w:pPr>
        <w:rPr>
          <w:rFonts w:ascii="Times New Roman" w:hAnsi="Times New Roman" w:cs="Times New Roman"/>
          <w:sz w:val="24"/>
          <w:szCs w:val="24"/>
        </w:rPr>
      </w:pPr>
      <w:r w:rsidRPr="00365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301" w:rsidRDefault="008E6301" w:rsidP="003621AA">
      <w:pPr>
        <w:rPr>
          <w:rFonts w:ascii="Times New Roman" w:hAnsi="Times New Roman" w:cs="Times New Roman"/>
          <w:sz w:val="24"/>
          <w:szCs w:val="24"/>
        </w:rPr>
      </w:pPr>
    </w:p>
    <w:p w:rsidR="008E6301" w:rsidRPr="00365F8E" w:rsidRDefault="008E6301" w:rsidP="00362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Domaradz, 18.01.2018</w:t>
      </w:r>
    </w:p>
    <w:p w:rsidR="001E6059" w:rsidRDefault="001E6059">
      <w:pPr>
        <w:rPr>
          <w:rFonts w:ascii="Times New Roman" w:hAnsi="Times New Roman" w:cs="Times New Roman"/>
          <w:sz w:val="24"/>
          <w:szCs w:val="24"/>
        </w:rPr>
      </w:pPr>
      <w:r w:rsidRPr="00365F8E">
        <w:rPr>
          <w:rFonts w:ascii="Times New Roman" w:hAnsi="Times New Roman" w:cs="Times New Roman"/>
          <w:sz w:val="24"/>
          <w:szCs w:val="24"/>
        </w:rPr>
        <w:t>Sporządził</w:t>
      </w:r>
      <w:r w:rsidR="00E4237C">
        <w:rPr>
          <w:rFonts w:ascii="Times New Roman" w:hAnsi="Times New Roman" w:cs="Times New Roman"/>
          <w:sz w:val="24"/>
          <w:szCs w:val="24"/>
        </w:rPr>
        <w:t>:</w:t>
      </w:r>
      <w:r w:rsidR="008E6301">
        <w:rPr>
          <w:rFonts w:ascii="Times New Roman" w:hAnsi="Times New Roman" w:cs="Times New Roman"/>
          <w:sz w:val="24"/>
          <w:szCs w:val="24"/>
        </w:rPr>
        <w:tab/>
      </w:r>
      <w:r w:rsidR="008E6301">
        <w:rPr>
          <w:rFonts w:ascii="Times New Roman" w:hAnsi="Times New Roman" w:cs="Times New Roman"/>
          <w:sz w:val="24"/>
          <w:szCs w:val="24"/>
        </w:rPr>
        <w:tab/>
      </w:r>
      <w:r w:rsidR="008E6301">
        <w:rPr>
          <w:rFonts w:ascii="Times New Roman" w:hAnsi="Times New Roman" w:cs="Times New Roman"/>
          <w:sz w:val="24"/>
          <w:szCs w:val="24"/>
        </w:rPr>
        <w:tab/>
      </w:r>
      <w:r w:rsidR="008E6301">
        <w:rPr>
          <w:rFonts w:ascii="Times New Roman" w:hAnsi="Times New Roman" w:cs="Times New Roman"/>
          <w:sz w:val="24"/>
          <w:szCs w:val="24"/>
        </w:rPr>
        <w:tab/>
      </w:r>
      <w:r w:rsidR="008E6301">
        <w:rPr>
          <w:rFonts w:ascii="Times New Roman" w:hAnsi="Times New Roman" w:cs="Times New Roman"/>
          <w:sz w:val="24"/>
          <w:szCs w:val="24"/>
        </w:rPr>
        <w:tab/>
      </w:r>
      <w:r w:rsidR="008E6301">
        <w:rPr>
          <w:rFonts w:ascii="Times New Roman" w:hAnsi="Times New Roman" w:cs="Times New Roman"/>
          <w:sz w:val="24"/>
          <w:szCs w:val="24"/>
        </w:rPr>
        <w:tab/>
      </w:r>
      <w:r w:rsidR="008E6301">
        <w:rPr>
          <w:rFonts w:ascii="Times New Roman" w:hAnsi="Times New Roman" w:cs="Times New Roman"/>
          <w:sz w:val="24"/>
          <w:szCs w:val="24"/>
        </w:rPr>
        <w:tab/>
      </w:r>
      <w:r w:rsidR="008E6301">
        <w:rPr>
          <w:rFonts w:ascii="Times New Roman" w:hAnsi="Times New Roman" w:cs="Times New Roman"/>
          <w:sz w:val="24"/>
          <w:szCs w:val="24"/>
        </w:rPr>
        <w:tab/>
      </w:r>
      <w:r w:rsidR="008E6301">
        <w:rPr>
          <w:rFonts w:ascii="Times New Roman" w:hAnsi="Times New Roman" w:cs="Times New Roman"/>
          <w:sz w:val="24"/>
          <w:szCs w:val="24"/>
        </w:rPr>
        <w:tab/>
      </w:r>
      <w:r w:rsidR="008E6301">
        <w:rPr>
          <w:rFonts w:ascii="Times New Roman" w:hAnsi="Times New Roman" w:cs="Times New Roman"/>
          <w:sz w:val="24"/>
          <w:szCs w:val="24"/>
        </w:rPr>
        <w:tab/>
      </w:r>
      <w:r w:rsidR="008E6301">
        <w:rPr>
          <w:rFonts w:ascii="Times New Roman" w:hAnsi="Times New Roman" w:cs="Times New Roman"/>
          <w:sz w:val="24"/>
          <w:szCs w:val="24"/>
        </w:rPr>
        <w:tab/>
      </w:r>
      <w:r w:rsidR="008E6301">
        <w:rPr>
          <w:rFonts w:ascii="Times New Roman" w:hAnsi="Times New Roman" w:cs="Times New Roman"/>
          <w:sz w:val="24"/>
          <w:szCs w:val="24"/>
        </w:rPr>
        <w:tab/>
      </w:r>
      <w:r w:rsidR="008E6301">
        <w:rPr>
          <w:rFonts w:ascii="Times New Roman" w:hAnsi="Times New Roman" w:cs="Times New Roman"/>
          <w:sz w:val="24"/>
          <w:szCs w:val="24"/>
        </w:rPr>
        <w:tab/>
        <w:t>Zatwierdził:</w:t>
      </w:r>
    </w:p>
    <w:p w:rsidR="00E4237C" w:rsidRDefault="008E6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Janusz Obłój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Kędra</w:t>
      </w:r>
    </w:p>
    <w:p w:rsidR="008E6301" w:rsidRPr="00365F8E" w:rsidRDefault="008E6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Domaradz</w:t>
      </w:r>
      <w:bookmarkStart w:id="0" w:name="_GoBack"/>
      <w:bookmarkEnd w:id="0"/>
    </w:p>
    <w:sectPr w:rsidR="008E6301" w:rsidRPr="00365F8E" w:rsidSect="001579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01CAE"/>
    <w:multiLevelType w:val="hybridMultilevel"/>
    <w:tmpl w:val="FBAC7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AA"/>
    <w:rsid w:val="001557B5"/>
    <w:rsid w:val="001579C8"/>
    <w:rsid w:val="001A12DB"/>
    <w:rsid w:val="001E6059"/>
    <w:rsid w:val="002444EA"/>
    <w:rsid w:val="0025676E"/>
    <w:rsid w:val="002F45BE"/>
    <w:rsid w:val="0031462C"/>
    <w:rsid w:val="003621AA"/>
    <w:rsid w:val="00365F8E"/>
    <w:rsid w:val="00421753"/>
    <w:rsid w:val="00427F88"/>
    <w:rsid w:val="004A7759"/>
    <w:rsid w:val="006116E6"/>
    <w:rsid w:val="007034EA"/>
    <w:rsid w:val="00747108"/>
    <w:rsid w:val="008C288A"/>
    <w:rsid w:val="008E6301"/>
    <w:rsid w:val="00962149"/>
    <w:rsid w:val="009B48CD"/>
    <w:rsid w:val="00B7274A"/>
    <w:rsid w:val="00D66F44"/>
    <w:rsid w:val="00E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DFB57-EB87-498E-BD1E-366BCDCF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28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Janusz Obloj</cp:lastModifiedBy>
  <cp:revision>2</cp:revision>
  <cp:lastPrinted>2017-01-26T12:19:00Z</cp:lastPrinted>
  <dcterms:created xsi:type="dcterms:W3CDTF">2018-01-19T11:16:00Z</dcterms:created>
  <dcterms:modified xsi:type="dcterms:W3CDTF">2018-01-19T11:16:00Z</dcterms:modified>
</cp:coreProperties>
</file>