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F0" w:rsidRPr="00B13719" w:rsidRDefault="00B13719" w:rsidP="00B13719">
      <w:pPr>
        <w:jc w:val="both"/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4E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3719">
        <w:rPr>
          <w:rFonts w:ascii="Times New Roman" w:hAnsi="Times New Roman" w:cs="Times New Roman"/>
          <w:sz w:val="28"/>
          <w:szCs w:val="28"/>
        </w:rPr>
        <w:t xml:space="preserve"> Uchwała Nr </w:t>
      </w:r>
      <w:r w:rsidR="003C01D7">
        <w:rPr>
          <w:rFonts w:ascii="Times New Roman" w:hAnsi="Times New Roman" w:cs="Times New Roman"/>
          <w:sz w:val="28"/>
          <w:szCs w:val="28"/>
        </w:rPr>
        <w:t>IV</w:t>
      </w:r>
      <w:r w:rsidR="00746714">
        <w:rPr>
          <w:rFonts w:ascii="Times New Roman" w:hAnsi="Times New Roman" w:cs="Times New Roman"/>
          <w:sz w:val="28"/>
          <w:szCs w:val="28"/>
        </w:rPr>
        <w:t>.34.</w:t>
      </w:r>
      <w:r w:rsidRPr="00B13719">
        <w:rPr>
          <w:rFonts w:ascii="Times New Roman" w:hAnsi="Times New Roman" w:cs="Times New Roman"/>
          <w:sz w:val="28"/>
          <w:szCs w:val="28"/>
        </w:rPr>
        <w:t>201</w:t>
      </w:r>
      <w:r w:rsidR="003C01D7">
        <w:rPr>
          <w:rFonts w:ascii="Times New Roman" w:hAnsi="Times New Roman" w:cs="Times New Roman"/>
          <w:sz w:val="28"/>
          <w:szCs w:val="28"/>
        </w:rPr>
        <w:t>9</w:t>
      </w:r>
    </w:p>
    <w:p w:rsidR="00B13719" w:rsidRPr="00B13719" w:rsidRDefault="00B13719" w:rsidP="00B13719">
      <w:pPr>
        <w:ind w:left="3240"/>
        <w:jc w:val="both"/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>Rady Gminy Domaradz</w:t>
      </w:r>
    </w:p>
    <w:p w:rsidR="00B13719" w:rsidRPr="00B13719" w:rsidRDefault="00B13719" w:rsidP="00B13719">
      <w:pPr>
        <w:ind w:left="3240"/>
        <w:jc w:val="both"/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>z dnia 1</w:t>
      </w:r>
      <w:r w:rsidR="003C01D7">
        <w:rPr>
          <w:rFonts w:ascii="Times New Roman" w:hAnsi="Times New Roman" w:cs="Times New Roman"/>
          <w:sz w:val="28"/>
          <w:szCs w:val="28"/>
        </w:rPr>
        <w:t>1</w:t>
      </w:r>
      <w:r w:rsidRPr="00B13719">
        <w:rPr>
          <w:rFonts w:ascii="Times New Roman" w:hAnsi="Times New Roman" w:cs="Times New Roman"/>
          <w:sz w:val="28"/>
          <w:szCs w:val="28"/>
        </w:rPr>
        <w:t xml:space="preserve"> </w:t>
      </w:r>
      <w:r w:rsidR="003C01D7">
        <w:rPr>
          <w:rFonts w:ascii="Times New Roman" w:hAnsi="Times New Roman" w:cs="Times New Roman"/>
          <w:sz w:val="28"/>
          <w:szCs w:val="28"/>
        </w:rPr>
        <w:t>stycznia</w:t>
      </w:r>
      <w:r w:rsidRPr="00B13719">
        <w:rPr>
          <w:rFonts w:ascii="Times New Roman" w:hAnsi="Times New Roman" w:cs="Times New Roman"/>
          <w:sz w:val="28"/>
          <w:szCs w:val="28"/>
        </w:rPr>
        <w:t xml:space="preserve"> 201</w:t>
      </w:r>
      <w:r w:rsidR="003C01D7">
        <w:rPr>
          <w:rFonts w:ascii="Times New Roman" w:hAnsi="Times New Roman" w:cs="Times New Roman"/>
          <w:sz w:val="28"/>
          <w:szCs w:val="28"/>
        </w:rPr>
        <w:t>9</w:t>
      </w:r>
      <w:r w:rsidRPr="00B1371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13719" w:rsidRPr="00B13719" w:rsidRDefault="00B13719" w:rsidP="00B13719">
      <w:pPr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19" w:rsidRDefault="00B13719" w:rsidP="003C01D7">
      <w:pPr>
        <w:jc w:val="both"/>
        <w:rPr>
          <w:rFonts w:ascii="Times New Roman" w:hAnsi="Times New Roman" w:cs="Times New Roman"/>
          <w:sz w:val="28"/>
          <w:szCs w:val="28"/>
        </w:rPr>
      </w:pPr>
      <w:r w:rsidRPr="00D64E65">
        <w:rPr>
          <w:rFonts w:ascii="Times New Roman" w:hAnsi="Times New Roman" w:cs="Times New Roman"/>
          <w:i/>
          <w:sz w:val="28"/>
          <w:szCs w:val="28"/>
        </w:rPr>
        <w:t xml:space="preserve">     W sprawie</w:t>
      </w:r>
      <w:r w:rsidRPr="00B13719">
        <w:rPr>
          <w:rFonts w:ascii="Times New Roman" w:hAnsi="Times New Roman" w:cs="Times New Roman"/>
          <w:sz w:val="28"/>
          <w:szCs w:val="28"/>
        </w:rPr>
        <w:t xml:space="preserve"> przyjęcia Plan</w:t>
      </w:r>
      <w:r w:rsidR="003C01D7">
        <w:rPr>
          <w:rFonts w:ascii="Times New Roman" w:hAnsi="Times New Roman" w:cs="Times New Roman"/>
          <w:sz w:val="28"/>
          <w:szCs w:val="28"/>
        </w:rPr>
        <w:t>u</w:t>
      </w:r>
      <w:r w:rsidRPr="00B13719">
        <w:rPr>
          <w:rFonts w:ascii="Times New Roman" w:hAnsi="Times New Roman" w:cs="Times New Roman"/>
          <w:sz w:val="28"/>
          <w:szCs w:val="28"/>
        </w:rPr>
        <w:t xml:space="preserve"> Pracy Komisji </w:t>
      </w:r>
      <w:r w:rsidR="003C01D7">
        <w:rPr>
          <w:rFonts w:ascii="Times New Roman" w:hAnsi="Times New Roman" w:cs="Times New Roman"/>
          <w:sz w:val="28"/>
          <w:szCs w:val="28"/>
        </w:rPr>
        <w:t>Skarg, Wniosków i Petycji</w:t>
      </w:r>
      <w:r w:rsidRPr="00B1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19" w:rsidRDefault="00B13719" w:rsidP="003C0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13719">
        <w:rPr>
          <w:rFonts w:ascii="Times New Roman" w:hAnsi="Times New Roman" w:cs="Times New Roman"/>
          <w:sz w:val="28"/>
          <w:szCs w:val="28"/>
        </w:rPr>
        <w:t xml:space="preserve">  Na podstawie art. 21 ust 3 ustawy z dnia 8 marca 1990 r o samorządzie gminnym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19">
        <w:rPr>
          <w:rFonts w:ascii="Times New Roman" w:hAnsi="Times New Roman" w:cs="Times New Roman"/>
          <w:sz w:val="28"/>
          <w:szCs w:val="28"/>
        </w:rPr>
        <w:t>( tj. Dz.U z 2018 r poz.</w:t>
      </w:r>
      <w:r w:rsidR="00D64E65">
        <w:rPr>
          <w:rFonts w:ascii="Times New Roman" w:hAnsi="Times New Roman" w:cs="Times New Roman"/>
          <w:sz w:val="28"/>
          <w:szCs w:val="28"/>
        </w:rPr>
        <w:t>994 ze zm.)</w:t>
      </w:r>
      <w:r w:rsidRPr="00B13719">
        <w:rPr>
          <w:rFonts w:ascii="Times New Roman" w:hAnsi="Times New Roman" w:cs="Times New Roman"/>
          <w:sz w:val="28"/>
          <w:szCs w:val="28"/>
        </w:rPr>
        <w:t xml:space="preserve">  oraz § 62 Statutu Gminy Domaradz</w:t>
      </w:r>
      <w:r w:rsidR="00D64E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3719">
        <w:rPr>
          <w:rFonts w:ascii="Times New Roman" w:hAnsi="Times New Roman" w:cs="Times New Roman"/>
          <w:sz w:val="28"/>
          <w:szCs w:val="28"/>
        </w:rPr>
        <w:t>Uchwała Nr XXXIV/260/2014 z dnia 27 czerwca 2014 r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3719">
        <w:rPr>
          <w:rFonts w:ascii="Times New Roman" w:hAnsi="Times New Roman" w:cs="Times New Roman"/>
          <w:sz w:val="28"/>
          <w:szCs w:val="28"/>
        </w:rPr>
        <w:t>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19">
        <w:rPr>
          <w:rFonts w:ascii="Times New Roman" w:hAnsi="Times New Roman" w:cs="Times New Roman"/>
          <w:sz w:val="28"/>
          <w:szCs w:val="28"/>
        </w:rPr>
        <w:t>Urz.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719">
        <w:rPr>
          <w:rFonts w:ascii="Times New Roman" w:hAnsi="Times New Roman" w:cs="Times New Roman"/>
          <w:sz w:val="28"/>
          <w:szCs w:val="28"/>
        </w:rPr>
        <w:t>Województwa Podkarpackiego poz. 2284.</w:t>
      </w:r>
      <w:r w:rsidR="00D64E65">
        <w:rPr>
          <w:rFonts w:ascii="Times New Roman" w:hAnsi="Times New Roman" w:cs="Times New Roman"/>
          <w:sz w:val="28"/>
          <w:szCs w:val="28"/>
        </w:rPr>
        <w:t>)</w:t>
      </w:r>
    </w:p>
    <w:p w:rsidR="00D64E65" w:rsidRPr="00D64E65" w:rsidRDefault="00D64E65" w:rsidP="00B13719">
      <w:pPr>
        <w:rPr>
          <w:rFonts w:ascii="Times New Roman" w:hAnsi="Times New Roman" w:cs="Times New Roman"/>
          <w:b/>
          <w:sz w:val="28"/>
          <w:szCs w:val="28"/>
        </w:rPr>
      </w:pPr>
      <w:r w:rsidRPr="00D64E65">
        <w:rPr>
          <w:rFonts w:ascii="Times New Roman" w:hAnsi="Times New Roman" w:cs="Times New Roman"/>
          <w:b/>
          <w:sz w:val="28"/>
          <w:szCs w:val="28"/>
        </w:rPr>
        <w:t>Rada Gminy uchwala</w:t>
      </w:r>
    </w:p>
    <w:p w:rsidR="00D64E65" w:rsidRPr="00D64E65" w:rsidRDefault="00D64E65" w:rsidP="00B13719">
      <w:pPr>
        <w:rPr>
          <w:rFonts w:ascii="Times New Roman" w:hAnsi="Times New Roman" w:cs="Times New Roman"/>
          <w:b/>
          <w:sz w:val="28"/>
          <w:szCs w:val="28"/>
        </w:rPr>
      </w:pPr>
      <w:r w:rsidRPr="00D64E65">
        <w:rPr>
          <w:rFonts w:ascii="Times New Roman" w:hAnsi="Times New Roman" w:cs="Times New Roman"/>
          <w:b/>
          <w:sz w:val="28"/>
          <w:szCs w:val="28"/>
        </w:rPr>
        <w:t>co następuje:</w:t>
      </w:r>
    </w:p>
    <w:p w:rsidR="00B13719" w:rsidRDefault="00D64E65" w:rsidP="00B13719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4E65" w:rsidRDefault="00D64E65" w:rsidP="00B13719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1 </w:t>
      </w:r>
    </w:p>
    <w:p w:rsidR="00D64E65" w:rsidRDefault="00D64E65" w:rsidP="003C0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Przyjąć plan pracy Komisji </w:t>
      </w:r>
      <w:r w:rsidR="003C01D7">
        <w:rPr>
          <w:rFonts w:ascii="Times New Roman" w:hAnsi="Times New Roman" w:cs="Times New Roman"/>
          <w:sz w:val="28"/>
          <w:szCs w:val="28"/>
        </w:rPr>
        <w:t>Skarg, Wniosków i Petycji</w:t>
      </w:r>
      <w:r w:rsidR="003C01D7" w:rsidRPr="00B13719">
        <w:rPr>
          <w:rFonts w:ascii="Times New Roman" w:hAnsi="Times New Roman" w:cs="Times New Roman"/>
          <w:sz w:val="28"/>
          <w:szCs w:val="28"/>
        </w:rPr>
        <w:t xml:space="preserve"> </w:t>
      </w:r>
      <w:r w:rsidRPr="00D64E65">
        <w:rPr>
          <w:rFonts w:ascii="Times New Roman" w:hAnsi="Times New Roman" w:cs="Times New Roman"/>
          <w:sz w:val="28"/>
          <w:szCs w:val="28"/>
        </w:rPr>
        <w:t>na 2019 r stanowiąc</w:t>
      </w:r>
      <w:r w:rsidR="003C01D7">
        <w:rPr>
          <w:rFonts w:ascii="Times New Roman" w:hAnsi="Times New Roman" w:cs="Times New Roman"/>
          <w:sz w:val="28"/>
          <w:szCs w:val="28"/>
        </w:rPr>
        <w:t>y</w:t>
      </w:r>
      <w:r w:rsidRPr="00D64E65">
        <w:rPr>
          <w:rFonts w:ascii="Times New Roman" w:hAnsi="Times New Roman" w:cs="Times New Roman"/>
          <w:sz w:val="28"/>
          <w:szCs w:val="28"/>
        </w:rPr>
        <w:t xml:space="preserve"> załącznik do Uchwały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E65" w:rsidRDefault="00D64E65" w:rsidP="00D64E65">
      <w:pPr>
        <w:rPr>
          <w:rFonts w:ascii="Times New Roman" w:hAnsi="Times New Roman" w:cs="Times New Roman"/>
          <w:sz w:val="28"/>
          <w:szCs w:val="28"/>
        </w:rPr>
      </w:pPr>
    </w:p>
    <w:p w:rsidR="00D64E65" w:rsidRDefault="00D64E65" w:rsidP="003C01D7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 2</w:t>
      </w:r>
    </w:p>
    <w:p w:rsidR="00D64E65" w:rsidRPr="00D64E65" w:rsidRDefault="00D64E65" w:rsidP="003C01D7">
      <w:pPr>
        <w:jc w:val="both"/>
        <w:rPr>
          <w:rFonts w:ascii="Times New Roman" w:hAnsi="Times New Roman" w:cs="Times New Roman"/>
          <w:sz w:val="28"/>
          <w:szCs w:val="28"/>
        </w:rPr>
      </w:pPr>
      <w:r w:rsidRPr="00D64E65"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D64E65" w:rsidRDefault="00D64E65" w:rsidP="00D64E65">
      <w:pPr>
        <w:rPr>
          <w:rFonts w:ascii="Times New Roman" w:hAnsi="Times New Roman" w:cs="Times New Roman"/>
          <w:sz w:val="28"/>
          <w:szCs w:val="28"/>
        </w:rPr>
      </w:pPr>
    </w:p>
    <w:p w:rsidR="00D64E65" w:rsidRDefault="00D64E65" w:rsidP="00D6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p w:rsidR="00D67466" w:rsidRPr="00D67466" w:rsidRDefault="00D67466" w:rsidP="00D67466">
      <w:pPr>
        <w:spacing w:after="0" w:line="276" w:lineRule="auto"/>
        <w:ind w:right="-284"/>
        <w:jc w:val="right"/>
        <w:rPr>
          <w:rFonts w:ascii="Times New Roman" w:hAnsi="Times New Roman" w:cs="Times New Roman"/>
          <w:i/>
        </w:rPr>
      </w:pPr>
      <w:r w:rsidRPr="00D67466">
        <w:rPr>
          <w:rFonts w:ascii="Times New Roman" w:hAnsi="Times New Roman" w:cs="Times New Roman"/>
          <w:i/>
        </w:rPr>
        <w:lastRenderedPageBreak/>
        <w:t xml:space="preserve">Załącznik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66" w:rsidRPr="00D67466" w:rsidRDefault="00D67466" w:rsidP="00D67466">
      <w:pPr>
        <w:spacing w:after="0" w:line="276" w:lineRule="auto"/>
        <w:ind w:right="-284"/>
        <w:jc w:val="right"/>
        <w:rPr>
          <w:rFonts w:ascii="Times New Roman" w:hAnsi="Times New Roman" w:cs="Times New Roman"/>
          <w:i/>
        </w:rPr>
      </w:pPr>
      <w:r w:rsidRPr="00D674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do Uchwały Nr IV</w:t>
      </w:r>
      <w:r w:rsidR="00746714">
        <w:rPr>
          <w:rFonts w:ascii="Times New Roman" w:hAnsi="Times New Roman" w:cs="Times New Roman"/>
          <w:i/>
        </w:rPr>
        <w:t>.34.</w:t>
      </w:r>
      <w:bookmarkStart w:id="0" w:name="_GoBack"/>
      <w:bookmarkEnd w:id="0"/>
      <w:r w:rsidRPr="00D67466">
        <w:rPr>
          <w:rFonts w:ascii="Times New Roman" w:hAnsi="Times New Roman" w:cs="Times New Roman"/>
          <w:i/>
        </w:rPr>
        <w:t>2019</w:t>
      </w:r>
    </w:p>
    <w:p w:rsidR="00D67466" w:rsidRPr="00D67466" w:rsidRDefault="00D67466" w:rsidP="00D67466">
      <w:pPr>
        <w:spacing w:after="0" w:line="276" w:lineRule="auto"/>
        <w:ind w:right="-284"/>
        <w:jc w:val="right"/>
        <w:rPr>
          <w:rFonts w:ascii="Times New Roman" w:hAnsi="Times New Roman" w:cs="Times New Roman"/>
          <w:i/>
        </w:rPr>
      </w:pPr>
      <w:r w:rsidRPr="00D674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Rady Gminy Domaradz</w:t>
      </w:r>
    </w:p>
    <w:p w:rsidR="00D67466" w:rsidRPr="00D67466" w:rsidRDefault="00D67466" w:rsidP="00D67466">
      <w:pPr>
        <w:spacing w:after="0" w:line="276" w:lineRule="auto"/>
        <w:ind w:right="-284"/>
        <w:jc w:val="right"/>
        <w:rPr>
          <w:rFonts w:ascii="Times New Roman" w:hAnsi="Times New Roman" w:cs="Times New Roman"/>
          <w:i/>
        </w:rPr>
      </w:pPr>
      <w:r w:rsidRPr="00D6746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z dnia 11 stycznia2019 </w:t>
      </w:r>
    </w:p>
    <w:p w:rsidR="00D67466" w:rsidRPr="00D67466" w:rsidRDefault="00D67466" w:rsidP="00D67466">
      <w:pPr>
        <w:tabs>
          <w:tab w:val="center" w:pos="4536"/>
          <w:tab w:val="right" w:pos="9072"/>
        </w:tabs>
        <w:spacing w:after="0" w:line="240" w:lineRule="auto"/>
      </w:pPr>
    </w:p>
    <w:p w:rsidR="00D67466" w:rsidRPr="00D67466" w:rsidRDefault="00D67466" w:rsidP="00D67466">
      <w:pPr>
        <w:spacing w:after="0" w:line="276" w:lineRule="auto"/>
        <w:ind w:right="-284"/>
        <w:rPr>
          <w:rFonts w:ascii="Times New Roman" w:hAnsi="Times New Roman" w:cs="Times New Roman"/>
          <w:i/>
          <w:sz w:val="24"/>
          <w:szCs w:val="24"/>
        </w:rPr>
      </w:pPr>
      <w:r w:rsidRPr="00D674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D67466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D67466" w:rsidRPr="00D67466" w:rsidRDefault="00D67466" w:rsidP="00D67466">
      <w:pPr>
        <w:spacing w:after="12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66">
        <w:rPr>
          <w:rFonts w:ascii="Times New Roman" w:hAnsi="Times New Roman" w:cs="Times New Roman"/>
          <w:b/>
          <w:sz w:val="24"/>
          <w:szCs w:val="24"/>
        </w:rPr>
        <w:t>Komisji  Skarg, Wniosków i Petycji Rady Gminy Domaradz na 2019 r.</w:t>
      </w:r>
    </w:p>
    <w:p w:rsidR="00D67466" w:rsidRPr="00D67466" w:rsidRDefault="00D67466" w:rsidP="00D67466">
      <w:pPr>
        <w:spacing w:after="12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466" w:rsidRPr="00D67466" w:rsidRDefault="00D67466" w:rsidP="00D67466">
      <w:pPr>
        <w:spacing w:after="120" w:line="276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67466">
        <w:rPr>
          <w:rFonts w:ascii="Times New Roman" w:hAnsi="Times New Roman" w:cs="Times New Roman"/>
          <w:b/>
          <w:sz w:val="24"/>
          <w:szCs w:val="24"/>
        </w:rPr>
        <w:t>I kwartał:</w:t>
      </w:r>
    </w:p>
    <w:p w:rsidR="00D67466" w:rsidRPr="00D67466" w:rsidRDefault="00D67466" w:rsidP="00D67466">
      <w:pPr>
        <w:numPr>
          <w:ilvl w:val="0"/>
          <w:numId w:val="3"/>
        </w:numPr>
        <w:spacing w:after="120" w:line="276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67466">
        <w:rPr>
          <w:rFonts w:ascii="Times New Roman" w:hAnsi="Times New Roman" w:cs="Times New Roman"/>
          <w:sz w:val="24"/>
          <w:szCs w:val="24"/>
        </w:rPr>
        <w:t>Przygotowanie planu pracy Komisji Skarg, Wniosków i Petycji  na 2019r.</w:t>
      </w:r>
    </w:p>
    <w:p w:rsidR="00D67466" w:rsidRPr="00D67466" w:rsidRDefault="00D67466" w:rsidP="00D67466">
      <w:pPr>
        <w:numPr>
          <w:ilvl w:val="0"/>
          <w:numId w:val="3"/>
        </w:numPr>
        <w:spacing w:after="120" w:line="276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r w:rsidRPr="00D67466">
        <w:rPr>
          <w:rFonts w:ascii="Times New Roman" w:hAnsi="Times New Roman" w:cs="Times New Roman"/>
          <w:sz w:val="24"/>
          <w:szCs w:val="24"/>
        </w:rPr>
        <w:t>Omówienie instytucji: skargi, wniosku i petycji.</w:t>
      </w:r>
    </w:p>
    <w:p w:rsidR="00D67466" w:rsidRPr="00D67466" w:rsidRDefault="00D67466" w:rsidP="00D67466">
      <w:pPr>
        <w:numPr>
          <w:ilvl w:val="0"/>
          <w:numId w:val="3"/>
        </w:numPr>
        <w:spacing w:line="252" w:lineRule="auto"/>
        <w:contextualSpacing/>
        <w:rPr>
          <w:b/>
        </w:rPr>
      </w:pPr>
      <w:r w:rsidRPr="00D67466">
        <w:rPr>
          <w:rFonts w:ascii="Times New Roman" w:hAnsi="Times New Roman" w:cs="Times New Roman"/>
          <w:sz w:val="24"/>
          <w:szCs w:val="24"/>
        </w:rPr>
        <w:t>Sprawy bieżące - rozpatrywanie  skarg, wniosków i petycji.</w:t>
      </w:r>
    </w:p>
    <w:p w:rsidR="00D67466" w:rsidRPr="00D67466" w:rsidRDefault="00D67466" w:rsidP="00D67466">
      <w:pPr>
        <w:spacing w:line="252" w:lineRule="auto"/>
        <w:ind w:left="720"/>
        <w:contextualSpacing/>
        <w:rPr>
          <w:b/>
        </w:rPr>
      </w:pPr>
      <w:r w:rsidRPr="00D6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66" w:rsidRPr="00D67466" w:rsidRDefault="00D67466" w:rsidP="00D67466">
      <w:pPr>
        <w:spacing w:line="252" w:lineRule="auto"/>
        <w:rPr>
          <w:b/>
        </w:rPr>
      </w:pPr>
      <w:r w:rsidRPr="00D67466">
        <w:rPr>
          <w:b/>
        </w:rPr>
        <w:t>II kwartał:</w:t>
      </w:r>
    </w:p>
    <w:p w:rsidR="00D67466" w:rsidRPr="00D67466" w:rsidRDefault="00D67466" w:rsidP="00D67466">
      <w:pPr>
        <w:numPr>
          <w:ilvl w:val="0"/>
          <w:numId w:val="4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466">
        <w:rPr>
          <w:rFonts w:ascii="Times New Roman" w:hAnsi="Times New Roman" w:cs="Times New Roman"/>
          <w:sz w:val="24"/>
          <w:szCs w:val="24"/>
        </w:rPr>
        <w:t xml:space="preserve">Sprawy bieżące - rozpatrywanie  skarg, wniosków i petycji </w:t>
      </w:r>
    </w:p>
    <w:p w:rsidR="00D67466" w:rsidRPr="00D67466" w:rsidRDefault="00D67466" w:rsidP="00D67466">
      <w:pPr>
        <w:spacing w:line="252" w:lineRule="auto"/>
        <w:rPr>
          <w:b/>
        </w:rPr>
      </w:pPr>
      <w:r w:rsidRPr="00D67466">
        <w:rPr>
          <w:b/>
        </w:rPr>
        <w:t>III kwartał:</w:t>
      </w:r>
    </w:p>
    <w:p w:rsidR="00D67466" w:rsidRPr="00D67466" w:rsidRDefault="00D67466" w:rsidP="00D67466">
      <w:pPr>
        <w:numPr>
          <w:ilvl w:val="0"/>
          <w:numId w:val="5"/>
        </w:numPr>
        <w:spacing w:line="252" w:lineRule="auto"/>
        <w:contextualSpacing/>
      </w:pPr>
      <w:r w:rsidRPr="00D67466">
        <w:t>Analiza skarg, wniosków i petycji za I półrocze 2019r.</w:t>
      </w:r>
    </w:p>
    <w:p w:rsidR="00D67466" w:rsidRPr="00D67466" w:rsidRDefault="00D67466" w:rsidP="00D67466">
      <w:pPr>
        <w:numPr>
          <w:ilvl w:val="0"/>
          <w:numId w:val="5"/>
        </w:num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466">
        <w:rPr>
          <w:rFonts w:ascii="Times New Roman" w:hAnsi="Times New Roman" w:cs="Times New Roman"/>
          <w:sz w:val="24"/>
          <w:szCs w:val="24"/>
        </w:rPr>
        <w:t xml:space="preserve">Sprawy bieżące - rozpatrywanie  skarg, wniosków i petycji </w:t>
      </w:r>
    </w:p>
    <w:p w:rsidR="00D67466" w:rsidRPr="00D67466" w:rsidRDefault="00D67466" w:rsidP="00D67466">
      <w:pPr>
        <w:numPr>
          <w:ilvl w:val="0"/>
          <w:numId w:val="5"/>
        </w:numPr>
        <w:spacing w:line="252" w:lineRule="auto"/>
        <w:contextualSpacing/>
      </w:pPr>
      <w:r w:rsidRPr="00D67466">
        <w:t>Opiniowanie rozpatrzonych wniosków i petycji do projektu budżetu na 2020 r</w:t>
      </w:r>
    </w:p>
    <w:p w:rsidR="00D67466" w:rsidRPr="00D67466" w:rsidRDefault="00D67466" w:rsidP="00D67466">
      <w:pPr>
        <w:spacing w:line="252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67466" w:rsidRPr="00D67466" w:rsidRDefault="00D67466" w:rsidP="00D67466">
      <w:pPr>
        <w:spacing w:line="252" w:lineRule="auto"/>
        <w:rPr>
          <w:b/>
        </w:rPr>
      </w:pPr>
      <w:r w:rsidRPr="00D67466">
        <w:rPr>
          <w:b/>
        </w:rPr>
        <w:t>IV kwartał:</w:t>
      </w:r>
    </w:p>
    <w:p w:rsidR="00D67466" w:rsidRPr="00D67466" w:rsidRDefault="00D67466" w:rsidP="00D67466">
      <w:pPr>
        <w:numPr>
          <w:ilvl w:val="0"/>
          <w:numId w:val="6"/>
        </w:numPr>
        <w:spacing w:line="252" w:lineRule="auto"/>
        <w:contextualSpacing/>
      </w:pPr>
      <w:r w:rsidRPr="00D67466">
        <w:t>Opracowanie planu pracy komisji na 2020r.</w:t>
      </w:r>
    </w:p>
    <w:p w:rsidR="00D67466" w:rsidRPr="00D67466" w:rsidRDefault="00D67466" w:rsidP="00D67466">
      <w:pPr>
        <w:numPr>
          <w:ilvl w:val="0"/>
          <w:numId w:val="6"/>
        </w:numPr>
        <w:spacing w:line="252" w:lineRule="auto"/>
        <w:contextualSpacing/>
      </w:pPr>
      <w:r w:rsidRPr="00D67466">
        <w:t xml:space="preserve">Sprawozdanie z pracy Komisji </w:t>
      </w:r>
      <w:r w:rsidRPr="00D67466">
        <w:rPr>
          <w:rFonts w:ascii="Times New Roman" w:hAnsi="Times New Roman" w:cs="Times New Roman"/>
          <w:sz w:val="24"/>
          <w:szCs w:val="24"/>
        </w:rPr>
        <w:t xml:space="preserve">Skarg, Wniosków i Petycji  </w:t>
      </w:r>
      <w:r w:rsidRPr="00D67466">
        <w:t>za 2019 r</w:t>
      </w:r>
    </w:p>
    <w:p w:rsidR="00D67466" w:rsidRPr="00D67466" w:rsidRDefault="00D67466" w:rsidP="00D67466">
      <w:pPr>
        <w:numPr>
          <w:ilvl w:val="0"/>
          <w:numId w:val="6"/>
        </w:numPr>
        <w:spacing w:line="252" w:lineRule="auto"/>
        <w:contextualSpacing/>
      </w:pPr>
      <w:r w:rsidRPr="00D67466">
        <w:rPr>
          <w:rFonts w:ascii="Times New Roman" w:hAnsi="Times New Roman" w:cs="Times New Roman"/>
          <w:sz w:val="24"/>
          <w:szCs w:val="24"/>
        </w:rPr>
        <w:t xml:space="preserve">Sprawy bieżące - rozpatrywanie  skarg, wniosków i petycji. </w:t>
      </w:r>
    </w:p>
    <w:p w:rsidR="00D67466" w:rsidRPr="00D67466" w:rsidRDefault="00D67466" w:rsidP="00D67466">
      <w:pPr>
        <w:spacing w:line="252" w:lineRule="auto"/>
      </w:pPr>
    </w:p>
    <w:p w:rsidR="00D67466" w:rsidRPr="00D64E65" w:rsidRDefault="00D67466" w:rsidP="00D64E65">
      <w:pPr>
        <w:rPr>
          <w:rFonts w:ascii="Times New Roman" w:hAnsi="Times New Roman" w:cs="Times New Roman"/>
          <w:sz w:val="28"/>
          <w:szCs w:val="28"/>
        </w:rPr>
      </w:pPr>
    </w:p>
    <w:sectPr w:rsidR="00D67466" w:rsidRPr="00D6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3857"/>
    <w:multiLevelType w:val="hybridMultilevel"/>
    <w:tmpl w:val="F20A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32D"/>
    <w:multiLevelType w:val="hybridMultilevel"/>
    <w:tmpl w:val="5E02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16F4D"/>
    <w:multiLevelType w:val="hybridMultilevel"/>
    <w:tmpl w:val="7AB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65"/>
    <w:multiLevelType w:val="hybridMultilevel"/>
    <w:tmpl w:val="2FF8A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4E98"/>
    <w:multiLevelType w:val="hybridMultilevel"/>
    <w:tmpl w:val="EA0E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64FE"/>
    <w:multiLevelType w:val="hybridMultilevel"/>
    <w:tmpl w:val="7D9A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7"/>
    <w:rsid w:val="00345EF0"/>
    <w:rsid w:val="0037131A"/>
    <w:rsid w:val="003C01D7"/>
    <w:rsid w:val="00746714"/>
    <w:rsid w:val="007B0347"/>
    <w:rsid w:val="00860754"/>
    <w:rsid w:val="00AC4A55"/>
    <w:rsid w:val="00B13719"/>
    <w:rsid w:val="00D64E65"/>
    <w:rsid w:val="00D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D3CAA-4DA1-482C-BA55-4F4AA35A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2018-12-11T11:38:00Z</dcterms:created>
  <dcterms:modified xsi:type="dcterms:W3CDTF">2019-01-14T11:08:00Z</dcterms:modified>
</cp:coreProperties>
</file>