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40" w:rsidRDefault="00922040" w:rsidP="00922040">
      <w:pPr>
        <w:jc w:val="center"/>
        <w:rPr>
          <w:b/>
        </w:rPr>
      </w:pPr>
      <w:r>
        <w:rPr>
          <w:b/>
        </w:rPr>
        <w:t xml:space="preserve">Uchwała Nr </w:t>
      </w:r>
      <w:r w:rsidR="005D76D4">
        <w:rPr>
          <w:b/>
        </w:rPr>
        <w:t>IX.69.2019</w:t>
      </w:r>
    </w:p>
    <w:p w:rsidR="00922040" w:rsidRDefault="00922040" w:rsidP="00922040">
      <w:pPr>
        <w:rPr>
          <w:b/>
        </w:rPr>
      </w:pPr>
      <w:r>
        <w:rPr>
          <w:b/>
        </w:rPr>
        <w:t xml:space="preserve">                                                                    Rady Gminy Domaradz</w:t>
      </w:r>
    </w:p>
    <w:p w:rsidR="00922040" w:rsidRDefault="00922040" w:rsidP="00922040">
      <w:pPr>
        <w:jc w:val="center"/>
        <w:rPr>
          <w:b/>
        </w:rPr>
      </w:pPr>
      <w:r>
        <w:rPr>
          <w:b/>
        </w:rPr>
        <w:t>z dnia 20 sierpnia 2019r.</w:t>
      </w:r>
    </w:p>
    <w:p w:rsidR="00922040" w:rsidRDefault="00922040" w:rsidP="00922040">
      <w:pPr>
        <w:rPr>
          <w:b/>
        </w:rPr>
      </w:pPr>
      <w:r>
        <w:rPr>
          <w:b/>
        </w:rPr>
        <w:t xml:space="preserve">                </w:t>
      </w:r>
    </w:p>
    <w:p w:rsidR="00922040" w:rsidRDefault="00922040" w:rsidP="00922040">
      <w:pPr>
        <w:jc w:val="both"/>
        <w:rPr>
          <w:b/>
        </w:rPr>
      </w:pPr>
    </w:p>
    <w:p w:rsidR="00922040" w:rsidRDefault="00922040" w:rsidP="00922040">
      <w:pPr>
        <w:jc w:val="both"/>
        <w:rPr>
          <w:b/>
        </w:rPr>
      </w:pPr>
      <w:bookmarkStart w:id="0" w:name="_GoBack"/>
      <w:r>
        <w:rPr>
          <w:b/>
        </w:rPr>
        <w:t xml:space="preserve">w sprawie zmiany uchwały w sprawie zasad wynajmowania lokali wchodzących w skład mieszkaniowego zasobu gminy </w:t>
      </w:r>
    </w:p>
    <w:bookmarkEnd w:id="0"/>
    <w:p w:rsidR="00922040" w:rsidRDefault="00922040" w:rsidP="00922040"/>
    <w:p w:rsidR="00922040" w:rsidRDefault="00922040" w:rsidP="00922040">
      <w:pPr>
        <w:jc w:val="both"/>
      </w:pPr>
      <w:r>
        <w:t>Na podstawie art.18 ust.2 pkt.15, art.40 ust.1 i 2 pkt. 3,  ustawy z dnia 8 marca 1990r. o samorządzie gminnym (Dz. U. z 2019r. poz.506 ) oraz art.21 ust.1 pkt.2 ustawy z dnia 21 czerwca 2001 r. o ochronie praw lokatorów, mieszkaniowym zasobie gminy i o zmianie Kodeksu cywilnego ( Dz.U.  z 2018r. poz.1234)</w:t>
      </w:r>
    </w:p>
    <w:p w:rsidR="00922040" w:rsidRDefault="00922040" w:rsidP="00922040">
      <w:pPr>
        <w:jc w:val="both"/>
        <w:rPr>
          <w:b/>
        </w:rPr>
      </w:pPr>
    </w:p>
    <w:p w:rsidR="00922040" w:rsidRDefault="00922040" w:rsidP="00922040">
      <w:pPr>
        <w:rPr>
          <w:b/>
        </w:rPr>
      </w:pPr>
      <w:r>
        <w:rPr>
          <w:b/>
        </w:rPr>
        <w:t>Rada Gminy Domaradz  postanawia co następuje:</w:t>
      </w:r>
    </w:p>
    <w:p w:rsidR="00922040" w:rsidRDefault="00922040" w:rsidP="0092204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§ 1 </w:t>
      </w:r>
    </w:p>
    <w:p w:rsidR="00922040" w:rsidRDefault="00922040" w:rsidP="00922040">
      <w:pPr>
        <w:jc w:val="both"/>
      </w:pPr>
      <w:r>
        <w:rPr>
          <w:rFonts w:cstheme="minorHAnsi"/>
        </w:rPr>
        <w:t xml:space="preserve">W uchwale </w:t>
      </w:r>
      <w:r>
        <w:t xml:space="preserve"> Nr XIX/133/2008 Rady Gminy Domaradz z dnia  22 sierpnia 2008 roku w sprawie zasad wynajmowania lokali wchodzących w skład mieszkaniowego zasobu gminy ( Dz. Urz. Woj. Podkarpackiego  z 2008r., poz. 1730 ).</w:t>
      </w:r>
    </w:p>
    <w:p w:rsidR="00922040" w:rsidRDefault="00922040" w:rsidP="00922040">
      <w:pPr>
        <w:jc w:val="both"/>
      </w:pPr>
      <w:r>
        <w:t>w Rozdziale VI  Kryteria oddawania w najem lokali o powierzchni użytkowej przekraczającej 80 m</w:t>
      </w:r>
      <w:r>
        <w:rPr>
          <w:rFonts w:cstheme="minorHAnsi"/>
        </w:rPr>
        <w:t xml:space="preserve">² </w:t>
      </w:r>
      <w:r>
        <w:t xml:space="preserve"> </w:t>
      </w:r>
      <w:r>
        <w:rPr>
          <w:rFonts w:cstheme="minorHAnsi"/>
        </w:rPr>
        <w:t>§</w:t>
      </w:r>
      <w:r>
        <w:t xml:space="preserve"> 15 otrzymuje brzmienie:</w:t>
      </w:r>
    </w:p>
    <w:p w:rsidR="00922040" w:rsidRDefault="00922040" w:rsidP="00922040">
      <w:pPr>
        <w:jc w:val="both"/>
        <w:rPr>
          <w:rFonts w:cstheme="minorHAnsi"/>
        </w:rPr>
      </w:pPr>
      <w:r>
        <w:rPr>
          <w:rFonts w:cstheme="minorHAnsi"/>
        </w:rPr>
        <w:t>„§</w:t>
      </w:r>
      <w:r>
        <w:t xml:space="preserve"> 15. Nie przyjmuje się odrębnych kryteriów oddawania w najem lokali o powierzchni użytkowej przekraczającej  80m</w:t>
      </w:r>
      <w:r>
        <w:rPr>
          <w:rFonts w:cstheme="minorHAnsi"/>
        </w:rPr>
        <w:t>² „</w:t>
      </w:r>
    </w:p>
    <w:p w:rsidR="00922040" w:rsidRDefault="00922040" w:rsidP="0092204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§ 2</w:t>
      </w:r>
    </w:p>
    <w:p w:rsidR="00922040" w:rsidRDefault="00922040" w:rsidP="00922040">
      <w:pPr>
        <w:rPr>
          <w:rFonts w:cstheme="minorHAnsi"/>
        </w:rPr>
      </w:pPr>
      <w:r>
        <w:rPr>
          <w:rFonts w:cstheme="minorHAnsi"/>
        </w:rPr>
        <w:t>Wykonanie uchwały powierza się Wójtowi Gminy Domaradz.</w:t>
      </w:r>
    </w:p>
    <w:p w:rsidR="00922040" w:rsidRDefault="00922040" w:rsidP="00922040">
      <w:pPr>
        <w:rPr>
          <w:rFonts w:cstheme="minorHAnsi"/>
          <w:b/>
        </w:rPr>
      </w:pPr>
    </w:p>
    <w:p w:rsidR="00922040" w:rsidRDefault="00922040" w:rsidP="0092204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§ 3</w:t>
      </w:r>
    </w:p>
    <w:p w:rsidR="00922040" w:rsidRDefault="00922040" w:rsidP="00922040">
      <w:pPr>
        <w:jc w:val="both"/>
      </w:pPr>
      <w:r>
        <w:rPr>
          <w:rFonts w:cstheme="minorHAnsi"/>
        </w:rPr>
        <w:t>Uchwała wchodzi w życie po upływie 14 dni od dnia ogłoszenia w Dzienniku Urzędowym Województwa Podkarpackiego.</w:t>
      </w:r>
    </w:p>
    <w:p w:rsidR="007371B2" w:rsidRDefault="005D76D4"/>
    <w:sectPr w:rsidR="0073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0"/>
    <w:rsid w:val="003E4FC5"/>
    <w:rsid w:val="005D76D4"/>
    <w:rsid w:val="00922040"/>
    <w:rsid w:val="00DF6F7A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9341-DDE5-4703-9C76-5CB96DC6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4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Sznajder</dc:creator>
  <cp:keywords/>
  <dc:description/>
  <cp:lastModifiedBy>uzytkownik</cp:lastModifiedBy>
  <cp:revision>4</cp:revision>
  <cp:lastPrinted>2019-08-19T07:05:00Z</cp:lastPrinted>
  <dcterms:created xsi:type="dcterms:W3CDTF">2019-08-19T10:01:00Z</dcterms:created>
  <dcterms:modified xsi:type="dcterms:W3CDTF">2019-08-21T11:38:00Z</dcterms:modified>
</cp:coreProperties>
</file>