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A86087">
        <w:rPr>
          <w:rFonts w:ascii="Times New Roman" w:hAnsi="Times New Roman" w:cs="Times New Roman"/>
          <w:b/>
          <w:bCs/>
          <w:sz w:val="24"/>
          <w:szCs w:val="24"/>
        </w:rPr>
        <w:t xml:space="preserve"> XIV.107.2019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A86087">
        <w:rPr>
          <w:rFonts w:ascii="Times New Roman" w:hAnsi="Times New Roman" w:cs="Times New Roman"/>
          <w:sz w:val="24"/>
          <w:szCs w:val="24"/>
        </w:rPr>
        <w:t xml:space="preserve"> 30 grudnia 2019 r.</w:t>
      </w:r>
      <w:bookmarkStart w:id="0" w:name="_GoBack"/>
      <w:bookmarkEnd w:id="0"/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="00B25401"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B2540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B25401">
        <w:rPr>
          <w:rFonts w:ascii="Times New Roman" w:hAnsi="Times New Roman" w:cs="Times New Roman"/>
        </w:rPr>
        <w:t>869</w:t>
      </w:r>
      <w:r w:rsidR="00190AC2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D46BBE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D46BBE">
        <w:rPr>
          <w:rFonts w:ascii="Times New Roman" w:hAnsi="Times New Roman" w:cs="Times New Roman"/>
        </w:rPr>
        <w:t>333.354,69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187443" w:rsidRDefault="00187443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FB4B79">
        <w:rPr>
          <w:rFonts w:ascii="Times New Roman" w:hAnsi="Times New Roman" w:cs="Times New Roman"/>
        </w:rPr>
        <w:t>zwiększa</w:t>
      </w:r>
      <w:r>
        <w:rPr>
          <w:rFonts w:ascii="Times New Roman" w:hAnsi="Times New Roman" w:cs="Times New Roman"/>
        </w:rPr>
        <w:t xml:space="preserve"> się dochody </w:t>
      </w:r>
      <w:r w:rsidR="00CA5E5C">
        <w:rPr>
          <w:rFonts w:ascii="Times New Roman" w:hAnsi="Times New Roman" w:cs="Times New Roman"/>
        </w:rPr>
        <w:t>bieżące</w:t>
      </w:r>
      <w:r>
        <w:rPr>
          <w:rFonts w:ascii="Times New Roman" w:hAnsi="Times New Roman" w:cs="Times New Roman"/>
        </w:rPr>
        <w:t xml:space="preserve"> o kwotę </w:t>
      </w:r>
      <w:r w:rsidR="00FB4B79">
        <w:rPr>
          <w:rFonts w:ascii="Times New Roman" w:hAnsi="Times New Roman" w:cs="Times New Roman"/>
        </w:rPr>
        <w:t>323.941,10</w:t>
      </w:r>
      <w:r>
        <w:rPr>
          <w:rFonts w:ascii="Times New Roman" w:hAnsi="Times New Roman" w:cs="Times New Roman"/>
        </w:rPr>
        <w:t xml:space="preserve"> zł.</w:t>
      </w:r>
    </w:p>
    <w:p w:rsidR="00032FF5" w:rsidRDefault="00032FF5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zwiększa się dochody majątkowe o kwotę 9.413,59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16C44">
        <w:rPr>
          <w:rFonts w:ascii="Times New Roman" w:hAnsi="Times New Roman" w:cs="Times New Roman"/>
        </w:rPr>
        <w:t>Zmniejsza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032FF5">
        <w:rPr>
          <w:rFonts w:ascii="Times New Roman" w:hAnsi="Times New Roman" w:cs="Times New Roman"/>
        </w:rPr>
        <w:t>89.120,79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7E5237" w:rsidRDefault="007E5237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032FF5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032FF5">
        <w:rPr>
          <w:rFonts w:ascii="Times New Roman" w:hAnsi="Times New Roman" w:cs="Times New Roman"/>
        </w:rPr>
        <w:t>60,00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032FF5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032FF5">
        <w:rPr>
          <w:rFonts w:ascii="Times New Roman" w:hAnsi="Times New Roman" w:cs="Times New Roman"/>
        </w:rPr>
        <w:t>89.180,79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C522D4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522D4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Zmniejsza się planowany deficyt budżetu o kwotę </w:t>
      </w:r>
      <w:r w:rsidR="00032FF5">
        <w:rPr>
          <w:rFonts w:ascii="Times New Roman" w:hAnsi="Times New Roman" w:cs="Times New Roman"/>
        </w:rPr>
        <w:t>422.475,48</w:t>
      </w:r>
      <w:r>
        <w:rPr>
          <w:rFonts w:ascii="Times New Roman" w:hAnsi="Times New Roman" w:cs="Times New Roman"/>
        </w:rPr>
        <w:t xml:space="preserve"> zł,</w:t>
      </w:r>
      <w:r w:rsidR="00032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którego ź</w:t>
      </w:r>
      <w:r>
        <w:rPr>
          <w:rFonts w:ascii="Times New Roman" w:hAnsi="Times New Roman"/>
        </w:rPr>
        <w:t>ródłem</w:t>
      </w:r>
      <w:r w:rsidRPr="00FB0BFE">
        <w:rPr>
          <w:rFonts w:ascii="Times New Roman" w:hAnsi="Times New Roman"/>
        </w:rPr>
        <w:t xml:space="preserve"> pokrycia ustal</w:t>
      </w:r>
      <w:r>
        <w:rPr>
          <w:rFonts w:ascii="Times New Roman" w:hAnsi="Times New Roman"/>
        </w:rPr>
        <w:t xml:space="preserve">ono </w:t>
      </w:r>
      <w:r w:rsidRPr="00FB0BFE">
        <w:rPr>
          <w:rFonts w:ascii="Times New Roman" w:hAnsi="Times New Roman"/>
        </w:rPr>
        <w:t>przychody zwolnych środków jako nadwyżki środków pieniężnych na rachunku bieżącym budżetu jednostki samorządu terytorialnego, wynikających z rozliczeń wyemitowanych papierów wartościowych, kredytów i pożycz</w:t>
      </w:r>
      <w:r>
        <w:rPr>
          <w:rFonts w:ascii="Times New Roman" w:hAnsi="Times New Roman"/>
        </w:rPr>
        <w:t>ek z lat ubiegłych.</w:t>
      </w:r>
    </w:p>
    <w:p w:rsidR="00C522D4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522D4" w:rsidRPr="0065684A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568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Zmniejsza</w:t>
      </w:r>
      <w:r w:rsidRPr="0065684A">
        <w:rPr>
          <w:rFonts w:ascii="Times New Roman" w:hAnsi="Times New Roman" w:cs="Times New Roman"/>
        </w:rPr>
        <w:t xml:space="preserve"> się planowane przychody budżetu:</w:t>
      </w:r>
    </w:p>
    <w:p w:rsidR="00C522D4" w:rsidRPr="0065684A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032FF5">
        <w:rPr>
          <w:rFonts w:ascii="Times New Roman" w:hAnsi="Times New Roman" w:cs="Times New Roman"/>
        </w:rPr>
        <w:t xml:space="preserve">422.475,48 </w:t>
      </w:r>
      <w:r w:rsidRPr="0065684A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2FF5"/>
    <w:rsid w:val="00036FB6"/>
    <w:rsid w:val="00037734"/>
    <w:rsid w:val="000425EE"/>
    <w:rsid w:val="000439BA"/>
    <w:rsid w:val="00044287"/>
    <w:rsid w:val="00044EC8"/>
    <w:rsid w:val="00046865"/>
    <w:rsid w:val="00046C02"/>
    <w:rsid w:val="00046CCF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87443"/>
    <w:rsid w:val="001900B5"/>
    <w:rsid w:val="00190497"/>
    <w:rsid w:val="00190966"/>
    <w:rsid w:val="00190AC2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01D3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278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5EE3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66FD7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16C44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087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5401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EA4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22D4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E5C"/>
    <w:rsid w:val="00CA5FC5"/>
    <w:rsid w:val="00CB5F6D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6BBE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B4B79"/>
    <w:rsid w:val="00FC1725"/>
    <w:rsid w:val="00FC3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440F-C1B6-4355-9198-0A11D26F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elzbieta.barud</dc:creator>
  <cp:keywords/>
  <dc:description/>
  <cp:lastModifiedBy>elzbieta.barud</cp:lastModifiedBy>
  <cp:revision>153</cp:revision>
  <cp:lastPrinted>2019-11-29T10:35:00Z</cp:lastPrinted>
  <dcterms:created xsi:type="dcterms:W3CDTF">2016-06-10T12:34:00Z</dcterms:created>
  <dcterms:modified xsi:type="dcterms:W3CDTF">2020-01-02T09:41:00Z</dcterms:modified>
</cp:coreProperties>
</file>