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3FFA" w14:textId="374AD4C3" w:rsidR="00F804AA" w:rsidRPr="00F025A9" w:rsidRDefault="00F025A9" w:rsidP="00607CA7">
      <w:pPr>
        <w:spacing w:after="0"/>
        <w:jc w:val="center"/>
        <w:rPr>
          <w:b/>
          <w:bCs/>
        </w:rPr>
      </w:pPr>
      <w:r w:rsidRPr="00F025A9">
        <w:rPr>
          <w:b/>
          <w:bCs/>
        </w:rPr>
        <w:t xml:space="preserve">UCHWAŁA NR </w:t>
      </w:r>
      <w:bookmarkStart w:id="0" w:name="_GoBack"/>
      <w:bookmarkEnd w:id="0"/>
      <w:r w:rsidR="00607CA7">
        <w:rPr>
          <w:b/>
          <w:bCs/>
        </w:rPr>
        <w:t>XXII.141.2020</w:t>
      </w:r>
    </w:p>
    <w:p w14:paraId="406C50B3" w14:textId="14EFEB52" w:rsidR="00F025A9" w:rsidRDefault="00F025A9" w:rsidP="00607CA7">
      <w:pPr>
        <w:spacing w:after="0"/>
        <w:jc w:val="center"/>
        <w:rPr>
          <w:b/>
          <w:bCs/>
        </w:rPr>
      </w:pPr>
      <w:r w:rsidRPr="00F025A9">
        <w:rPr>
          <w:b/>
          <w:bCs/>
        </w:rPr>
        <w:t xml:space="preserve">RADY </w:t>
      </w:r>
      <w:r w:rsidR="002E062F">
        <w:rPr>
          <w:b/>
          <w:bCs/>
        </w:rPr>
        <w:t>GMINY DOMARADZ</w:t>
      </w:r>
      <w:r w:rsidRPr="00F025A9">
        <w:rPr>
          <w:b/>
          <w:bCs/>
        </w:rPr>
        <w:t xml:space="preserve"> </w:t>
      </w:r>
    </w:p>
    <w:p w14:paraId="1BF59466" w14:textId="77777777" w:rsidR="00607CA7" w:rsidRPr="00F025A9" w:rsidRDefault="00607CA7" w:rsidP="00607CA7">
      <w:pPr>
        <w:spacing w:after="0"/>
        <w:jc w:val="center"/>
        <w:rPr>
          <w:b/>
          <w:bCs/>
        </w:rPr>
      </w:pPr>
    </w:p>
    <w:p w14:paraId="14CA3A08" w14:textId="397D4F08" w:rsidR="00F025A9" w:rsidRDefault="00F025A9" w:rsidP="00F025A9">
      <w:pPr>
        <w:jc w:val="center"/>
      </w:pPr>
      <w:r>
        <w:t xml:space="preserve"> z dnia</w:t>
      </w:r>
      <w:r w:rsidR="002732B7">
        <w:t xml:space="preserve"> </w:t>
      </w:r>
      <w:r w:rsidR="00607CA7">
        <w:t>25 listopada 2020 r.</w:t>
      </w:r>
    </w:p>
    <w:p w14:paraId="140606D3" w14:textId="53D84CBC" w:rsidR="00F025A9" w:rsidRDefault="00F025A9" w:rsidP="00F025A9">
      <w:pPr>
        <w:jc w:val="center"/>
        <w:rPr>
          <w:b/>
          <w:bCs/>
        </w:rPr>
      </w:pPr>
      <w:r>
        <w:rPr>
          <w:b/>
          <w:bCs/>
        </w:rPr>
        <w:t xml:space="preserve">w sprawie wyznaczenia aglomeracji </w:t>
      </w:r>
      <w:r w:rsidR="002E062F">
        <w:rPr>
          <w:b/>
          <w:bCs/>
        </w:rPr>
        <w:t>Domaradz</w:t>
      </w:r>
    </w:p>
    <w:p w14:paraId="45A82F45" w14:textId="602A361E" w:rsidR="002732B7" w:rsidRDefault="002732B7" w:rsidP="00F025A9">
      <w:pPr>
        <w:jc w:val="center"/>
        <w:rPr>
          <w:b/>
          <w:bCs/>
        </w:rPr>
      </w:pPr>
    </w:p>
    <w:p w14:paraId="48371372" w14:textId="1155677A" w:rsidR="002732B7" w:rsidRDefault="002732B7" w:rsidP="002732B7">
      <w:pPr>
        <w:jc w:val="both"/>
      </w:pPr>
      <w:r>
        <w:tab/>
        <w:t>Na podstawie</w:t>
      </w:r>
      <w:r w:rsidR="00611CE3">
        <w:t xml:space="preserve"> art. 18 ust. 2 pkt 15 ustawy z dnia 8 marca 1990 r. o samorządzie gminnym </w:t>
      </w:r>
      <w:r w:rsidR="00721E68">
        <w:br/>
      </w:r>
      <w:r w:rsidR="00611CE3">
        <w:t>(</w:t>
      </w:r>
      <w:r w:rsidR="00611CE3" w:rsidRPr="00611CE3">
        <w:t>t.j. Dz. U. z 2020 r. poz. 713</w:t>
      </w:r>
      <w:r w:rsidR="00BC73BB">
        <w:t xml:space="preserve"> </w:t>
      </w:r>
      <w:r w:rsidR="00BC73BB" w:rsidRPr="00611CE3">
        <w:t>z późn. zm.</w:t>
      </w:r>
      <w:r w:rsidR="00611CE3" w:rsidRPr="00611CE3">
        <w:t>)</w:t>
      </w:r>
      <w:r w:rsidR="00611CE3">
        <w:t xml:space="preserve"> oraz na podstawie art. 87 ust. 1</w:t>
      </w:r>
      <w:r w:rsidR="00476A6E">
        <w:t xml:space="preserve"> i ust. 4</w:t>
      </w:r>
      <w:r w:rsidR="00611CE3">
        <w:t xml:space="preserve"> w związku z art. 565 ust. 2 ustawy z </w:t>
      </w:r>
      <w:r w:rsidR="00611CE3" w:rsidRPr="00611CE3">
        <w:t xml:space="preserve">dnia 20 lipca 2017 r. Prawo wodne (t.j. Dz. U. z 2020 r. poz. 310 </w:t>
      </w:r>
      <w:r w:rsidR="00476A6E">
        <w:br/>
      </w:r>
      <w:r w:rsidR="00611CE3" w:rsidRPr="00611CE3">
        <w:t>z późn. zm.)</w:t>
      </w:r>
      <w:r w:rsidR="00FC65FB">
        <w:t xml:space="preserve"> </w:t>
      </w:r>
      <w:r w:rsidR="00F7508F">
        <w:t>po uzgodnieniu z Regionalnym Dyrektorem Ochrony Środowiska</w:t>
      </w:r>
      <w:r w:rsidR="002C7493">
        <w:t xml:space="preserve"> </w:t>
      </w:r>
      <w:r w:rsidR="00F7508F">
        <w:t xml:space="preserve">oraz Dyrektorem Zarządu Zlewni w </w:t>
      </w:r>
      <w:r w:rsidR="002D2067">
        <w:t>Krośnie</w:t>
      </w:r>
    </w:p>
    <w:p w14:paraId="6E0BE06C" w14:textId="113EC738" w:rsidR="002732B7" w:rsidRDefault="002732B7" w:rsidP="002732B7">
      <w:pPr>
        <w:jc w:val="center"/>
        <w:rPr>
          <w:b/>
          <w:bCs/>
        </w:rPr>
      </w:pPr>
      <w:r>
        <w:rPr>
          <w:b/>
          <w:bCs/>
        </w:rPr>
        <w:t xml:space="preserve">Rada </w:t>
      </w:r>
      <w:r w:rsidR="002E062F">
        <w:rPr>
          <w:b/>
          <w:bCs/>
        </w:rPr>
        <w:t>Gminy Domaradz</w:t>
      </w:r>
    </w:p>
    <w:p w14:paraId="12E9CB86" w14:textId="45C166D8" w:rsidR="002732B7" w:rsidRDefault="002732B7" w:rsidP="00F7508F">
      <w:pPr>
        <w:jc w:val="center"/>
        <w:rPr>
          <w:b/>
          <w:bCs/>
        </w:rPr>
      </w:pPr>
      <w:r>
        <w:rPr>
          <w:b/>
          <w:bCs/>
        </w:rPr>
        <w:t>uchwala co następuje:</w:t>
      </w:r>
    </w:p>
    <w:p w14:paraId="5C3F6515" w14:textId="6052541F" w:rsidR="00F7508F" w:rsidRDefault="002732B7" w:rsidP="00F7508F">
      <w:pPr>
        <w:ind w:left="1416" w:hanging="708"/>
        <w:jc w:val="center"/>
        <w:rPr>
          <w:b/>
          <w:bCs/>
        </w:rPr>
      </w:pPr>
      <w:r>
        <w:rPr>
          <w:b/>
          <w:bCs/>
        </w:rPr>
        <w:t>§ 1</w:t>
      </w:r>
    </w:p>
    <w:p w14:paraId="3C406508" w14:textId="5C2E29BD" w:rsidR="002732B7" w:rsidRDefault="005119F6" w:rsidP="00F7508F">
      <w:pPr>
        <w:jc w:val="both"/>
      </w:pPr>
      <w:r w:rsidRPr="00A32620">
        <w:t>1.</w:t>
      </w:r>
      <w:r w:rsidR="002732B7">
        <w:rPr>
          <w:b/>
          <w:bCs/>
        </w:rPr>
        <w:t xml:space="preserve"> </w:t>
      </w:r>
      <w:r w:rsidR="002732B7">
        <w:t xml:space="preserve">Wyznacza się aglomerację </w:t>
      </w:r>
      <w:r w:rsidR="002D2067">
        <w:t>Domaradz</w:t>
      </w:r>
      <w:r w:rsidR="002732B7">
        <w:t xml:space="preserve"> o równoważnej liczbie mieszkańców </w:t>
      </w:r>
      <w:r w:rsidR="004167CC">
        <w:t>2706</w:t>
      </w:r>
      <w:r w:rsidR="006D714F">
        <w:br/>
      </w:r>
      <w:r>
        <w:t xml:space="preserve">z oczyszczalnią ścieków w miejscowości </w:t>
      </w:r>
      <w:r w:rsidR="002D2067">
        <w:t>Domaradz</w:t>
      </w:r>
      <w:r>
        <w:t xml:space="preserve"> w gminie </w:t>
      </w:r>
      <w:r w:rsidR="002D2067">
        <w:t>Domaradz</w:t>
      </w:r>
      <w:r w:rsidR="002E062F">
        <w:t>.</w:t>
      </w:r>
    </w:p>
    <w:p w14:paraId="791A4DCB" w14:textId="340AEB83" w:rsidR="005119F6" w:rsidRDefault="005119F6" w:rsidP="00F7508F">
      <w:pPr>
        <w:jc w:val="both"/>
      </w:pPr>
      <w:r w:rsidRPr="00A32620">
        <w:t>2.</w:t>
      </w:r>
      <w:r>
        <w:rPr>
          <w:b/>
          <w:bCs/>
        </w:rPr>
        <w:t xml:space="preserve"> </w:t>
      </w:r>
      <w:r w:rsidRPr="005119F6">
        <w:t xml:space="preserve">W skład aglomeracji wchodzą miejscowości: </w:t>
      </w:r>
      <w:r w:rsidR="002D2067">
        <w:t>Domaradz</w:t>
      </w:r>
    </w:p>
    <w:p w14:paraId="2561AD02" w14:textId="51720679" w:rsidR="00F7508F" w:rsidRDefault="002732B7" w:rsidP="00F7508F">
      <w:pPr>
        <w:ind w:firstLine="708"/>
        <w:jc w:val="center"/>
        <w:rPr>
          <w:b/>
          <w:bCs/>
        </w:rPr>
      </w:pPr>
      <w:r>
        <w:rPr>
          <w:b/>
          <w:bCs/>
        </w:rPr>
        <w:t>§ 2</w:t>
      </w:r>
    </w:p>
    <w:p w14:paraId="374F2E4A" w14:textId="6DD5AEDD" w:rsidR="002732B7" w:rsidRDefault="002732B7" w:rsidP="00F7508F">
      <w:pPr>
        <w:jc w:val="both"/>
        <w:rPr>
          <w:b/>
          <w:bCs/>
        </w:rPr>
      </w:pPr>
      <w:r w:rsidRPr="002732B7">
        <w:t>Część opisow</w:t>
      </w:r>
      <w:r w:rsidR="00476A6E">
        <w:t>a</w:t>
      </w:r>
      <w:r w:rsidRPr="002732B7">
        <w:t xml:space="preserve"> aglomeracji stanowi załącznik nr 1.</w:t>
      </w:r>
    </w:p>
    <w:p w14:paraId="657918D8" w14:textId="39A23CBC" w:rsidR="00F7508F" w:rsidRDefault="002732B7" w:rsidP="00F7508F">
      <w:pPr>
        <w:ind w:firstLine="708"/>
        <w:jc w:val="center"/>
        <w:rPr>
          <w:b/>
          <w:bCs/>
        </w:rPr>
      </w:pPr>
      <w:r>
        <w:rPr>
          <w:b/>
          <w:bCs/>
        </w:rPr>
        <w:t>§ 3</w:t>
      </w:r>
    </w:p>
    <w:p w14:paraId="37B73491" w14:textId="4913F65D" w:rsidR="002732B7" w:rsidRDefault="002732B7" w:rsidP="00F7508F">
      <w:pPr>
        <w:jc w:val="both"/>
      </w:pPr>
      <w:r w:rsidRPr="002732B7">
        <w:t>Obszar i granice aglomeracji</w:t>
      </w:r>
      <w:r w:rsidR="00DC0D58">
        <w:t>, oznaczone są na mapie stanowiącej</w:t>
      </w:r>
      <w:r w:rsidRPr="002732B7">
        <w:t xml:space="preserve"> załącznik nr 2 do uchwały.</w:t>
      </w:r>
    </w:p>
    <w:p w14:paraId="146AD160" w14:textId="2000DA3B" w:rsidR="00F7508F" w:rsidRDefault="002732B7" w:rsidP="00F7508F">
      <w:pPr>
        <w:ind w:firstLine="708"/>
        <w:jc w:val="center"/>
        <w:rPr>
          <w:b/>
          <w:bCs/>
        </w:rPr>
      </w:pPr>
      <w:r>
        <w:rPr>
          <w:b/>
          <w:bCs/>
        </w:rPr>
        <w:t>§ 4</w:t>
      </w:r>
    </w:p>
    <w:p w14:paraId="6182F88D" w14:textId="07BC0264" w:rsidR="002732B7" w:rsidRDefault="005119F6" w:rsidP="00F7508F">
      <w:pPr>
        <w:jc w:val="both"/>
      </w:pPr>
      <w:r w:rsidRPr="00A32620">
        <w:t xml:space="preserve">Traci moc Uchwała Nr </w:t>
      </w:r>
      <w:r w:rsidR="002E062F">
        <w:rPr>
          <w:rStyle w:val="ng-binding"/>
        </w:rPr>
        <w:t>XLII/864/14</w:t>
      </w:r>
      <w:r w:rsidR="002E062F">
        <w:t xml:space="preserve"> </w:t>
      </w:r>
      <w:r w:rsidRPr="00A32620">
        <w:t>Sejmiku Województwa</w:t>
      </w:r>
      <w:r w:rsidR="002E062F">
        <w:t xml:space="preserve"> Podkarpackiego</w:t>
      </w:r>
      <w:r w:rsidRPr="00A32620">
        <w:t xml:space="preserve"> </w:t>
      </w:r>
      <w:r w:rsidR="0009146A">
        <w:br/>
      </w:r>
      <w:r w:rsidRPr="00A32620">
        <w:t xml:space="preserve">z dnia </w:t>
      </w:r>
      <w:r w:rsidR="002E062F">
        <w:rPr>
          <w:rStyle w:val="ng-binding"/>
        </w:rPr>
        <w:t>27 stycznia 2014 r</w:t>
      </w:r>
      <w:r w:rsidR="00A32620">
        <w:t xml:space="preserve"> w sprawie </w:t>
      </w:r>
      <w:r w:rsidR="002E062F">
        <w:t>wyznaczenia</w:t>
      </w:r>
      <w:r w:rsidR="00A32620">
        <w:t xml:space="preserve"> obszaru aglomeracji </w:t>
      </w:r>
      <w:r w:rsidR="002E062F">
        <w:t>Domaradz</w:t>
      </w:r>
    </w:p>
    <w:p w14:paraId="0BB4F4E4" w14:textId="5BC0CC6B" w:rsidR="00F7508F" w:rsidRDefault="00A32620" w:rsidP="00F7508F">
      <w:pPr>
        <w:ind w:firstLine="708"/>
        <w:jc w:val="center"/>
        <w:rPr>
          <w:b/>
          <w:bCs/>
        </w:rPr>
      </w:pPr>
      <w:r>
        <w:rPr>
          <w:b/>
          <w:bCs/>
        </w:rPr>
        <w:t>§ 5</w:t>
      </w:r>
    </w:p>
    <w:p w14:paraId="348C4049" w14:textId="0953B1B1" w:rsidR="00A32620" w:rsidRPr="00A32620" w:rsidRDefault="00A32620" w:rsidP="00F7508F">
      <w:pPr>
        <w:jc w:val="both"/>
      </w:pPr>
      <w:r w:rsidRPr="00A32620">
        <w:t xml:space="preserve">Wykonanie Uchwały </w:t>
      </w:r>
      <w:r w:rsidR="00DC0D58">
        <w:t>powierza</w:t>
      </w:r>
      <w:r w:rsidRPr="00A32620">
        <w:t xml:space="preserve"> się </w:t>
      </w:r>
      <w:r w:rsidR="00476A6E" w:rsidRPr="00A32620">
        <w:t>Wójtowi</w:t>
      </w:r>
      <w:r w:rsidR="002D2067">
        <w:t xml:space="preserve"> Gminy Domaradz</w:t>
      </w:r>
    </w:p>
    <w:p w14:paraId="035962ED" w14:textId="0E6F0D8D" w:rsidR="00F7508F" w:rsidRDefault="00A32620" w:rsidP="00F7508F">
      <w:pPr>
        <w:ind w:firstLine="708"/>
        <w:jc w:val="center"/>
        <w:rPr>
          <w:b/>
          <w:bCs/>
        </w:rPr>
      </w:pPr>
      <w:r>
        <w:rPr>
          <w:b/>
          <w:bCs/>
        </w:rPr>
        <w:t>§ 6</w:t>
      </w:r>
    </w:p>
    <w:p w14:paraId="78895E68" w14:textId="238AFE95" w:rsidR="002732B7" w:rsidRDefault="00A32620" w:rsidP="00F7508F">
      <w:pPr>
        <w:jc w:val="both"/>
      </w:pPr>
      <w:r w:rsidRPr="00A32620">
        <w:t xml:space="preserve">Uchwała wchodzi w życie po upływie 14 dni od ogłoszenia w Dzienniku Urzędowym Województwa </w:t>
      </w:r>
      <w:r w:rsidR="002D2067">
        <w:t>Podkarpackiego</w:t>
      </w:r>
    </w:p>
    <w:p w14:paraId="5E5DA816" w14:textId="4A06310E" w:rsidR="00611CE3" w:rsidRPr="00611CE3" w:rsidRDefault="00611CE3" w:rsidP="00611CE3"/>
    <w:p w14:paraId="6547C418" w14:textId="665FF5D2" w:rsidR="002D2067" w:rsidRDefault="00F7508F" w:rsidP="00F7508F">
      <w:pPr>
        <w:tabs>
          <w:tab w:val="left" w:pos="8235"/>
        </w:tabs>
        <w:jc w:val="both"/>
      </w:pPr>
      <w:r>
        <w:t xml:space="preserve">                                                                                                 </w:t>
      </w:r>
      <w:r w:rsidR="002D2067">
        <w:t xml:space="preserve">                                 </w:t>
      </w:r>
      <w:r>
        <w:t xml:space="preserve">  </w:t>
      </w:r>
    </w:p>
    <w:p w14:paraId="6102DC11" w14:textId="6344EDB4" w:rsidR="00F7508F" w:rsidRDefault="002D2067" w:rsidP="00F7508F">
      <w:pPr>
        <w:tabs>
          <w:tab w:val="left" w:pos="8235"/>
        </w:tabs>
        <w:jc w:val="both"/>
      </w:pPr>
      <w:r>
        <w:t xml:space="preserve">                                                                                                             </w:t>
      </w:r>
    </w:p>
    <w:p w14:paraId="4C9257E4" w14:textId="55B92D9B" w:rsidR="00FC65FB" w:rsidRDefault="00FC65FB" w:rsidP="00611CE3">
      <w:pPr>
        <w:tabs>
          <w:tab w:val="left" w:pos="8235"/>
        </w:tabs>
        <w:jc w:val="both"/>
      </w:pPr>
    </w:p>
    <w:p w14:paraId="21F9DC61" w14:textId="77777777" w:rsidR="002D2067" w:rsidRDefault="002D2067" w:rsidP="00611CE3">
      <w:pPr>
        <w:tabs>
          <w:tab w:val="left" w:pos="8235"/>
        </w:tabs>
        <w:jc w:val="both"/>
      </w:pPr>
    </w:p>
    <w:p w14:paraId="09883C46" w14:textId="77777777" w:rsidR="002D2067" w:rsidRDefault="002D2067" w:rsidP="00611CE3">
      <w:pPr>
        <w:tabs>
          <w:tab w:val="left" w:pos="8235"/>
        </w:tabs>
        <w:jc w:val="both"/>
      </w:pPr>
    </w:p>
    <w:sectPr w:rsidR="002D20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82AB" w14:textId="77777777" w:rsidR="003E0518" w:rsidRDefault="003E0518" w:rsidP="00F7508F">
      <w:pPr>
        <w:spacing w:after="0" w:line="240" w:lineRule="auto"/>
      </w:pPr>
      <w:r>
        <w:separator/>
      </w:r>
    </w:p>
  </w:endnote>
  <w:endnote w:type="continuationSeparator" w:id="0">
    <w:p w14:paraId="16695DFD" w14:textId="77777777" w:rsidR="003E0518" w:rsidRDefault="003E0518" w:rsidP="00F7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51CD" w14:textId="77777777" w:rsidR="003E0518" w:rsidRDefault="003E0518" w:rsidP="00F7508F">
      <w:pPr>
        <w:spacing w:after="0" w:line="240" w:lineRule="auto"/>
      </w:pPr>
      <w:r>
        <w:separator/>
      </w:r>
    </w:p>
  </w:footnote>
  <w:footnote w:type="continuationSeparator" w:id="0">
    <w:p w14:paraId="5598BF71" w14:textId="77777777" w:rsidR="003E0518" w:rsidRDefault="003E0518" w:rsidP="00F7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6A48" w14:textId="77777777" w:rsidR="00F7508F" w:rsidRDefault="00F7508F" w:rsidP="00F7508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A"/>
    <w:rsid w:val="0009146A"/>
    <w:rsid w:val="000A0C06"/>
    <w:rsid w:val="000A3183"/>
    <w:rsid w:val="000A33A5"/>
    <w:rsid w:val="001B61D0"/>
    <w:rsid w:val="001F3985"/>
    <w:rsid w:val="002373BF"/>
    <w:rsid w:val="002732B7"/>
    <w:rsid w:val="00290CA9"/>
    <w:rsid w:val="002C7493"/>
    <w:rsid w:val="002D2067"/>
    <w:rsid w:val="002E062F"/>
    <w:rsid w:val="003E0518"/>
    <w:rsid w:val="004167CC"/>
    <w:rsid w:val="00476A6E"/>
    <w:rsid w:val="005119F6"/>
    <w:rsid w:val="005A0BDE"/>
    <w:rsid w:val="00607CA7"/>
    <w:rsid w:val="00611CE3"/>
    <w:rsid w:val="00666634"/>
    <w:rsid w:val="006D714F"/>
    <w:rsid w:val="006E767C"/>
    <w:rsid w:val="00721E68"/>
    <w:rsid w:val="0078200F"/>
    <w:rsid w:val="009170B1"/>
    <w:rsid w:val="009C1069"/>
    <w:rsid w:val="00A32620"/>
    <w:rsid w:val="00BC73BB"/>
    <w:rsid w:val="00C12F16"/>
    <w:rsid w:val="00CA11CF"/>
    <w:rsid w:val="00CD0B8A"/>
    <w:rsid w:val="00D30F4D"/>
    <w:rsid w:val="00D54C0A"/>
    <w:rsid w:val="00DB2C0F"/>
    <w:rsid w:val="00DC0D58"/>
    <w:rsid w:val="00E63D47"/>
    <w:rsid w:val="00F025A9"/>
    <w:rsid w:val="00F630E1"/>
    <w:rsid w:val="00F7508F"/>
    <w:rsid w:val="00F804AA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8DF9"/>
  <w15:chartTrackingRefBased/>
  <w15:docId w15:val="{24E7262E-FD0E-4E50-A9DF-6689EA8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8F"/>
  </w:style>
  <w:style w:type="paragraph" w:styleId="Stopka">
    <w:name w:val="footer"/>
    <w:basedOn w:val="Normalny"/>
    <w:link w:val="Stopka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8F"/>
  </w:style>
  <w:style w:type="character" w:customStyle="1" w:styleId="ng-binding">
    <w:name w:val="ng-binding"/>
    <w:basedOn w:val="Domylnaczcionkaakapitu"/>
    <w:rsid w:val="002E062F"/>
  </w:style>
  <w:style w:type="paragraph" w:styleId="Tekstdymka">
    <w:name w:val="Balloon Text"/>
    <w:basedOn w:val="Normalny"/>
    <w:link w:val="TekstdymkaZnak"/>
    <w:uiPriority w:val="99"/>
    <w:semiHidden/>
    <w:unhideWhenUsed/>
    <w:rsid w:val="0041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Cieśliński (RZGW Rzeszów)</dc:creator>
  <cp:keywords/>
  <dc:description/>
  <cp:lastModifiedBy>uzytkownik</cp:lastModifiedBy>
  <cp:revision>21</cp:revision>
  <cp:lastPrinted>2020-11-16T09:38:00Z</cp:lastPrinted>
  <dcterms:created xsi:type="dcterms:W3CDTF">2020-08-28T06:48:00Z</dcterms:created>
  <dcterms:modified xsi:type="dcterms:W3CDTF">2020-11-27T11:56:00Z</dcterms:modified>
</cp:coreProperties>
</file>