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1C" w:rsidRPr="0031091C" w:rsidRDefault="0031091C" w:rsidP="000F2167">
      <w:pPr>
        <w:pStyle w:val="Nagwek1"/>
        <w:spacing w:before="0"/>
        <w:ind w:left="0" w:right="0"/>
        <w:rPr>
          <w:color w:val="1F1F1F"/>
          <w:sz w:val="24"/>
          <w:szCs w:val="24"/>
        </w:rPr>
      </w:pPr>
      <w:r w:rsidRPr="0031091C">
        <w:rPr>
          <w:color w:val="1F1F1F"/>
          <w:sz w:val="24"/>
          <w:szCs w:val="24"/>
        </w:rPr>
        <w:t xml:space="preserve">Uchwała Nr </w:t>
      </w:r>
      <w:r w:rsidR="000F2167">
        <w:rPr>
          <w:color w:val="1F1F1F"/>
          <w:sz w:val="24"/>
          <w:szCs w:val="24"/>
        </w:rPr>
        <w:t>XXIII.149.2020</w:t>
      </w:r>
    </w:p>
    <w:p w:rsidR="0031091C" w:rsidRPr="0031091C" w:rsidRDefault="0031091C" w:rsidP="000F2167">
      <w:pPr>
        <w:pStyle w:val="Nagwek1"/>
        <w:spacing w:before="0"/>
        <w:ind w:left="0" w:right="0"/>
        <w:rPr>
          <w:color w:val="1F1F1F"/>
          <w:sz w:val="24"/>
          <w:szCs w:val="24"/>
        </w:rPr>
      </w:pPr>
      <w:r w:rsidRPr="0031091C">
        <w:rPr>
          <w:color w:val="1F1F1F"/>
          <w:sz w:val="24"/>
          <w:szCs w:val="24"/>
        </w:rPr>
        <w:t>Rady Gminy Domaradz</w:t>
      </w:r>
    </w:p>
    <w:p w:rsidR="0031091C" w:rsidRPr="0031091C" w:rsidRDefault="0031091C" w:rsidP="000F2167">
      <w:pPr>
        <w:pStyle w:val="Nagwek1"/>
        <w:ind w:left="0" w:right="0"/>
        <w:rPr>
          <w:color w:val="1F1F1F"/>
          <w:sz w:val="24"/>
          <w:szCs w:val="24"/>
        </w:rPr>
      </w:pPr>
      <w:r w:rsidRPr="0031091C">
        <w:rPr>
          <w:color w:val="1F1F1F"/>
          <w:sz w:val="24"/>
          <w:szCs w:val="24"/>
        </w:rPr>
        <w:t xml:space="preserve">z </w:t>
      </w:r>
      <w:r w:rsidRPr="0031091C">
        <w:rPr>
          <w:color w:val="181818"/>
          <w:sz w:val="24"/>
          <w:szCs w:val="24"/>
        </w:rPr>
        <w:t xml:space="preserve">dnia </w:t>
      </w:r>
      <w:r w:rsidR="000F2167">
        <w:rPr>
          <w:color w:val="181818"/>
          <w:sz w:val="24"/>
          <w:szCs w:val="24"/>
        </w:rPr>
        <w:t xml:space="preserve">23 grudnia </w:t>
      </w:r>
      <w:r w:rsidRPr="0031091C">
        <w:rPr>
          <w:color w:val="1F1F1F"/>
          <w:sz w:val="24"/>
          <w:szCs w:val="24"/>
        </w:rPr>
        <w:t xml:space="preserve">2020 </w:t>
      </w:r>
      <w:r w:rsidRPr="0031091C">
        <w:rPr>
          <w:color w:val="1D1D1D"/>
          <w:sz w:val="24"/>
          <w:szCs w:val="24"/>
        </w:rPr>
        <w:t>r.</w:t>
      </w:r>
    </w:p>
    <w:p w:rsidR="0031091C" w:rsidRPr="0031091C" w:rsidRDefault="0031091C" w:rsidP="0031091C">
      <w:pPr>
        <w:pStyle w:val="Nagwek1"/>
        <w:ind w:left="0" w:right="0"/>
        <w:jc w:val="both"/>
        <w:rPr>
          <w:color w:val="161616"/>
          <w:sz w:val="24"/>
          <w:szCs w:val="24"/>
        </w:rPr>
      </w:pPr>
      <w:r w:rsidRPr="0031091C">
        <w:rPr>
          <w:color w:val="2A2A2A"/>
          <w:sz w:val="24"/>
          <w:szCs w:val="24"/>
        </w:rPr>
        <w:t xml:space="preserve">w </w:t>
      </w:r>
      <w:r w:rsidRPr="0031091C">
        <w:rPr>
          <w:color w:val="181818"/>
          <w:sz w:val="24"/>
          <w:szCs w:val="24"/>
        </w:rPr>
        <w:t xml:space="preserve">sprawie </w:t>
      </w:r>
      <w:r w:rsidRPr="0031091C">
        <w:rPr>
          <w:color w:val="151515"/>
          <w:sz w:val="24"/>
          <w:szCs w:val="24"/>
        </w:rPr>
        <w:t xml:space="preserve">zamiaru </w:t>
      </w:r>
      <w:r w:rsidRPr="0031091C">
        <w:rPr>
          <w:color w:val="111111"/>
          <w:sz w:val="24"/>
          <w:szCs w:val="24"/>
        </w:rPr>
        <w:t xml:space="preserve">likwidacji Szkoły </w:t>
      </w:r>
      <w:r w:rsidRPr="0031091C">
        <w:rPr>
          <w:sz w:val="24"/>
          <w:szCs w:val="24"/>
        </w:rPr>
        <w:t xml:space="preserve">Podstawowej </w:t>
      </w:r>
      <w:r w:rsidRPr="0031091C">
        <w:rPr>
          <w:color w:val="161616"/>
          <w:sz w:val="24"/>
          <w:szCs w:val="24"/>
        </w:rPr>
        <w:t xml:space="preserve">Nr </w:t>
      </w:r>
      <w:r w:rsidRPr="0031091C">
        <w:rPr>
          <w:color w:val="1C1C1C"/>
          <w:sz w:val="24"/>
          <w:szCs w:val="24"/>
        </w:rPr>
        <w:t xml:space="preserve">2 </w:t>
      </w:r>
      <w:r w:rsidRPr="0031091C">
        <w:rPr>
          <w:color w:val="1F1F1F"/>
          <w:sz w:val="24"/>
          <w:szCs w:val="24"/>
        </w:rPr>
        <w:t>w</w:t>
      </w:r>
      <w:r w:rsidRPr="0031091C">
        <w:rPr>
          <w:color w:val="1F1F1F"/>
          <w:spacing w:val="-4"/>
          <w:sz w:val="24"/>
          <w:szCs w:val="24"/>
        </w:rPr>
        <w:t> </w:t>
      </w:r>
      <w:r w:rsidRPr="0031091C">
        <w:rPr>
          <w:color w:val="161616"/>
          <w:sz w:val="24"/>
          <w:szCs w:val="24"/>
        </w:rPr>
        <w:t>Domaradzu.</w:t>
      </w:r>
    </w:p>
    <w:p w:rsidR="0031091C" w:rsidRPr="0031091C" w:rsidRDefault="0031091C" w:rsidP="0031091C">
      <w:pPr>
        <w:pStyle w:val="Nagwek1"/>
        <w:ind w:left="0" w:right="0"/>
        <w:jc w:val="both"/>
        <w:rPr>
          <w:sz w:val="24"/>
          <w:szCs w:val="24"/>
        </w:rPr>
      </w:pPr>
    </w:p>
    <w:p w:rsidR="0031091C" w:rsidRPr="0031091C" w:rsidRDefault="0031091C" w:rsidP="0031091C">
      <w:pPr>
        <w:pStyle w:val="Tekstpodstawowy"/>
        <w:tabs>
          <w:tab w:val="left" w:pos="4678"/>
        </w:tabs>
        <w:spacing w:line="228" w:lineRule="auto"/>
        <w:ind w:right="110"/>
        <w:jc w:val="both"/>
        <w:rPr>
          <w:sz w:val="24"/>
          <w:szCs w:val="24"/>
        </w:rPr>
      </w:pPr>
      <w:r w:rsidRPr="0031091C">
        <w:rPr>
          <w:color w:val="212121"/>
          <w:sz w:val="24"/>
          <w:szCs w:val="24"/>
        </w:rPr>
        <w:t>Na</w:t>
      </w:r>
      <w:r w:rsidRPr="0031091C">
        <w:rPr>
          <w:color w:val="212121"/>
          <w:spacing w:val="-16"/>
          <w:sz w:val="24"/>
          <w:szCs w:val="24"/>
        </w:rPr>
        <w:t xml:space="preserve"> </w:t>
      </w:r>
      <w:r w:rsidRPr="0031091C">
        <w:rPr>
          <w:sz w:val="24"/>
          <w:szCs w:val="24"/>
        </w:rPr>
        <w:t>podstawie</w:t>
      </w:r>
      <w:r w:rsidRPr="0031091C">
        <w:rPr>
          <w:spacing w:val="-2"/>
          <w:sz w:val="24"/>
          <w:szCs w:val="24"/>
        </w:rPr>
        <w:t xml:space="preserve"> </w:t>
      </w:r>
      <w:r w:rsidR="003D4614" w:rsidRPr="0031091C">
        <w:rPr>
          <w:color w:val="212121"/>
          <w:sz w:val="24"/>
          <w:szCs w:val="24"/>
        </w:rPr>
        <w:t>art.</w:t>
      </w:r>
      <w:r w:rsidR="003D4614" w:rsidRPr="0031091C">
        <w:rPr>
          <w:color w:val="212121"/>
          <w:spacing w:val="-9"/>
          <w:sz w:val="24"/>
          <w:szCs w:val="24"/>
        </w:rPr>
        <w:t xml:space="preserve"> </w:t>
      </w:r>
      <w:r w:rsidR="003D4614" w:rsidRPr="0031091C">
        <w:rPr>
          <w:color w:val="111111"/>
          <w:sz w:val="24"/>
          <w:szCs w:val="24"/>
        </w:rPr>
        <w:t>18</w:t>
      </w:r>
      <w:r w:rsidR="003D4614" w:rsidRPr="0031091C">
        <w:rPr>
          <w:color w:val="111111"/>
          <w:spacing w:val="-6"/>
          <w:sz w:val="24"/>
          <w:szCs w:val="24"/>
        </w:rPr>
        <w:t xml:space="preserve"> </w:t>
      </w:r>
      <w:r w:rsidR="003D4614" w:rsidRPr="0031091C">
        <w:rPr>
          <w:color w:val="1A1A1A"/>
          <w:sz w:val="24"/>
          <w:szCs w:val="24"/>
        </w:rPr>
        <w:t>ust.</w:t>
      </w:r>
      <w:r w:rsidR="003D4614" w:rsidRPr="0031091C">
        <w:rPr>
          <w:color w:val="1A1A1A"/>
          <w:spacing w:val="-18"/>
          <w:sz w:val="24"/>
          <w:szCs w:val="24"/>
        </w:rPr>
        <w:t xml:space="preserve"> </w:t>
      </w:r>
      <w:r w:rsidR="003D4614" w:rsidRPr="0031091C">
        <w:rPr>
          <w:color w:val="1C1C1C"/>
          <w:sz w:val="24"/>
          <w:szCs w:val="24"/>
        </w:rPr>
        <w:t>2</w:t>
      </w:r>
      <w:r w:rsidR="003D4614" w:rsidRPr="0031091C">
        <w:rPr>
          <w:color w:val="1C1C1C"/>
          <w:spacing w:val="-12"/>
          <w:sz w:val="24"/>
          <w:szCs w:val="24"/>
        </w:rPr>
        <w:t xml:space="preserve"> </w:t>
      </w:r>
      <w:r w:rsidR="003D4614" w:rsidRPr="0031091C">
        <w:rPr>
          <w:color w:val="161616"/>
          <w:sz w:val="24"/>
          <w:szCs w:val="24"/>
        </w:rPr>
        <w:t>pkt</w:t>
      </w:r>
      <w:r w:rsidR="003D4614" w:rsidRPr="0031091C">
        <w:rPr>
          <w:color w:val="161616"/>
          <w:spacing w:val="-13"/>
          <w:sz w:val="24"/>
          <w:szCs w:val="24"/>
        </w:rPr>
        <w:t xml:space="preserve"> </w:t>
      </w:r>
      <w:r w:rsidR="003D4614" w:rsidRPr="0031091C">
        <w:rPr>
          <w:color w:val="131313"/>
          <w:sz w:val="24"/>
          <w:szCs w:val="24"/>
        </w:rPr>
        <w:t>9</w:t>
      </w:r>
      <w:r w:rsidR="003D4614" w:rsidRPr="0031091C">
        <w:rPr>
          <w:color w:val="131313"/>
          <w:spacing w:val="-24"/>
          <w:sz w:val="24"/>
          <w:szCs w:val="24"/>
        </w:rPr>
        <w:t xml:space="preserve"> </w:t>
      </w:r>
      <w:r w:rsidR="003D4614" w:rsidRPr="0031091C">
        <w:rPr>
          <w:color w:val="161616"/>
          <w:sz w:val="24"/>
          <w:szCs w:val="24"/>
        </w:rPr>
        <w:t>lit.</w:t>
      </w:r>
      <w:r w:rsidR="003D4614" w:rsidRPr="0031091C">
        <w:rPr>
          <w:color w:val="161616"/>
          <w:spacing w:val="-17"/>
          <w:sz w:val="24"/>
          <w:szCs w:val="24"/>
        </w:rPr>
        <w:t xml:space="preserve"> </w:t>
      </w:r>
      <w:r w:rsidR="003D4614" w:rsidRPr="0031091C">
        <w:rPr>
          <w:color w:val="181818"/>
          <w:sz w:val="24"/>
          <w:szCs w:val="24"/>
        </w:rPr>
        <w:t>h</w:t>
      </w:r>
      <w:r w:rsidR="003D4614" w:rsidRPr="0031091C">
        <w:rPr>
          <w:color w:val="181818"/>
          <w:spacing w:val="-13"/>
          <w:sz w:val="24"/>
          <w:szCs w:val="24"/>
        </w:rPr>
        <w:t xml:space="preserve"> </w:t>
      </w:r>
      <w:r w:rsidR="003D4614" w:rsidRPr="0031091C">
        <w:rPr>
          <w:color w:val="111111"/>
          <w:sz w:val="24"/>
          <w:szCs w:val="24"/>
        </w:rPr>
        <w:t>ustawy</w:t>
      </w:r>
      <w:r w:rsidR="003D4614" w:rsidRPr="0031091C">
        <w:rPr>
          <w:color w:val="111111"/>
          <w:spacing w:val="-3"/>
          <w:sz w:val="24"/>
          <w:szCs w:val="24"/>
        </w:rPr>
        <w:t xml:space="preserve"> </w:t>
      </w:r>
      <w:r w:rsidR="003D4614" w:rsidRPr="0031091C">
        <w:rPr>
          <w:color w:val="1A1A1A"/>
          <w:sz w:val="24"/>
          <w:szCs w:val="24"/>
        </w:rPr>
        <w:t>z</w:t>
      </w:r>
      <w:r w:rsidR="003D4614" w:rsidRPr="0031091C">
        <w:rPr>
          <w:color w:val="1A1A1A"/>
          <w:spacing w:val="-24"/>
          <w:sz w:val="24"/>
          <w:szCs w:val="24"/>
        </w:rPr>
        <w:t xml:space="preserve"> </w:t>
      </w:r>
      <w:r w:rsidR="003D4614" w:rsidRPr="0031091C">
        <w:rPr>
          <w:color w:val="181818"/>
          <w:sz w:val="24"/>
          <w:szCs w:val="24"/>
        </w:rPr>
        <w:t xml:space="preserve">dnia </w:t>
      </w:r>
      <w:r w:rsidR="003D4614" w:rsidRPr="0031091C">
        <w:rPr>
          <w:color w:val="262626"/>
          <w:sz w:val="24"/>
          <w:szCs w:val="24"/>
        </w:rPr>
        <w:t>8</w:t>
      </w:r>
      <w:r w:rsidR="003D4614" w:rsidRPr="0031091C">
        <w:rPr>
          <w:color w:val="262626"/>
          <w:spacing w:val="-16"/>
          <w:sz w:val="24"/>
          <w:szCs w:val="24"/>
        </w:rPr>
        <w:t xml:space="preserve"> </w:t>
      </w:r>
      <w:r w:rsidR="003D4614" w:rsidRPr="0031091C">
        <w:rPr>
          <w:color w:val="0F0F0F"/>
          <w:sz w:val="24"/>
          <w:szCs w:val="24"/>
        </w:rPr>
        <w:t>marca</w:t>
      </w:r>
      <w:r w:rsidR="003D4614" w:rsidRPr="0031091C">
        <w:rPr>
          <w:color w:val="0F0F0F"/>
          <w:spacing w:val="-7"/>
          <w:sz w:val="24"/>
          <w:szCs w:val="24"/>
        </w:rPr>
        <w:t xml:space="preserve"> </w:t>
      </w:r>
      <w:r w:rsidR="003D4614" w:rsidRPr="0031091C">
        <w:rPr>
          <w:color w:val="131313"/>
          <w:sz w:val="24"/>
          <w:szCs w:val="24"/>
        </w:rPr>
        <w:t>1990</w:t>
      </w:r>
      <w:r w:rsidR="003D4614" w:rsidRPr="0031091C">
        <w:rPr>
          <w:color w:val="131313"/>
          <w:spacing w:val="-4"/>
          <w:sz w:val="24"/>
          <w:szCs w:val="24"/>
        </w:rPr>
        <w:t xml:space="preserve"> </w:t>
      </w:r>
      <w:r w:rsidR="003D4614" w:rsidRPr="0031091C">
        <w:rPr>
          <w:color w:val="212121"/>
          <w:sz w:val="24"/>
          <w:szCs w:val="24"/>
        </w:rPr>
        <w:t>r.</w:t>
      </w:r>
      <w:r w:rsidR="003D4614" w:rsidRPr="0031091C">
        <w:rPr>
          <w:color w:val="212121"/>
          <w:spacing w:val="-15"/>
          <w:sz w:val="24"/>
          <w:szCs w:val="24"/>
        </w:rPr>
        <w:t xml:space="preserve"> </w:t>
      </w:r>
      <w:r w:rsidR="003D4614" w:rsidRPr="0031091C">
        <w:rPr>
          <w:color w:val="232323"/>
          <w:sz w:val="24"/>
          <w:szCs w:val="24"/>
        </w:rPr>
        <w:t>o</w:t>
      </w:r>
      <w:r w:rsidR="003D4614" w:rsidRPr="0031091C">
        <w:rPr>
          <w:color w:val="232323"/>
          <w:spacing w:val="-12"/>
          <w:sz w:val="24"/>
          <w:szCs w:val="24"/>
        </w:rPr>
        <w:t xml:space="preserve"> </w:t>
      </w:r>
      <w:r w:rsidR="003D4614" w:rsidRPr="0031091C">
        <w:rPr>
          <w:color w:val="181818"/>
          <w:sz w:val="24"/>
          <w:szCs w:val="24"/>
        </w:rPr>
        <w:t>samorządzie</w:t>
      </w:r>
      <w:r w:rsidR="003D4614" w:rsidRPr="0031091C">
        <w:rPr>
          <w:color w:val="181818"/>
          <w:spacing w:val="8"/>
          <w:sz w:val="24"/>
          <w:szCs w:val="24"/>
        </w:rPr>
        <w:t xml:space="preserve"> </w:t>
      </w:r>
      <w:r w:rsidR="003D4614" w:rsidRPr="0031091C">
        <w:rPr>
          <w:color w:val="131313"/>
          <w:sz w:val="24"/>
          <w:szCs w:val="24"/>
        </w:rPr>
        <w:t xml:space="preserve">gminnym </w:t>
      </w:r>
      <w:r w:rsidR="003D4614" w:rsidRPr="0031091C">
        <w:rPr>
          <w:color w:val="161616"/>
          <w:sz w:val="24"/>
          <w:szCs w:val="24"/>
        </w:rPr>
        <w:t>(</w:t>
      </w:r>
      <w:r w:rsidR="0052589B">
        <w:rPr>
          <w:color w:val="161616"/>
          <w:sz w:val="24"/>
          <w:szCs w:val="24"/>
        </w:rPr>
        <w:t xml:space="preserve">tj. </w:t>
      </w:r>
      <w:r w:rsidR="00512EBA">
        <w:rPr>
          <w:sz w:val="24"/>
          <w:szCs w:val="24"/>
        </w:rPr>
        <w:t>Dz. U. z 2020 r., poz. 713</w:t>
      </w:r>
      <w:r w:rsidR="00F81090">
        <w:rPr>
          <w:sz w:val="24"/>
          <w:szCs w:val="24"/>
        </w:rPr>
        <w:t xml:space="preserve"> ze zm.</w:t>
      </w:r>
      <w:r w:rsidR="003D4614" w:rsidRPr="0031091C">
        <w:rPr>
          <w:sz w:val="24"/>
          <w:szCs w:val="24"/>
        </w:rPr>
        <w:t xml:space="preserve">) </w:t>
      </w:r>
      <w:r w:rsidR="003D4614" w:rsidRPr="0031091C">
        <w:rPr>
          <w:color w:val="1C1C1C"/>
          <w:sz w:val="24"/>
          <w:szCs w:val="24"/>
        </w:rPr>
        <w:t>oraz</w:t>
      </w:r>
      <w:r w:rsidR="003D4614" w:rsidRPr="0031091C">
        <w:rPr>
          <w:color w:val="1A1A1A"/>
          <w:sz w:val="24"/>
          <w:szCs w:val="24"/>
        </w:rPr>
        <w:t xml:space="preserve"> </w:t>
      </w:r>
      <w:r w:rsidRPr="0031091C">
        <w:rPr>
          <w:color w:val="1A1A1A"/>
          <w:sz w:val="24"/>
          <w:szCs w:val="24"/>
        </w:rPr>
        <w:t>art.</w:t>
      </w:r>
      <w:r w:rsidRPr="0031091C">
        <w:rPr>
          <w:color w:val="1A1A1A"/>
          <w:spacing w:val="-12"/>
          <w:sz w:val="24"/>
          <w:szCs w:val="24"/>
        </w:rPr>
        <w:t xml:space="preserve"> </w:t>
      </w:r>
      <w:r w:rsidRPr="0031091C">
        <w:rPr>
          <w:color w:val="181818"/>
          <w:sz w:val="24"/>
          <w:szCs w:val="24"/>
        </w:rPr>
        <w:t>89</w:t>
      </w:r>
      <w:r w:rsidRPr="0031091C">
        <w:rPr>
          <w:color w:val="181818"/>
          <w:spacing w:val="-21"/>
          <w:sz w:val="24"/>
          <w:szCs w:val="24"/>
        </w:rPr>
        <w:t xml:space="preserve"> </w:t>
      </w:r>
      <w:r w:rsidRPr="0031091C">
        <w:rPr>
          <w:color w:val="0C0C0C"/>
          <w:sz w:val="24"/>
          <w:szCs w:val="24"/>
        </w:rPr>
        <w:t>ust.</w:t>
      </w:r>
      <w:r w:rsidRPr="0031091C">
        <w:rPr>
          <w:color w:val="0C0C0C"/>
          <w:spacing w:val="-13"/>
          <w:sz w:val="24"/>
          <w:szCs w:val="24"/>
        </w:rPr>
        <w:t xml:space="preserve"> </w:t>
      </w:r>
      <w:r w:rsidRPr="0031091C">
        <w:rPr>
          <w:color w:val="1A1A1A"/>
          <w:sz w:val="24"/>
          <w:szCs w:val="24"/>
        </w:rPr>
        <w:t>1</w:t>
      </w:r>
      <w:r w:rsidR="003D4614">
        <w:rPr>
          <w:color w:val="1A1A1A"/>
          <w:spacing w:val="-12"/>
          <w:sz w:val="24"/>
          <w:szCs w:val="24"/>
        </w:rPr>
        <w:t xml:space="preserve"> i 3</w:t>
      </w:r>
      <w:r w:rsidR="003B053D">
        <w:rPr>
          <w:color w:val="1A1A1A"/>
          <w:spacing w:val="-12"/>
          <w:sz w:val="24"/>
          <w:szCs w:val="24"/>
        </w:rPr>
        <w:t xml:space="preserve"> </w:t>
      </w:r>
      <w:r w:rsidRPr="0031091C">
        <w:rPr>
          <w:color w:val="1C1C1C"/>
          <w:sz w:val="24"/>
          <w:szCs w:val="24"/>
        </w:rPr>
        <w:t>w</w:t>
      </w:r>
      <w:r w:rsidRPr="0031091C">
        <w:rPr>
          <w:color w:val="1C1C1C"/>
          <w:spacing w:val="-23"/>
          <w:sz w:val="24"/>
          <w:szCs w:val="24"/>
        </w:rPr>
        <w:t xml:space="preserve"> </w:t>
      </w:r>
      <w:r w:rsidRPr="0031091C">
        <w:rPr>
          <w:color w:val="181818"/>
          <w:sz w:val="24"/>
          <w:szCs w:val="24"/>
        </w:rPr>
        <w:t>związku</w:t>
      </w:r>
      <w:r w:rsidRPr="0031091C">
        <w:rPr>
          <w:color w:val="181818"/>
          <w:spacing w:val="-15"/>
          <w:sz w:val="24"/>
          <w:szCs w:val="24"/>
        </w:rPr>
        <w:t xml:space="preserve"> </w:t>
      </w:r>
      <w:r w:rsidRPr="0031091C">
        <w:rPr>
          <w:color w:val="1C1C1C"/>
          <w:sz w:val="24"/>
          <w:szCs w:val="24"/>
        </w:rPr>
        <w:t>z</w:t>
      </w:r>
      <w:r w:rsidRPr="0031091C">
        <w:rPr>
          <w:color w:val="1C1C1C"/>
          <w:spacing w:val="-18"/>
          <w:sz w:val="24"/>
          <w:szCs w:val="24"/>
        </w:rPr>
        <w:t xml:space="preserve"> </w:t>
      </w:r>
      <w:r w:rsidRPr="0031091C">
        <w:rPr>
          <w:color w:val="151515"/>
          <w:sz w:val="24"/>
          <w:szCs w:val="24"/>
        </w:rPr>
        <w:t>art.</w:t>
      </w:r>
      <w:r w:rsidRPr="0031091C">
        <w:rPr>
          <w:color w:val="151515"/>
          <w:spacing w:val="-15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29</w:t>
      </w:r>
      <w:r w:rsidRPr="0031091C">
        <w:rPr>
          <w:color w:val="161616"/>
          <w:spacing w:val="-14"/>
          <w:sz w:val="24"/>
          <w:szCs w:val="24"/>
        </w:rPr>
        <w:t xml:space="preserve"> </w:t>
      </w:r>
      <w:r w:rsidRPr="0031091C">
        <w:rPr>
          <w:sz w:val="24"/>
          <w:szCs w:val="24"/>
        </w:rPr>
        <w:t>ust</w:t>
      </w:r>
      <w:r w:rsidRPr="00FA08AF">
        <w:rPr>
          <w:sz w:val="24"/>
          <w:szCs w:val="24"/>
        </w:rPr>
        <w:t>.</w:t>
      </w:r>
      <w:r w:rsidRPr="00FA08AF">
        <w:rPr>
          <w:spacing w:val="-13"/>
          <w:sz w:val="24"/>
          <w:szCs w:val="24"/>
        </w:rPr>
        <w:t xml:space="preserve"> </w:t>
      </w:r>
      <w:r w:rsidRPr="00FA08AF">
        <w:rPr>
          <w:sz w:val="24"/>
          <w:szCs w:val="24"/>
        </w:rPr>
        <w:t>1</w:t>
      </w:r>
      <w:r w:rsidRPr="00FA08AF">
        <w:rPr>
          <w:spacing w:val="-11"/>
          <w:sz w:val="24"/>
          <w:szCs w:val="24"/>
        </w:rPr>
        <w:t xml:space="preserve"> </w:t>
      </w:r>
      <w:r w:rsidR="00116C45" w:rsidRPr="00FA08AF">
        <w:rPr>
          <w:spacing w:val="-11"/>
          <w:sz w:val="24"/>
          <w:szCs w:val="24"/>
        </w:rPr>
        <w:t>pkt 1</w:t>
      </w:r>
      <w:r w:rsidR="00116C45">
        <w:rPr>
          <w:color w:val="1F1F1F"/>
          <w:spacing w:val="-11"/>
          <w:sz w:val="24"/>
          <w:szCs w:val="24"/>
        </w:rPr>
        <w:t xml:space="preserve"> </w:t>
      </w:r>
      <w:r w:rsidRPr="0031091C">
        <w:rPr>
          <w:color w:val="131313"/>
          <w:sz w:val="24"/>
          <w:szCs w:val="24"/>
        </w:rPr>
        <w:t>ustawy</w:t>
      </w:r>
      <w:r w:rsidRPr="0031091C">
        <w:rPr>
          <w:color w:val="131313"/>
          <w:spacing w:val="-17"/>
          <w:sz w:val="24"/>
          <w:szCs w:val="24"/>
        </w:rPr>
        <w:t xml:space="preserve"> </w:t>
      </w:r>
      <w:r w:rsidRPr="0031091C">
        <w:rPr>
          <w:color w:val="262626"/>
          <w:sz w:val="24"/>
          <w:szCs w:val="24"/>
        </w:rPr>
        <w:t>z</w:t>
      </w:r>
      <w:r w:rsidRPr="0031091C">
        <w:rPr>
          <w:color w:val="262626"/>
          <w:spacing w:val="-18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dnia</w:t>
      </w:r>
      <w:r w:rsidRPr="0031091C">
        <w:rPr>
          <w:color w:val="161616"/>
          <w:spacing w:val="-14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14</w:t>
      </w:r>
      <w:r w:rsidRPr="0031091C">
        <w:rPr>
          <w:color w:val="111111"/>
          <w:spacing w:val="-17"/>
          <w:sz w:val="24"/>
          <w:szCs w:val="24"/>
        </w:rPr>
        <w:t xml:space="preserve"> </w:t>
      </w:r>
      <w:r w:rsidRPr="0031091C">
        <w:rPr>
          <w:sz w:val="24"/>
          <w:szCs w:val="24"/>
        </w:rPr>
        <w:t>grudnia</w:t>
      </w:r>
      <w:r w:rsidRPr="0031091C">
        <w:rPr>
          <w:spacing w:val="-9"/>
          <w:sz w:val="24"/>
          <w:szCs w:val="24"/>
        </w:rPr>
        <w:t xml:space="preserve"> </w:t>
      </w:r>
      <w:r w:rsidRPr="0031091C">
        <w:rPr>
          <w:color w:val="131313"/>
          <w:sz w:val="24"/>
          <w:szCs w:val="24"/>
        </w:rPr>
        <w:t>2016</w:t>
      </w:r>
      <w:r w:rsidRPr="0031091C">
        <w:rPr>
          <w:color w:val="131313"/>
          <w:spacing w:val="-10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r.</w:t>
      </w:r>
      <w:r w:rsidRPr="0031091C">
        <w:rPr>
          <w:color w:val="161616"/>
          <w:spacing w:val="-12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 xml:space="preserve">Prawo </w:t>
      </w:r>
      <w:r w:rsidRPr="0031091C">
        <w:rPr>
          <w:color w:val="151515"/>
          <w:sz w:val="24"/>
          <w:szCs w:val="24"/>
        </w:rPr>
        <w:t>oświatowe</w:t>
      </w:r>
      <w:r w:rsidRPr="0031091C">
        <w:rPr>
          <w:color w:val="151515"/>
          <w:spacing w:val="-4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(</w:t>
      </w:r>
      <w:r w:rsidR="0052589B">
        <w:rPr>
          <w:color w:val="111111"/>
          <w:sz w:val="24"/>
          <w:szCs w:val="24"/>
        </w:rPr>
        <w:t xml:space="preserve">tj. </w:t>
      </w:r>
      <w:r w:rsidR="00512EBA">
        <w:rPr>
          <w:sz w:val="24"/>
          <w:szCs w:val="24"/>
        </w:rPr>
        <w:t>Dz. U. z 2020 r., poz. 910</w:t>
      </w:r>
      <w:r w:rsidR="00F81090">
        <w:rPr>
          <w:sz w:val="24"/>
          <w:szCs w:val="24"/>
        </w:rPr>
        <w:t xml:space="preserve"> ze zm.</w:t>
      </w:r>
      <w:r w:rsidR="00512EBA">
        <w:rPr>
          <w:sz w:val="24"/>
          <w:szCs w:val="24"/>
        </w:rPr>
        <w:t>)</w:t>
      </w:r>
      <w:r w:rsidR="000B02FF">
        <w:rPr>
          <w:sz w:val="24"/>
          <w:szCs w:val="24"/>
        </w:rPr>
        <w:t xml:space="preserve"> </w:t>
      </w:r>
      <w:r w:rsidR="000B02FF">
        <w:rPr>
          <w:color w:val="111111"/>
          <w:sz w:val="24"/>
          <w:szCs w:val="24"/>
        </w:rPr>
        <w:t>po uzyskaniu opinii władz statutowych związków zawodowych</w:t>
      </w:r>
    </w:p>
    <w:p w:rsidR="0031091C" w:rsidRPr="0031091C" w:rsidRDefault="0031091C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 w:rsidRPr="0031091C">
        <w:rPr>
          <w:color w:val="0C0C0C"/>
          <w:w w:val="95"/>
          <w:sz w:val="24"/>
          <w:szCs w:val="24"/>
        </w:rPr>
        <w:t>Rada Gminy Domaradz</w:t>
      </w:r>
      <w:r w:rsidRPr="0031091C">
        <w:rPr>
          <w:color w:val="151515"/>
          <w:w w:val="95"/>
          <w:sz w:val="24"/>
          <w:szCs w:val="24"/>
        </w:rPr>
        <w:t xml:space="preserve"> </w:t>
      </w:r>
      <w:r w:rsidRPr="0031091C">
        <w:rPr>
          <w:w w:val="95"/>
          <w:sz w:val="24"/>
          <w:szCs w:val="24"/>
        </w:rPr>
        <w:t xml:space="preserve">uchwala, </w:t>
      </w:r>
      <w:r w:rsidRPr="0031091C">
        <w:rPr>
          <w:color w:val="161616"/>
          <w:w w:val="95"/>
          <w:sz w:val="24"/>
          <w:szCs w:val="24"/>
        </w:rPr>
        <w:t xml:space="preserve">co </w:t>
      </w:r>
      <w:r w:rsidRPr="0031091C">
        <w:rPr>
          <w:w w:val="95"/>
          <w:sz w:val="24"/>
          <w:szCs w:val="24"/>
        </w:rPr>
        <w:t>następuje:</w:t>
      </w:r>
    </w:p>
    <w:p w:rsidR="0031091C" w:rsidRPr="0031091C" w:rsidRDefault="0031091C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 w:rsidRPr="0031091C">
        <w:rPr>
          <w:w w:val="95"/>
          <w:sz w:val="24"/>
          <w:szCs w:val="24"/>
        </w:rPr>
        <w:t>§ 1</w:t>
      </w:r>
    </w:p>
    <w:p w:rsidR="0031091C" w:rsidRDefault="0031091C" w:rsidP="0031091C">
      <w:pPr>
        <w:pStyle w:val="Akapitzlist"/>
        <w:numPr>
          <w:ilvl w:val="0"/>
          <w:numId w:val="4"/>
        </w:numPr>
        <w:spacing w:line="230" w:lineRule="auto"/>
        <w:ind w:left="284" w:hanging="284"/>
        <w:rPr>
          <w:color w:val="131313"/>
          <w:sz w:val="24"/>
          <w:szCs w:val="24"/>
        </w:rPr>
      </w:pPr>
      <w:r w:rsidRPr="0031091C">
        <w:rPr>
          <w:sz w:val="24"/>
          <w:szCs w:val="24"/>
        </w:rPr>
        <w:t>Wyraża</w:t>
      </w:r>
      <w:r w:rsidRPr="0031091C">
        <w:rPr>
          <w:spacing w:val="-27"/>
          <w:sz w:val="24"/>
          <w:szCs w:val="24"/>
        </w:rPr>
        <w:t xml:space="preserve"> </w:t>
      </w:r>
      <w:r w:rsidRPr="0031091C">
        <w:rPr>
          <w:color w:val="131313"/>
          <w:sz w:val="24"/>
          <w:szCs w:val="24"/>
        </w:rPr>
        <w:t>się</w:t>
      </w:r>
      <w:r w:rsidRPr="0031091C">
        <w:rPr>
          <w:color w:val="131313"/>
          <w:spacing w:val="-29"/>
          <w:sz w:val="24"/>
          <w:szCs w:val="24"/>
        </w:rPr>
        <w:t xml:space="preserve"> </w:t>
      </w:r>
      <w:r w:rsidRPr="0031091C">
        <w:rPr>
          <w:sz w:val="24"/>
          <w:szCs w:val="24"/>
        </w:rPr>
        <w:t>zamiar</w:t>
      </w:r>
      <w:r w:rsidRPr="0031091C">
        <w:rPr>
          <w:spacing w:val="-26"/>
          <w:sz w:val="24"/>
          <w:szCs w:val="24"/>
        </w:rPr>
        <w:t xml:space="preserve"> </w:t>
      </w:r>
      <w:r w:rsidRPr="0031091C">
        <w:rPr>
          <w:color w:val="0F0F0F"/>
          <w:sz w:val="24"/>
          <w:szCs w:val="24"/>
        </w:rPr>
        <w:t>likwidacji</w:t>
      </w:r>
      <w:r w:rsidRPr="0031091C">
        <w:rPr>
          <w:color w:val="0F0F0F"/>
          <w:spacing w:val="-22"/>
          <w:sz w:val="24"/>
          <w:szCs w:val="24"/>
        </w:rPr>
        <w:t xml:space="preserve"> </w:t>
      </w:r>
      <w:r w:rsidRPr="0031091C">
        <w:rPr>
          <w:color w:val="1C1C1C"/>
          <w:sz w:val="24"/>
          <w:szCs w:val="24"/>
        </w:rPr>
        <w:t>z</w:t>
      </w:r>
      <w:r w:rsidRPr="0031091C">
        <w:rPr>
          <w:color w:val="1C1C1C"/>
          <w:spacing w:val="-31"/>
          <w:sz w:val="24"/>
          <w:szCs w:val="24"/>
        </w:rPr>
        <w:t xml:space="preserve"> </w:t>
      </w:r>
      <w:r w:rsidRPr="0031091C">
        <w:rPr>
          <w:color w:val="0F0F0F"/>
          <w:sz w:val="24"/>
          <w:szCs w:val="24"/>
        </w:rPr>
        <w:t>końcem</w:t>
      </w:r>
      <w:r w:rsidRPr="0031091C">
        <w:rPr>
          <w:color w:val="0F0F0F"/>
          <w:spacing w:val="-19"/>
          <w:sz w:val="24"/>
          <w:szCs w:val="24"/>
        </w:rPr>
        <w:t xml:space="preserve"> </w:t>
      </w:r>
      <w:r w:rsidRPr="0031091C">
        <w:rPr>
          <w:color w:val="1A1A1A"/>
          <w:sz w:val="24"/>
          <w:szCs w:val="24"/>
        </w:rPr>
        <w:t>roku</w:t>
      </w:r>
      <w:r w:rsidRPr="0031091C">
        <w:rPr>
          <w:color w:val="1A1A1A"/>
          <w:spacing w:val="-32"/>
          <w:sz w:val="24"/>
          <w:szCs w:val="24"/>
        </w:rPr>
        <w:t xml:space="preserve"> </w:t>
      </w:r>
      <w:r w:rsidRPr="0031091C">
        <w:rPr>
          <w:color w:val="131313"/>
          <w:sz w:val="24"/>
          <w:szCs w:val="24"/>
        </w:rPr>
        <w:t>szkolnego</w:t>
      </w:r>
      <w:r w:rsidRPr="0031091C">
        <w:rPr>
          <w:color w:val="131313"/>
          <w:spacing w:val="-20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2020/2021,</w:t>
      </w:r>
      <w:r w:rsidRPr="0031091C">
        <w:rPr>
          <w:color w:val="161616"/>
          <w:spacing w:val="-20"/>
          <w:sz w:val="24"/>
          <w:szCs w:val="24"/>
        </w:rPr>
        <w:t xml:space="preserve"> </w:t>
      </w:r>
      <w:r w:rsidRPr="0031091C">
        <w:rPr>
          <w:color w:val="181818"/>
          <w:sz w:val="24"/>
          <w:szCs w:val="24"/>
        </w:rPr>
        <w:t>tj.</w:t>
      </w:r>
      <w:r w:rsidRPr="0031091C">
        <w:rPr>
          <w:color w:val="181818"/>
          <w:spacing w:val="-32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z</w:t>
      </w:r>
      <w:r w:rsidRPr="0031091C">
        <w:rPr>
          <w:color w:val="161616"/>
          <w:spacing w:val="-33"/>
          <w:sz w:val="24"/>
          <w:szCs w:val="24"/>
        </w:rPr>
        <w:t xml:space="preserve"> </w:t>
      </w:r>
      <w:r w:rsidRPr="0031091C">
        <w:rPr>
          <w:color w:val="0F0F0F"/>
          <w:sz w:val="24"/>
          <w:szCs w:val="24"/>
        </w:rPr>
        <w:t>dniem</w:t>
      </w:r>
      <w:r w:rsidRPr="0031091C">
        <w:rPr>
          <w:color w:val="0F0F0F"/>
          <w:spacing w:val="-26"/>
          <w:sz w:val="24"/>
          <w:szCs w:val="24"/>
        </w:rPr>
        <w:t xml:space="preserve"> </w:t>
      </w:r>
      <w:r w:rsidRPr="0031091C">
        <w:rPr>
          <w:color w:val="1D1D1D"/>
          <w:sz w:val="24"/>
          <w:szCs w:val="24"/>
        </w:rPr>
        <w:t>31</w:t>
      </w:r>
      <w:r w:rsidRPr="0031091C">
        <w:rPr>
          <w:color w:val="1D1D1D"/>
          <w:spacing w:val="-29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sierpnia</w:t>
      </w:r>
      <w:r w:rsidRPr="0031091C">
        <w:rPr>
          <w:color w:val="1C1C1C"/>
          <w:sz w:val="24"/>
          <w:szCs w:val="24"/>
        </w:rPr>
        <w:t xml:space="preserve"> 2021 </w:t>
      </w:r>
      <w:r w:rsidRPr="0031091C">
        <w:rPr>
          <w:color w:val="131313"/>
          <w:sz w:val="24"/>
          <w:szCs w:val="24"/>
        </w:rPr>
        <w:t>r.</w:t>
      </w:r>
      <w:r w:rsidRPr="0031091C">
        <w:rPr>
          <w:color w:val="131313"/>
          <w:spacing w:val="-13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Szkoły</w:t>
      </w:r>
      <w:r w:rsidRPr="0031091C">
        <w:rPr>
          <w:color w:val="111111"/>
          <w:spacing w:val="-12"/>
          <w:sz w:val="24"/>
          <w:szCs w:val="24"/>
        </w:rPr>
        <w:t xml:space="preserve"> </w:t>
      </w:r>
      <w:r w:rsidRPr="0031091C">
        <w:rPr>
          <w:color w:val="0C0C0C"/>
          <w:sz w:val="24"/>
          <w:szCs w:val="24"/>
        </w:rPr>
        <w:t>Podstawowej</w:t>
      </w:r>
      <w:r w:rsidRPr="0031091C">
        <w:rPr>
          <w:color w:val="0C0C0C"/>
          <w:spacing w:val="1"/>
          <w:sz w:val="24"/>
          <w:szCs w:val="24"/>
        </w:rPr>
        <w:t xml:space="preserve"> </w:t>
      </w:r>
      <w:r w:rsidRPr="0031091C">
        <w:rPr>
          <w:color w:val="161616"/>
          <w:sz w:val="24"/>
          <w:szCs w:val="24"/>
        </w:rPr>
        <w:t>Nr</w:t>
      </w:r>
      <w:r w:rsidRPr="0031091C">
        <w:rPr>
          <w:color w:val="161616"/>
          <w:spacing w:val="-14"/>
          <w:sz w:val="24"/>
          <w:szCs w:val="24"/>
        </w:rPr>
        <w:t xml:space="preserve"> </w:t>
      </w:r>
      <w:r w:rsidRPr="0031091C">
        <w:rPr>
          <w:sz w:val="24"/>
          <w:szCs w:val="24"/>
        </w:rPr>
        <w:t>2</w:t>
      </w:r>
      <w:r w:rsidRPr="0031091C">
        <w:rPr>
          <w:spacing w:val="-17"/>
          <w:sz w:val="24"/>
          <w:szCs w:val="24"/>
        </w:rPr>
        <w:t xml:space="preserve"> </w:t>
      </w:r>
      <w:r w:rsidRPr="0031091C">
        <w:rPr>
          <w:color w:val="1D1D1D"/>
          <w:sz w:val="24"/>
          <w:szCs w:val="24"/>
        </w:rPr>
        <w:t>w</w:t>
      </w:r>
      <w:r w:rsidRPr="0031091C">
        <w:rPr>
          <w:color w:val="1D1D1D"/>
          <w:spacing w:val="-18"/>
          <w:sz w:val="24"/>
          <w:szCs w:val="24"/>
        </w:rPr>
        <w:t xml:space="preserve"> </w:t>
      </w:r>
      <w:r w:rsidRPr="0031091C">
        <w:rPr>
          <w:color w:val="0C0C0C"/>
          <w:sz w:val="24"/>
          <w:szCs w:val="24"/>
        </w:rPr>
        <w:t>Domaradzu</w:t>
      </w:r>
      <w:r w:rsidRPr="0031091C">
        <w:rPr>
          <w:color w:val="0C0C0C"/>
          <w:spacing w:val="-7"/>
          <w:sz w:val="24"/>
          <w:szCs w:val="24"/>
        </w:rPr>
        <w:t xml:space="preserve"> </w:t>
      </w:r>
      <w:r w:rsidRPr="0031091C">
        <w:rPr>
          <w:color w:val="1D1D1D"/>
          <w:sz w:val="24"/>
          <w:szCs w:val="24"/>
        </w:rPr>
        <w:t>z</w:t>
      </w:r>
      <w:r w:rsidRPr="0031091C">
        <w:rPr>
          <w:color w:val="1D1D1D"/>
          <w:spacing w:val="-19"/>
          <w:sz w:val="24"/>
          <w:szCs w:val="24"/>
        </w:rPr>
        <w:t xml:space="preserve"> </w:t>
      </w:r>
      <w:r w:rsidRPr="0031091C">
        <w:rPr>
          <w:color w:val="111111"/>
          <w:sz w:val="24"/>
          <w:szCs w:val="24"/>
        </w:rPr>
        <w:t>siedzibą:</w:t>
      </w:r>
      <w:r w:rsidRPr="0031091C">
        <w:rPr>
          <w:color w:val="1C1C1C"/>
          <w:sz w:val="24"/>
          <w:szCs w:val="24"/>
        </w:rPr>
        <w:t xml:space="preserve"> 36-230 Domaradz 651</w:t>
      </w:r>
      <w:r w:rsidRPr="0031091C">
        <w:rPr>
          <w:color w:val="131313"/>
          <w:sz w:val="24"/>
          <w:szCs w:val="24"/>
        </w:rPr>
        <w:t>.</w:t>
      </w:r>
    </w:p>
    <w:p w:rsidR="0031091C" w:rsidRPr="00067C3E" w:rsidRDefault="0031091C" w:rsidP="00067C3E">
      <w:pPr>
        <w:pStyle w:val="Akapitzlist"/>
        <w:numPr>
          <w:ilvl w:val="0"/>
          <w:numId w:val="4"/>
        </w:numPr>
        <w:spacing w:line="230" w:lineRule="auto"/>
        <w:ind w:left="284" w:hanging="284"/>
        <w:rPr>
          <w:color w:val="131313"/>
          <w:sz w:val="24"/>
          <w:szCs w:val="24"/>
        </w:rPr>
      </w:pPr>
      <w:r w:rsidRPr="00E335EF">
        <w:rPr>
          <w:sz w:val="24"/>
        </w:rPr>
        <w:t>Uzasadnienie przyczyn likwidacji Szkoły Podstawowej Nr 2</w:t>
      </w:r>
      <w:r w:rsidR="00036D91" w:rsidRPr="00E335EF">
        <w:rPr>
          <w:sz w:val="24"/>
        </w:rPr>
        <w:t xml:space="preserve"> </w:t>
      </w:r>
      <w:r w:rsidRPr="00E335EF">
        <w:rPr>
          <w:sz w:val="24"/>
        </w:rPr>
        <w:t>w Domaradzu z siedzibą:</w:t>
      </w:r>
      <w:r w:rsidR="00067C3E" w:rsidRPr="00E335EF">
        <w:rPr>
          <w:sz w:val="24"/>
        </w:rPr>
        <w:t xml:space="preserve">        36-</w:t>
      </w:r>
      <w:r w:rsidRPr="00E335EF">
        <w:rPr>
          <w:sz w:val="24"/>
        </w:rPr>
        <w:t>230 Domaradz 651 zawarte jest w załączniku do uchwały</w:t>
      </w:r>
      <w:r w:rsidRPr="00067C3E">
        <w:rPr>
          <w:sz w:val="24"/>
          <w:szCs w:val="24"/>
        </w:rPr>
        <w:t>.</w:t>
      </w:r>
    </w:p>
    <w:p w:rsidR="0031091C" w:rsidRPr="0031091C" w:rsidRDefault="0031091C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 w:rsidRPr="0031091C">
        <w:rPr>
          <w:w w:val="95"/>
          <w:sz w:val="24"/>
          <w:szCs w:val="24"/>
        </w:rPr>
        <w:t>§ 2</w:t>
      </w:r>
    </w:p>
    <w:p w:rsidR="006E7B83" w:rsidRPr="006E7B83" w:rsidRDefault="0031091C" w:rsidP="0083561B">
      <w:pPr>
        <w:pStyle w:val="Akapitzlist"/>
        <w:numPr>
          <w:ilvl w:val="0"/>
          <w:numId w:val="5"/>
        </w:numPr>
        <w:ind w:left="284" w:hanging="284"/>
        <w:rPr>
          <w:color w:val="0F0F0F"/>
          <w:sz w:val="24"/>
          <w:szCs w:val="24"/>
        </w:rPr>
      </w:pPr>
      <w:r w:rsidRPr="006E7B83">
        <w:rPr>
          <w:sz w:val="24"/>
          <w:szCs w:val="24"/>
        </w:rPr>
        <w:t xml:space="preserve">Uczniom likwidowanej Szkoły Podstawowej </w:t>
      </w:r>
      <w:r w:rsidRPr="006E7B83">
        <w:rPr>
          <w:color w:val="111111"/>
          <w:sz w:val="24"/>
          <w:szCs w:val="24"/>
        </w:rPr>
        <w:t xml:space="preserve">Nr </w:t>
      </w:r>
      <w:r w:rsidR="00512EBA" w:rsidRPr="006E7B83">
        <w:rPr>
          <w:color w:val="111111"/>
          <w:sz w:val="24"/>
          <w:szCs w:val="24"/>
        </w:rPr>
        <w:t xml:space="preserve">2 </w:t>
      </w:r>
      <w:r w:rsidRPr="006E7B83">
        <w:rPr>
          <w:color w:val="282828"/>
          <w:sz w:val="24"/>
          <w:szCs w:val="24"/>
        </w:rPr>
        <w:t xml:space="preserve">w Domaradzu z siedzibą: 36-230 Domaradz 651 zapewnia się możliwość kontynuowania nauki </w:t>
      </w:r>
      <w:r w:rsidR="003D4614" w:rsidRPr="006E7B83">
        <w:rPr>
          <w:color w:val="282828"/>
          <w:sz w:val="24"/>
          <w:szCs w:val="24"/>
        </w:rPr>
        <w:t xml:space="preserve">od 01.09.2021 r. </w:t>
      </w:r>
      <w:r w:rsidR="00FA08AF">
        <w:rPr>
          <w:color w:val="282828"/>
          <w:sz w:val="24"/>
          <w:szCs w:val="24"/>
        </w:rPr>
        <w:t xml:space="preserve">w </w:t>
      </w:r>
      <w:r w:rsidR="003D4614" w:rsidRPr="006E7B83">
        <w:rPr>
          <w:color w:val="282828"/>
          <w:sz w:val="24"/>
          <w:szCs w:val="24"/>
        </w:rPr>
        <w:t xml:space="preserve">Zespole </w:t>
      </w:r>
      <w:r w:rsidRPr="006E7B83">
        <w:rPr>
          <w:color w:val="232323"/>
          <w:sz w:val="24"/>
          <w:szCs w:val="24"/>
        </w:rPr>
        <w:t>Szkolno-Przedszkolnym w Domaradzu</w:t>
      </w:r>
      <w:r w:rsidRPr="006E7B83">
        <w:rPr>
          <w:color w:val="111111"/>
          <w:sz w:val="24"/>
          <w:szCs w:val="24"/>
        </w:rPr>
        <w:t xml:space="preserve"> </w:t>
      </w:r>
      <w:r w:rsidRPr="006E7B83">
        <w:rPr>
          <w:color w:val="161616"/>
          <w:sz w:val="24"/>
          <w:szCs w:val="24"/>
        </w:rPr>
        <w:t xml:space="preserve">z </w:t>
      </w:r>
      <w:r w:rsidRPr="006E7B83">
        <w:rPr>
          <w:color w:val="111111"/>
          <w:sz w:val="24"/>
          <w:szCs w:val="24"/>
        </w:rPr>
        <w:t xml:space="preserve">siedzibą: </w:t>
      </w:r>
      <w:r w:rsidRPr="006E7B83">
        <w:rPr>
          <w:color w:val="0F0F0F"/>
          <w:sz w:val="24"/>
          <w:szCs w:val="24"/>
        </w:rPr>
        <w:t>36-230 Domaradz 349</w:t>
      </w:r>
      <w:r w:rsidR="006E7B83" w:rsidRPr="006E7B83">
        <w:rPr>
          <w:color w:val="111111"/>
          <w:sz w:val="24"/>
          <w:szCs w:val="24"/>
        </w:rPr>
        <w:t>.</w:t>
      </w:r>
    </w:p>
    <w:p w:rsidR="00E335EF" w:rsidRDefault="0031091C" w:rsidP="00E335EF">
      <w:pPr>
        <w:pStyle w:val="Akapitzlist"/>
        <w:numPr>
          <w:ilvl w:val="0"/>
          <w:numId w:val="5"/>
        </w:numPr>
        <w:ind w:left="284" w:hanging="284"/>
        <w:rPr>
          <w:color w:val="0F0F0F"/>
          <w:sz w:val="24"/>
          <w:szCs w:val="24"/>
        </w:rPr>
      </w:pPr>
      <w:r w:rsidRPr="006E7B83">
        <w:rPr>
          <w:sz w:val="24"/>
          <w:szCs w:val="24"/>
        </w:rPr>
        <w:t>Wychowankom oddziału przedszkolnego</w:t>
      </w:r>
      <w:r w:rsidR="003B053D">
        <w:rPr>
          <w:sz w:val="24"/>
          <w:szCs w:val="24"/>
        </w:rPr>
        <w:t xml:space="preserve"> </w:t>
      </w:r>
      <w:r w:rsidR="003B053D" w:rsidRPr="00FA08AF">
        <w:rPr>
          <w:sz w:val="24"/>
          <w:szCs w:val="24"/>
        </w:rPr>
        <w:t>likwido</w:t>
      </w:r>
      <w:r w:rsidR="00067C3E">
        <w:rPr>
          <w:sz w:val="24"/>
          <w:szCs w:val="24"/>
        </w:rPr>
        <w:t xml:space="preserve">wanej Szkoły Podstawowej </w:t>
      </w:r>
      <w:r w:rsidR="000F2167">
        <w:rPr>
          <w:sz w:val="24"/>
          <w:szCs w:val="24"/>
        </w:rPr>
        <w:t xml:space="preserve">                </w:t>
      </w:r>
      <w:r w:rsidR="00067C3E">
        <w:rPr>
          <w:sz w:val="24"/>
          <w:szCs w:val="24"/>
        </w:rPr>
        <w:t>Nr 2 </w:t>
      </w:r>
      <w:r w:rsidR="00FA08AF">
        <w:rPr>
          <w:sz w:val="24"/>
          <w:szCs w:val="24"/>
        </w:rPr>
        <w:t>w </w:t>
      </w:r>
      <w:r w:rsidR="003B053D" w:rsidRPr="00FA08AF">
        <w:rPr>
          <w:sz w:val="24"/>
          <w:szCs w:val="24"/>
        </w:rPr>
        <w:t>Domaradzu z siedzibą: 36-230 Domaradz 651</w:t>
      </w:r>
      <w:r w:rsidRPr="006E7B83">
        <w:rPr>
          <w:color w:val="111111"/>
          <w:sz w:val="24"/>
          <w:szCs w:val="24"/>
        </w:rPr>
        <w:t xml:space="preserve"> </w:t>
      </w:r>
      <w:r w:rsidRPr="006E7B83">
        <w:rPr>
          <w:sz w:val="24"/>
          <w:szCs w:val="24"/>
        </w:rPr>
        <w:t xml:space="preserve">zapewnia </w:t>
      </w:r>
      <w:r w:rsidRPr="006E7B83">
        <w:rPr>
          <w:color w:val="131313"/>
          <w:sz w:val="24"/>
          <w:szCs w:val="24"/>
        </w:rPr>
        <w:t xml:space="preserve">się </w:t>
      </w:r>
      <w:r w:rsidRPr="006E7B83">
        <w:rPr>
          <w:sz w:val="24"/>
          <w:szCs w:val="24"/>
        </w:rPr>
        <w:t xml:space="preserve">kontynuowanie </w:t>
      </w:r>
      <w:r w:rsidRPr="006E7B83">
        <w:rPr>
          <w:color w:val="0E0E0E"/>
          <w:sz w:val="24"/>
          <w:szCs w:val="24"/>
        </w:rPr>
        <w:t xml:space="preserve">wychowania </w:t>
      </w:r>
      <w:r w:rsidRPr="00E335EF">
        <w:rPr>
          <w:color w:val="0F0F0F"/>
          <w:sz w:val="24"/>
          <w:szCs w:val="24"/>
        </w:rPr>
        <w:t>przedszkolnego</w:t>
      </w:r>
      <w:r w:rsidRPr="00E335EF">
        <w:rPr>
          <w:sz w:val="24"/>
          <w:szCs w:val="24"/>
        </w:rPr>
        <w:t xml:space="preserve"> </w:t>
      </w:r>
      <w:r w:rsidR="003D4614" w:rsidRPr="00E335EF">
        <w:rPr>
          <w:sz w:val="24"/>
          <w:szCs w:val="24"/>
        </w:rPr>
        <w:t xml:space="preserve">od 01.09.2021 r. </w:t>
      </w:r>
      <w:r w:rsidRPr="00E335EF">
        <w:rPr>
          <w:sz w:val="24"/>
          <w:szCs w:val="24"/>
        </w:rPr>
        <w:t>w Przedszkolu Samorządowym wchodzącym w skład Zespołu Szkolno-Przedszkolnego w Domaradzu z siedzibą:</w:t>
      </w:r>
      <w:r w:rsidRPr="00E335EF">
        <w:rPr>
          <w:color w:val="0E0E0E"/>
          <w:sz w:val="24"/>
          <w:szCs w:val="24"/>
        </w:rPr>
        <w:t xml:space="preserve"> 36-230 Domaradz 349</w:t>
      </w:r>
      <w:r w:rsidRPr="00E335EF">
        <w:rPr>
          <w:color w:val="0F0F0F"/>
          <w:sz w:val="24"/>
          <w:szCs w:val="24"/>
        </w:rPr>
        <w:t>.</w:t>
      </w:r>
    </w:p>
    <w:p w:rsidR="0031091C" w:rsidRPr="00E335EF" w:rsidRDefault="0031091C" w:rsidP="00E335EF">
      <w:pPr>
        <w:pStyle w:val="Akapitzlist"/>
        <w:numPr>
          <w:ilvl w:val="0"/>
          <w:numId w:val="5"/>
        </w:numPr>
        <w:ind w:left="284" w:hanging="284"/>
        <w:rPr>
          <w:color w:val="0F0F0F"/>
          <w:sz w:val="24"/>
          <w:szCs w:val="24"/>
        </w:rPr>
      </w:pPr>
      <w:r w:rsidRPr="00E335EF">
        <w:rPr>
          <w:color w:val="111111"/>
          <w:sz w:val="24"/>
        </w:rPr>
        <w:t xml:space="preserve">Uczniom </w:t>
      </w:r>
      <w:r w:rsidR="006E7B83" w:rsidRPr="00E335EF">
        <w:rPr>
          <w:color w:val="111111"/>
          <w:sz w:val="24"/>
        </w:rPr>
        <w:t xml:space="preserve">i wychowankom </w:t>
      </w:r>
      <w:r w:rsidRPr="00E335EF">
        <w:rPr>
          <w:sz w:val="24"/>
        </w:rPr>
        <w:t xml:space="preserve">likwidowanej </w:t>
      </w:r>
      <w:r w:rsidRPr="00E335EF">
        <w:rPr>
          <w:color w:val="111111"/>
          <w:sz w:val="24"/>
        </w:rPr>
        <w:t xml:space="preserve">szkoły </w:t>
      </w:r>
      <w:r w:rsidRPr="00E335EF">
        <w:rPr>
          <w:sz w:val="24"/>
        </w:rPr>
        <w:t xml:space="preserve">zapewnia </w:t>
      </w:r>
      <w:r w:rsidRPr="00E335EF">
        <w:rPr>
          <w:color w:val="0F0F0F"/>
          <w:sz w:val="24"/>
        </w:rPr>
        <w:t xml:space="preserve">się </w:t>
      </w:r>
      <w:r w:rsidRPr="00E335EF">
        <w:rPr>
          <w:color w:val="111111"/>
          <w:sz w:val="24"/>
        </w:rPr>
        <w:t>bezpłatny</w:t>
      </w:r>
      <w:r w:rsidRPr="00E335EF">
        <w:rPr>
          <w:sz w:val="24"/>
        </w:rPr>
        <w:t xml:space="preserve"> transport </w:t>
      </w:r>
      <w:r w:rsidRPr="00E335EF">
        <w:rPr>
          <w:color w:val="0C0C0C"/>
          <w:sz w:val="24"/>
        </w:rPr>
        <w:t xml:space="preserve">i opiekę </w:t>
      </w:r>
      <w:r w:rsidRPr="00E335EF">
        <w:rPr>
          <w:color w:val="181818"/>
          <w:sz w:val="24"/>
        </w:rPr>
        <w:t>podczas</w:t>
      </w:r>
      <w:r w:rsidRPr="00E335EF">
        <w:rPr>
          <w:color w:val="181818"/>
          <w:spacing w:val="34"/>
          <w:sz w:val="24"/>
        </w:rPr>
        <w:t xml:space="preserve"> </w:t>
      </w:r>
      <w:r w:rsidRPr="00E335EF">
        <w:rPr>
          <w:sz w:val="24"/>
        </w:rPr>
        <w:t>dowozu.</w:t>
      </w:r>
    </w:p>
    <w:p w:rsidR="0031091C" w:rsidRPr="0031091C" w:rsidRDefault="0031091C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 w:rsidRPr="0031091C">
        <w:rPr>
          <w:w w:val="95"/>
          <w:sz w:val="24"/>
          <w:szCs w:val="24"/>
        </w:rPr>
        <w:t>§</w:t>
      </w:r>
      <w:r w:rsidR="006E7B83">
        <w:rPr>
          <w:w w:val="95"/>
          <w:sz w:val="24"/>
          <w:szCs w:val="24"/>
        </w:rPr>
        <w:t xml:space="preserve"> 3</w:t>
      </w:r>
    </w:p>
    <w:p w:rsidR="0031091C" w:rsidRPr="00E335EF" w:rsidRDefault="0031091C" w:rsidP="0031091C">
      <w:pPr>
        <w:pStyle w:val="Tekstpodstawowy"/>
        <w:tabs>
          <w:tab w:val="left" w:pos="4678"/>
        </w:tabs>
        <w:spacing w:before="4" w:line="232" w:lineRule="auto"/>
        <w:ind w:right="155"/>
        <w:jc w:val="both"/>
        <w:rPr>
          <w:color w:val="FF0000"/>
          <w:sz w:val="24"/>
          <w:szCs w:val="24"/>
        </w:rPr>
      </w:pPr>
      <w:r w:rsidRPr="00E335EF">
        <w:rPr>
          <w:sz w:val="24"/>
          <w:szCs w:val="24"/>
        </w:rPr>
        <w:t>Zobowiązuje</w:t>
      </w:r>
      <w:r w:rsidRPr="00E335EF">
        <w:rPr>
          <w:spacing w:val="-34"/>
          <w:sz w:val="24"/>
          <w:szCs w:val="24"/>
        </w:rPr>
        <w:t xml:space="preserve"> </w:t>
      </w:r>
      <w:r w:rsidRPr="00E335EF">
        <w:rPr>
          <w:color w:val="111111"/>
          <w:sz w:val="24"/>
          <w:szCs w:val="24"/>
        </w:rPr>
        <w:t>się</w:t>
      </w:r>
      <w:r w:rsidR="00B03724" w:rsidRPr="00E335EF">
        <w:rPr>
          <w:color w:val="111111"/>
          <w:sz w:val="24"/>
          <w:szCs w:val="24"/>
        </w:rPr>
        <w:t xml:space="preserve"> i </w:t>
      </w:r>
      <w:r w:rsidRPr="00E335EF">
        <w:rPr>
          <w:color w:val="1A1A1A"/>
          <w:spacing w:val="-44"/>
          <w:sz w:val="24"/>
          <w:szCs w:val="24"/>
        </w:rPr>
        <w:t xml:space="preserve"> </w:t>
      </w:r>
      <w:r w:rsidRPr="00E335EF">
        <w:rPr>
          <w:color w:val="0E0E0E"/>
          <w:sz w:val="24"/>
          <w:szCs w:val="24"/>
        </w:rPr>
        <w:t>upoważnia</w:t>
      </w:r>
      <w:r w:rsidR="00B03724" w:rsidRPr="00E335EF">
        <w:rPr>
          <w:color w:val="0E0E0E"/>
          <w:spacing w:val="-39"/>
          <w:sz w:val="24"/>
          <w:szCs w:val="24"/>
        </w:rPr>
        <w:t xml:space="preserve"> </w:t>
      </w:r>
      <w:r w:rsidR="00B03724" w:rsidRPr="00E335EF">
        <w:rPr>
          <w:sz w:val="24"/>
          <w:szCs w:val="24"/>
        </w:rPr>
        <w:t xml:space="preserve">Wójta </w:t>
      </w:r>
      <w:r w:rsidRPr="00E335EF">
        <w:rPr>
          <w:color w:val="0E0E0E"/>
          <w:sz w:val="24"/>
          <w:szCs w:val="24"/>
        </w:rPr>
        <w:t xml:space="preserve">Gminy Domaradz </w:t>
      </w:r>
      <w:r w:rsidRPr="00E335EF">
        <w:rPr>
          <w:spacing w:val="-37"/>
          <w:sz w:val="24"/>
          <w:szCs w:val="24"/>
        </w:rPr>
        <w:t xml:space="preserve"> </w:t>
      </w:r>
      <w:r w:rsidRPr="00E335EF">
        <w:rPr>
          <w:color w:val="111111"/>
          <w:sz w:val="24"/>
          <w:szCs w:val="24"/>
        </w:rPr>
        <w:t>do</w:t>
      </w:r>
      <w:r w:rsidRPr="00E335EF">
        <w:rPr>
          <w:color w:val="111111"/>
          <w:spacing w:val="-41"/>
          <w:sz w:val="24"/>
          <w:szCs w:val="24"/>
        </w:rPr>
        <w:t xml:space="preserve"> </w:t>
      </w:r>
      <w:r w:rsidRPr="00E335EF">
        <w:rPr>
          <w:sz w:val="24"/>
          <w:szCs w:val="24"/>
        </w:rPr>
        <w:t>dokonania</w:t>
      </w:r>
      <w:r w:rsidRPr="00E335EF">
        <w:rPr>
          <w:spacing w:val="-34"/>
          <w:sz w:val="24"/>
          <w:szCs w:val="24"/>
        </w:rPr>
        <w:t xml:space="preserve"> </w:t>
      </w:r>
      <w:r w:rsidRPr="00E335EF">
        <w:rPr>
          <w:sz w:val="24"/>
          <w:szCs w:val="24"/>
        </w:rPr>
        <w:t>czynności</w:t>
      </w:r>
      <w:r w:rsidRPr="00E335EF">
        <w:rPr>
          <w:spacing w:val="-34"/>
          <w:sz w:val="24"/>
          <w:szCs w:val="24"/>
        </w:rPr>
        <w:t xml:space="preserve"> </w:t>
      </w:r>
      <w:r w:rsidRPr="00E335EF">
        <w:rPr>
          <w:sz w:val="24"/>
          <w:szCs w:val="24"/>
        </w:rPr>
        <w:t>niezbędnych</w:t>
      </w:r>
      <w:r w:rsidRPr="00E335EF">
        <w:rPr>
          <w:spacing w:val="-34"/>
          <w:sz w:val="24"/>
          <w:szCs w:val="24"/>
        </w:rPr>
        <w:t xml:space="preserve"> </w:t>
      </w:r>
      <w:r w:rsidRPr="00E335EF">
        <w:rPr>
          <w:sz w:val="24"/>
          <w:szCs w:val="24"/>
        </w:rPr>
        <w:t xml:space="preserve">do przeprowadzenia likwidacji, w szczególności do zawiadomienia o zamiarze likwidacji </w:t>
      </w:r>
      <w:r w:rsidR="00B03724" w:rsidRPr="00E335EF">
        <w:rPr>
          <w:sz w:val="24"/>
          <w:szCs w:val="24"/>
        </w:rPr>
        <w:t xml:space="preserve">szkoły </w:t>
      </w:r>
      <w:r w:rsidRPr="00E335EF">
        <w:rPr>
          <w:sz w:val="24"/>
          <w:szCs w:val="24"/>
        </w:rPr>
        <w:t>rodziców</w:t>
      </w:r>
      <w:r w:rsidR="003B053D" w:rsidRPr="00E335EF">
        <w:rPr>
          <w:sz w:val="24"/>
          <w:szCs w:val="24"/>
        </w:rPr>
        <w:t xml:space="preserve">, </w:t>
      </w:r>
      <w:r w:rsidRPr="00E335EF">
        <w:rPr>
          <w:sz w:val="24"/>
          <w:szCs w:val="24"/>
        </w:rPr>
        <w:t xml:space="preserve"> </w:t>
      </w:r>
      <w:r w:rsidR="003D4614" w:rsidRPr="00E335EF">
        <w:rPr>
          <w:sz w:val="24"/>
          <w:szCs w:val="24"/>
        </w:rPr>
        <w:t>uczniów</w:t>
      </w:r>
      <w:r w:rsidRPr="00E335EF">
        <w:rPr>
          <w:sz w:val="24"/>
          <w:szCs w:val="24"/>
        </w:rPr>
        <w:t xml:space="preserve"> oraz do wystąpienia do Podkarpackiego Kuratora</w:t>
      </w:r>
      <w:r w:rsidRPr="00E335EF">
        <w:rPr>
          <w:color w:val="0F0F0F"/>
          <w:sz w:val="24"/>
          <w:szCs w:val="24"/>
        </w:rPr>
        <w:t xml:space="preserve"> Oświaty </w:t>
      </w:r>
      <w:r w:rsidR="00E335EF">
        <w:rPr>
          <w:color w:val="232323"/>
          <w:sz w:val="24"/>
          <w:szCs w:val="24"/>
        </w:rPr>
        <w:t>o </w:t>
      </w:r>
      <w:r w:rsidRPr="00E335EF">
        <w:rPr>
          <w:sz w:val="24"/>
          <w:szCs w:val="24"/>
        </w:rPr>
        <w:t xml:space="preserve">opinię </w:t>
      </w:r>
      <w:r w:rsidRPr="00E335EF">
        <w:rPr>
          <w:color w:val="151515"/>
          <w:sz w:val="24"/>
          <w:szCs w:val="24"/>
        </w:rPr>
        <w:t xml:space="preserve">na </w:t>
      </w:r>
      <w:r w:rsidRPr="00E335EF">
        <w:rPr>
          <w:sz w:val="24"/>
          <w:szCs w:val="24"/>
        </w:rPr>
        <w:t>temat likwidacji</w:t>
      </w:r>
      <w:r w:rsidRPr="00E335EF">
        <w:rPr>
          <w:spacing w:val="-9"/>
          <w:sz w:val="24"/>
          <w:szCs w:val="24"/>
        </w:rPr>
        <w:t xml:space="preserve"> </w:t>
      </w:r>
      <w:r w:rsidRPr="00E335EF">
        <w:rPr>
          <w:sz w:val="24"/>
          <w:szCs w:val="24"/>
        </w:rPr>
        <w:t>szk</w:t>
      </w:r>
      <w:r w:rsidR="003B053D" w:rsidRPr="00E335EF">
        <w:rPr>
          <w:sz w:val="24"/>
          <w:szCs w:val="24"/>
        </w:rPr>
        <w:t>oły.</w:t>
      </w:r>
    </w:p>
    <w:p w:rsidR="0031091C" w:rsidRPr="0031091C" w:rsidRDefault="006E7B83" w:rsidP="0031091C">
      <w:pPr>
        <w:pStyle w:val="Nagwek1"/>
        <w:tabs>
          <w:tab w:val="left" w:pos="4678"/>
        </w:tabs>
        <w:spacing w:before="226" w:line="228" w:lineRule="auto"/>
        <w:ind w:left="0" w:right="0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§ 4</w:t>
      </w:r>
    </w:p>
    <w:p w:rsidR="0031091C" w:rsidRPr="0031091C" w:rsidRDefault="0031091C" w:rsidP="0031091C">
      <w:pPr>
        <w:pStyle w:val="Tekstpodstawowy"/>
        <w:tabs>
          <w:tab w:val="left" w:pos="4678"/>
        </w:tabs>
        <w:jc w:val="both"/>
        <w:rPr>
          <w:sz w:val="24"/>
          <w:szCs w:val="24"/>
        </w:rPr>
      </w:pPr>
      <w:r w:rsidRPr="0031091C">
        <w:rPr>
          <w:color w:val="1C1C1C"/>
          <w:sz w:val="24"/>
          <w:szCs w:val="24"/>
        </w:rPr>
        <w:t>Uchwa</w:t>
      </w:r>
      <w:r w:rsidRPr="0031091C">
        <w:rPr>
          <w:color w:val="161616"/>
          <w:sz w:val="24"/>
          <w:szCs w:val="24"/>
        </w:rPr>
        <w:t xml:space="preserve">ła wchodzi </w:t>
      </w:r>
      <w:r w:rsidRPr="0031091C">
        <w:rPr>
          <w:color w:val="111111"/>
          <w:sz w:val="24"/>
          <w:szCs w:val="24"/>
        </w:rPr>
        <w:t xml:space="preserve">w </w:t>
      </w:r>
      <w:r w:rsidRPr="0031091C">
        <w:rPr>
          <w:color w:val="0F0F0F"/>
          <w:sz w:val="24"/>
          <w:szCs w:val="24"/>
        </w:rPr>
        <w:t xml:space="preserve">życie </w:t>
      </w:r>
      <w:r w:rsidRPr="0031091C">
        <w:rPr>
          <w:color w:val="181818"/>
          <w:sz w:val="24"/>
          <w:szCs w:val="24"/>
        </w:rPr>
        <w:t xml:space="preserve">z </w:t>
      </w:r>
      <w:r w:rsidRPr="0031091C">
        <w:rPr>
          <w:color w:val="0F0F0F"/>
          <w:sz w:val="24"/>
          <w:szCs w:val="24"/>
        </w:rPr>
        <w:t xml:space="preserve">dniem </w:t>
      </w:r>
      <w:r w:rsidRPr="0031091C">
        <w:rPr>
          <w:sz w:val="24"/>
          <w:szCs w:val="24"/>
        </w:rPr>
        <w:t>podjęcia.</w:t>
      </w:r>
    </w:p>
    <w:p w:rsidR="0031091C" w:rsidRPr="0031091C" w:rsidRDefault="0031091C" w:rsidP="0031091C">
      <w:pPr>
        <w:pStyle w:val="Tekstpodstawowy"/>
        <w:tabs>
          <w:tab w:val="left" w:pos="4678"/>
        </w:tabs>
        <w:spacing w:before="4" w:line="232" w:lineRule="auto"/>
        <w:ind w:right="155"/>
        <w:jc w:val="both"/>
        <w:rPr>
          <w:spacing w:val="-34"/>
          <w:sz w:val="24"/>
          <w:szCs w:val="24"/>
        </w:rPr>
      </w:pPr>
    </w:p>
    <w:p w:rsidR="006E5408" w:rsidRDefault="006E5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2167" w:rsidRPr="000F2167" w:rsidRDefault="000F2167" w:rsidP="000F216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F2167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 xml:space="preserve">Załącznik </w:t>
      </w:r>
    </w:p>
    <w:p w:rsidR="000F2167" w:rsidRPr="000F2167" w:rsidRDefault="000F2167" w:rsidP="000F216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F21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do Uchwały Nr XXIII.14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9</w:t>
      </w:r>
      <w:r w:rsidRPr="000F2167">
        <w:rPr>
          <w:rFonts w:ascii="Times New Roman" w:eastAsiaTheme="minorEastAsia" w:hAnsi="Times New Roman" w:cs="Times New Roman"/>
          <w:sz w:val="20"/>
          <w:szCs w:val="20"/>
          <w:lang w:eastAsia="pl-PL"/>
        </w:rPr>
        <w:t>.2020 Rady Gminy Domaradz</w:t>
      </w:r>
    </w:p>
    <w:p w:rsidR="000F2167" w:rsidRPr="000F2167" w:rsidRDefault="000F2167" w:rsidP="000F2167">
      <w:pPr>
        <w:spacing w:after="0" w:line="240" w:lineRule="auto"/>
        <w:jc w:val="right"/>
        <w:rPr>
          <w:rFonts w:eastAsiaTheme="minorEastAsia" w:cs="Times New Roman"/>
          <w:lang w:eastAsia="pl-PL"/>
        </w:rPr>
      </w:pPr>
      <w:r w:rsidRPr="000F216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z dnia 23 grudnia 2020 r.</w:t>
      </w:r>
    </w:p>
    <w:p w:rsidR="000F2167" w:rsidRDefault="000F2167" w:rsidP="006E5408">
      <w:pPr>
        <w:tabs>
          <w:tab w:val="left" w:pos="4678"/>
        </w:tabs>
        <w:spacing w:line="237" w:lineRule="auto"/>
        <w:ind w:right="132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0F2167" w:rsidRDefault="006E5408" w:rsidP="000F2167">
      <w:pPr>
        <w:tabs>
          <w:tab w:val="left" w:pos="4678"/>
        </w:tabs>
        <w:spacing w:line="237" w:lineRule="auto"/>
        <w:ind w:right="132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Uzasadnienie </w:t>
      </w:r>
    </w:p>
    <w:p w:rsidR="005B349F" w:rsidRDefault="006E5408" w:rsidP="000F2167">
      <w:pPr>
        <w:tabs>
          <w:tab w:val="left" w:pos="4678"/>
        </w:tabs>
        <w:spacing w:line="237" w:lineRule="auto"/>
        <w:ind w:right="132"/>
        <w:rPr>
          <w:rFonts w:ascii="Times New Roman" w:hAnsi="Times New Roman" w:cs="Times New Roman"/>
          <w:color w:val="2D2D2D"/>
          <w:sz w:val="24"/>
          <w:szCs w:val="24"/>
        </w:rPr>
      </w:pP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Uchwały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Nr </w:t>
      </w:r>
      <w:r w:rsidR="000F2167">
        <w:rPr>
          <w:rFonts w:ascii="Times New Roman" w:hAnsi="Times New Roman" w:cs="Times New Roman"/>
          <w:color w:val="111111"/>
          <w:sz w:val="24"/>
          <w:szCs w:val="24"/>
        </w:rPr>
        <w:t>XXIII.149.2020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Rady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>Gminy Domaradz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z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dnia </w:t>
      </w:r>
      <w:r w:rsidR="000F2167">
        <w:rPr>
          <w:rFonts w:ascii="Times New Roman" w:hAnsi="Times New Roman" w:cs="Times New Roman"/>
          <w:color w:val="181818"/>
          <w:sz w:val="24"/>
          <w:szCs w:val="24"/>
        </w:rPr>
        <w:t>23 grudnia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 2020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2D2D2D"/>
          <w:sz w:val="24"/>
          <w:szCs w:val="24"/>
        </w:rPr>
        <w:t>r.</w:t>
      </w:r>
    </w:p>
    <w:p w:rsidR="005B349F" w:rsidRDefault="005B349F" w:rsidP="005F5AC8">
      <w:pPr>
        <w:spacing w:after="0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824A06">
        <w:rPr>
          <w:rFonts w:ascii="Times New Roman" w:eastAsia="Calibri" w:hAnsi="Times New Roman" w:cs="Calibri"/>
          <w:color w:val="000000"/>
          <w:sz w:val="24"/>
          <w:szCs w:val="24"/>
        </w:rPr>
        <w:t xml:space="preserve">Zgodnie z </w:t>
      </w:r>
      <w:r w:rsidRPr="00824A06">
        <w:rPr>
          <w:rFonts w:ascii="Times New Roman" w:eastAsia="Calibri" w:hAnsi="Times New Roman" w:cs="Times New Roman"/>
          <w:color w:val="000000"/>
          <w:sz w:val="24"/>
          <w:szCs w:val="24"/>
        </w:rPr>
        <w:t>art. 89 ust. 1 ustawy z dnia 14 grudnia 2016 r.</w:t>
      </w:r>
      <w:r w:rsidR="006E7B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Prawo o</w:t>
      </w:r>
      <w:r w:rsidR="00F81090">
        <w:rPr>
          <w:rFonts w:ascii="Times New Roman" w:eastAsia="Calibri" w:hAnsi="Times New Roman" w:cs="Times New Roman"/>
          <w:color w:val="000000"/>
          <w:sz w:val="24"/>
          <w:szCs w:val="24"/>
        </w:rPr>
        <w:t>światowe (</w:t>
      </w:r>
      <w:r w:rsidR="00525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tj. </w:t>
      </w:r>
      <w:r w:rsidR="00C95587">
        <w:rPr>
          <w:rFonts w:ascii="Times New Roman" w:eastAsia="Calibri" w:hAnsi="Times New Roman" w:cs="Times New Roman"/>
          <w:color w:val="000000"/>
          <w:sz w:val="24"/>
          <w:szCs w:val="24"/>
        </w:rPr>
        <w:t>Dz. U. z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2020 r. poz. 9</w:t>
      </w:r>
      <w:r w:rsidR="00C4464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12EB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81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zm.</w:t>
      </w:r>
      <w:r w:rsidRPr="00824A0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</w:rPr>
        <w:t xml:space="preserve"> szkoła prowadzona przez jednostkę samorządu terytorialnego może zostać zlikwidowana z końcem roku szkolnego przez organ prowadzący szkołę, po zapewnieniu uczniom możliwości kontynuowania nauki w innej szkole publicznej tego samego typu. Organ prowadzący zobligowany jest, co najmniej na 6 miesięcy przed terminem planowanej likwidacji, zawiadomić o tym zamiarze rodziców</w:t>
      </w:r>
      <w:r w:rsidR="00CB0E4C">
        <w:rPr>
          <w:rFonts w:ascii="Times New Roman" w:eastAsia="Calibri" w:hAnsi="Times New Roman" w:cs="Calibri"/>
          <w:color w:val="000000"/>
          <w:sz w:val="24"/>
          <w:szCs w:val="24"/>
        </w:rPr>
        <w:t xml:space="preserve">, </w:t>
      </w:r>
      <w:r w:rsidRPr="00824A06">
        <w:rPr>
          <w:rFonts w:ascii="Times New Roman" w:eastAsia="Calibri" w:hAnsi="Times New Roman" w:cs="Calibri"/>
          <w:color w:val="000000"/>
          <w:sz w:val="24"/>
          <w:szCs w:val="24"/>
        </w:rPr>
        <w:t xml:space="preserve"> uczniów, właściwego kuratora oświaty oraz organ wykonawczy jednostki samorządu terytorialnego właściwej do prowadzenia szkół danego typu.</w:t>
      </w:r>
    </w:p>
    <w:p w:rsidR="00285114" w:rsidRPr="00285114" w:rsidRDefault="00285114" w:rsidP="00285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Przedłożona uchwała stanowi akt prawny rozpoczynający proces likwidacji Szkoły Podstawowej nr 2</w:t>
      </w:r>
      <w:r>
        <w:rPr>
          <w:rFonts w:ascii="Times New Roman" w:hAnsi="Times New Roman" w:cs="Times New Roman"/>
          <w:sz w:val="24"/>
        </w:rPr>
        <w:t xml:space="preserve"> w Domaradzu, który jest konsekwencją aktualnej sytuacji organizacyjnej i społecznej, wynikającej z liczby uczniów, zasobów lokalowych oraz potrzeb i opinii środowiska lokalnego. </w:t>
      </w:r>
    </w:p>
    <w:p w:rsidR="006E5408" w:rsidRPr="006E5408" w:rsidRDefault="005F5AC8" w:rsidP="00067C3E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ab/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Podjęcie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uchwały  </w:t>
      </w:r>
      <w:r w:rsidR="006E5408"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o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zamiarze 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likwidacji 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Szkoły 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Podstawowej 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>Nr 2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w Domaradzu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wynika </w:t>
      </w:r>
      <w:r w:rsidR="006E5408" w:rsidRPr="006E5408">
        <w:rPr>
          <w:rFonts w:ascii="Times New Roman" w:hAnsi="Times New Roman" w:cs="Times New Roman"/>
          <w:color w:val="212121"/>
          <w:sz w:val="24"/>
          <w:szCs w:val="24"/>
        </w:rPr>
        <w:t>z</w:t>
      </w:r>
      <w:r w:rsidR="006E5408" w:rsidRPr="006E5408">
        <w:rPr>
          <w:rFonts w:ascii="Times New Roman" w:hAnsi="Times New Roman" w:cs="Times New Roman"/>
          <w:color w:val="212121"/>
          <w:spacing w:val="-11"/>
          <w:sz w:val="24"/>
          <w:szCs w:val="24"/>
        </w:rPr>
        <w:t> </w:t>
      </w:r>
      <w:r w:rsidR="006E5408" w:rsidRPr="006E5408">
        <w:rPr>
          <w:rFonts w:ascii="Times New Roman" w:hAnsi="Times New Roman" w:cs="Times New Roman"/>
          <w:sz w:val="24"/>
          <w:szCs w:val="24"/>
        </w:rPr>
        <w:t>utrzymującej</w:t>
      </w:r>
      <w:r w:rsidR="006E5408" w:rsidRPr="006E54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>się</w:t>
      </w:r>
      <w:r w:rsidR="006E5408" w:rsidRPr="006E5408">
        <w:rPr>
          <w:rFonts w:ascii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D1D1D"/>
          <w:sz w:val="24"/>
          <w:szCs w:val="24"/>
        </w:rPr>
        <w:t>od</w:t>
      </w:r>
      <w:r w:rsidR="006E5408" w:rsidRPr="006E5408">
        <w:rPr>
          <w:rFonts w:ascii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80808"/>
          <w:sz w:val="24"/>
          <w:szCs w:val="24"/>
        </w:rPr>
        <w:t>kilku</w:t>
      </w:r>
      <w:r w:rsidR="006E5408" w:rsidRPr="006E5408">
        <w:rPr>
          <w:rFonts w:ascii="Times New Roman" w:hAnsi="Times New Roman" w:cs="Times New Roman"/>
          <w:color w:val="080808"/>
          <w:spacing w:val="-12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>lat</w:t>
      </w:r>
      <w:r w:rsidR="006E5408" w:rsidRPr="006E5408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bardzo</w:t>
      </w:r>
      <w:r w:rsidR="006E5408" w:rsidRPr="006E54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>niekorzystnej</w:t>
      </w:r>
      <w:r w:rsidR="006E5408" w:rsidRPr="006E5408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>tendencji</w:t>
      </w:r>
      <w:r w:rsidR="006E5408" w:rsidRPr="006E5408">
        <w:rPr>
          <w:rFonts w:ascii="Times New Roman" w:hAnsi="Times New Roman" w:cs="Times New Roman"/>
          <w:color w:val="0F0F0F"/>
          <w:spacing w:val="-4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demograficznej,</w:t>
      </w:r>
      <w:r w:rsidR="006E5408" w:rsidRPr="006E540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>co</w:t>
      </w:r>
      <w:r w:rsidR="006E5408" w:rsidRPr="006E5408">
        <w:rPr>
          <w:rFonts w:ascii="Times New Roman" w:hAnsi="Times New Roman" w:cs="Times New Roman"/>
          <w:color w:val="1C1C1C"/>
          <w:spacing w:val="-14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zmusza</w:t>
      </w:r>
      <w:r w:rsidR="006E5408" w:rsidRPr="006E54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organ prowadzący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do dostosowania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sieci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szkół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podstawowych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do </w:t>
      </w:r>
      <w:r w:rsidR="006E5408" w:rsidRPr="006E5408">
        <w:rPr>
          <w:rFonts w:ascii="Times New Roman" w:hAnsi="Times New Roman" w:cs="Times New Roman"/>
          <w:sz w:val="24"/>
          <w:szCs w:val="24"/>
        </w:rPr>
        <w:t>aktualnej</w:t>
      </w:r>
      <w:r w:rsidR="006E5408" w:rsidRPr="006E54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>sytuacji.</w:t>
      </w:r>
    </w:p>
    <w:p w:rsidR="00285114" w:rsidRDefault="006E5408" w:rsidP="00C4464F">
      <w:pPr>
        <w:tabs>
          <w:tab w:val="left" w:pos="4678"/>
        </w:tabs>
        <w:spacing w:after="0" w:line="276" w:lineRule="auto"/>
        <w:ind w:right="139" w:hanging="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6E5408">
        <w:rPr>
          <w:rFonts w:ascii="Times New Roman" w:hAnsi="Times New Roman" w:cs="Times New Roman"/>
          <w:sz w:val="24"/>
          <w:szCs w:val="24"/>
        </w:rPr>
        <w:t xml:space="preserve">Szkoła </w:t>
      </w:r>
      <w:r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Podstawowa </w:t>
      </w:r>
      <w:r w:rsidRPr="006E5408">
        <w:rPr>
          <w:rFonts w:ascii="Times New Roman" w:hAnsi="Times New Roman" w:cs="Times New Roman"/>
          <w:color w:val="1D1D1D"/>
          <w:sz w:val="24"/>
          <w:szCs w:val="24"/>
        </w:rPr>
        <w:t xml:space="preserve">Nr </w:t>
      </w:r>
      <w:r w:rsidRPr="006E5408">
        <w:rPr>
          <w:rFonts w:ascii="Times New Roman" w:hAnsi="Times New Roman" w:cs="Times New Roman"/>
          <w:color w:val="282828"/>
          <w:sz w:val="24"/>
          <w:szCs w:val="24"/>
        </w:rPr>
        <w:t xml:space="preserve">2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jest </w:t>
      </w:r>
      <w:r w:rsidRPr="006E5408">
        <w:rPr>
          <w:rFonts w:ascii="Times New Roman" w:hAnsi="Times New Roman" w:cs="Times New Roman"/>
          <w:sz w:val="24"/>
          <w:szCs w:val="24"/>
        </w:rPr>
        <w:t xml:space="preserve">szkołą </w:t>
      </w:r>
      <w:r w:rsidR="00C07D07">
        <w:rPr>
          <w:rFonts w:ascii="Times New Roman" w:hAnsi="Times New Roman" w:cs="Times New Roman"/>
          <w:color w:val="1F1F1F"/>
          <w:sz w:val="24"/>
          <w:szCs w:val="24"/>
        </w:rPr>
        <w:t xml:space="preserve">o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pełnej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strukturze </w:t>
      </w:r>
      <w:r w:rsidRPr="006E5408">
        <w:rPr>
          <w:rFonts w:ascii="Times New Roman" w:hAnsi="Times New Roman" w:cs="Times New Roman"/>
          <w:sz w:val="24"/>
          <w:szCs w:val="24"/>
        </w:rPr>
        <w:t>organizacyjnej</w:t>
      </w:r>
      <w:r w:rsidR="007C0DAE">
        <w:rPr>
          <w:rFonts w:ascii="Times New Roman" w:hAnsi="Times New Roman" w:cs="Times New Roman"/>
          <w:sz w:val="24"/>
          <w:szCs w:val="24"/>
        </w:rPr>
        <w:t>,</w:t>
      </w:r>
      <w:r w:rsidRPr="006E5408">
        <w:rPr>
          <w:rFonts w:ascii="Times New Roman" w:hAnsi="Times New Roman" w:cs="Times New Roman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kształcą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się </w:t>
      </w:r>
      <w:r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w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niej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uczniowie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klas </w:t>
      </w:r>
      <w:r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od </w:t>
      </w:r>
      <w:r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I </w:t>
      </w:r>
      <w:r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do 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>VI</w:t>
      </w:r>
      <w:r w:rsidR="00C07D07">
        <w:rPr>
          <w:rFonts w:ascii="Times New Roman" w:hAnsi="Times New Roman" w:cs="Times New Roman"/>
          <w:color w:val="1F1F1F"/>
          <w:sz w:val="24"/>
          <w:szCs w:val="24"/>
        </w:rPr>
        <w:t>II</w:t>
      </w:r>
      <w:r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oraz </w:t>
      </w:r>
      <w:r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dzieci </w:t>
      </w:r>
      <w:r w:rsidRPr="006E5408">
        <w:rPr>
          <w:rFonts w:ascii="Times New Roman" w:hAnsi="Times New Roman" w:cs="Times New Roman"/>
          <w:color w:val="111111"/>
          <w:sz w:val="24"/>
          <w:szCs w:val="24"/>
        </w:rPr>
        <w:t>oddziału</w:t>
      </w:r>
      <w:r w:rsidRPr="006E5408">
        <w:rPr>
          <w:rFonts w:ascii="Times New Roman" w:hAnsi="Times New Roman" w:cs="Times New Roman"/>
          <w:color w:val="111111"/>
          <w:spacing w:val="58"/>
          <w:sz w:val="24"/>
          <w:szCs w:val="24"/>
        </w:rPr>
        <w:t xml:space="preserve"> </w:t>
      </w:r>
      <w:r w:rsidR="00CF4D91">
        <w:rPr>
          <w:rFonts w:ascii="Times New Roman" w:hAnsi="Times New Roman" w:cs="Times New Roman"/>
          <w:color w:val="0F0F0F"/>
          <w:sz w:val="24"/>
          <w:szCs w:val="24"/>
        </w:rPr>
        <w:t xml:space="preserve">przedszkolnego. </w:t>
      </w:r>
    </w:p>
    <w:p w:rsidR="006E5408" w:rsidRPr="006E5408" w:rsidRDefault="00285114" w:rsidP="00067C3E">
      <w:pPr>
        <w:spacing w:after="0" w:line="276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Obecnie 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do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Szkoły </w:t>
      </w:r>
      <w:r w:rsidR="006E5408"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Podstawowej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Nr </w:t>
      </w:r>
      <w:r w:rsidR="00C07D07">
        <w:rPr>
          <w:rFonts w:ascii="Times New Roman" w:hAnsi="Times New Roman" w:cs="Times New Roman"/>
          <w:color w:val="1F1F1F"/>
          <w:sz w:val="24"/>
          <w:szCs w:val="24"/>
        </w:rPr>
        <w:t>2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color w:val="181818"/>
          <w:sz w:val="24"/>
          <w:szCs w:val="24"/>
        </w:rPr>
        <w:t>Domaradz</w:t>
      </w:r>
      <w:r w:rsidR="007C0DAE">
        <w:rPr>
          <w:rFonts w:ascii="Times New Roman" w:hAnsi="Times New Roman" w:cs="Times New Roman"/>
          <w:color w:val="181818"/>
          <w:sz w:val="24"/>
          <w:szCs w:val="24"/>
        </w:rPr>
        <w:t>u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uczęszcza </w:t>
      </w:r>
      <w:r w:rsidR="00F50679">
        <w:rPr>
          <w:rFonts w:ascii="Times New Roman" w:hAnsi="Times New Roman" w:cs="Times New Roman"/>
          <w:color w:val="161616"/>
          <w:sz w:val="24"/>
          <w:szCs w:val="24"/>
        </w:rPr>
        <w:t>62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uczniów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oraz </w:t>
      </w:r>
      <w:r w:rsidR="00C07D07">
        <w:rPr>
          <w:rFonts w:ascii="Times New Roman" w:hAnsi="Times New Roman" w:cs="Times New Roman"/>
          <w:color w:val="1C1C1C"/>
          <w:sz w:val="24"/>
          <w:szCs w:val="24"/>
        </w:rPr>
        <w:t>3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dzieci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do </w:t>
      </w:r>
      <w:r w:rsidR="00C07D07" w:rsidRPr="006E5408">
        <w:rPr>
          <w:rFonts w:ascii="Times New Roman" w:hAnsi="Times New Roman" w:cs="Times New Roman"/>
          <w:color w:val="161616"/>
          <w:sz w:val="24"/>
          <w:szCs w:val="24"/>
        </w:rPr>
        <w:t>oddziału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przedszkolnego.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Klasy </w:t>
      </w:r>
      <w:r w:rsidR="006E5408"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pod względem liczby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uczniów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przedstawiają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>się następująco:</w:t>
      </w:r>
    </w:p>
    <w:tbl>
      <w:tblPr>
        <w:tblStyle w:val="TableNormal"/>
        <w:tblW w:w="8745" w:type="dxa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C07D07" w:rsidRPr="006E5408" w:rsidTr="00C07D07">
        <w:trPr>
          <w:trHeight w:val="615"/>
        </w:trPr>
        <w:tc>
          <w:tcPr>
            <w:tcW w:w="1094" w:type="dxa"/>
          </w:tcPr>
          <w:p w:rsidR="00C07D07" w:rsidRPr="00C07D07" w:rsidRDefault="00C07D07" w:rsidP="006E5408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850" w:type="dxa"/>
          </w:tcPr>
          <w:p w:rsidR="00C07D07" w:rsidRDefault="00C07D07" w:rsidP="006E5408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C07D07" w:rsidRPr="006E5408" w:rsidTr="00C07D07">
        <w:trPr>
          <w:trHeight w:val="294"/>
        </w:trPr>
        <w:tc>
          <w:tcPr>
            <w:tcW w:w="1094" w:type="dxa"/>
          </w:tcPr>
          <w:p w:rsidR="00C07D07" w:rsidRPr="00C07D07" w:rsidRDefault="00C07D07" w:rsidP="006E5408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07D07" w:rsidRPr="006E5408" w:rsidRDefault="006C1D63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7D07" w:rsidRPr="006E5408" w:rsidRDefault="00C07D07" w:rsidP="006E5408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F5AC8" w:rsidRDefault="005F5AC8" w:rsidP="00285114">
      <w:pPr>
        <w:tabs>
          <w:tab w:val="left" w:pos="4678"/>
        </w:tabs>
        <w:spacing w:after="0" w:line="278" w:lineRule="auto"/>
        <w:ind w:right="165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D442E9" w:rsidRDefault="005F5AC8" w:rsidP="00067C3E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ab/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Przeprowadzona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analiza sytuacji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demograficznej </w:t>
      </w:r>
      <w:r w:rsidR="006E5408" w:rsidRPr="006E5408">
        <w:rPr>
          <w:rFonts w:ascii="Times New Roman" w:hAnsi="Times New Roman" w:cs="Times New Roman"/>
          <w:color w:val="232323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sz w:val="24"/>
          <w:szCs w:val="24"/>
        </w:rPr>
        <w:t xml:space="preserve">miejscowości Domaradz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wskazuje </w:t>
      </w:r>
      <w:r w:rsidR="006E5408"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na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trwałą niekorzystną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tendencję spadku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liczby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uczniów </w:t>
      </w:r>
      <w:r w:rsidR="006E5408"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i </w:t>
      </w:r>
      <w:r w:rsidR="006E5408" w:rsidRPr="006E5408">
        <w:rPr>
          <w:rFonts w:ascii="Times New Roman" w:hAnsi="Times New Roman" w:cs="Times New Roman"/>
          <w:color w:val="1D1D1D"/>
          <w:sz w:val="24"/>
          <w:szCs w:val="24"/>
        </w:rPr>
        <w:t xml:space="preserve">brak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poprawy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sytuacji </w:t>
      </w:r>
      <w:r w:rsidR="00D442E9">
        <w:rPr>
          <w:rFonts w:ascii="Times New Roman" w:hAnsi="Times New Roman" w:cs="Times New Roman"/>
          <w:color w:val="262626"/>
          <w:sz w:val="24"/>
          <w:szCs w:val="24"/>
        </w:rPr>
        <w:t> </w:t>
      </w:r>
      <w:r w:rsidR="007C0DAE">
        <w:rPr>
          <w:rFonts w:ascii="Times New Roman" w:hAnsi="Times New Roman" w:cs="Times New Roman"/>
          <w:color w:val="262626"/>
          <w:sz w:val="24"/>
          <w:szCs w:val="24"/>
        </w:rPr>
        <w:t>w 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tym </w:t>
      </w:r>
      <w:r w:rsidR="00C07D07">
        <w:rPr>
          <w:rFonts w:ascii="Times New Roman" w:hAnsi="Times New Roman" w:cs="Times New Roman"/>
          <w:color w:val="131313"/>
          <w:sz w:val="24"/>
          <w:szCs w:val="24"/>
        </w:rPr>
        <w:t>zakre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sie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w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ciągu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>najbliższych</w:t>
      </w:r>
      <w:r w:rsidR="006E5408" w:rsidRPr="006E5408">
        <w:rPr>
          <w:rFonts w:ascii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>lat.</w:t>
      </w:r>
      <w:r w:rsidR="007210BA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5F5AC8" w:rsidRDefault="005F5AC8" w:rsidP="00067C3E">
      <w:pPr>
        <w:spacing w:after="0" w:line="278" w:lineRule="auto"/>
        <w:ind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>Organ prowadzący, przeprowad</w:t>
      </w:r>
      <w:r w:rsidR="00067C3E">
        <w:rPr>
          <w:rFonts w:ascii="Times New Roman" w:hAnsi="Times New Roman" w:cs="Times New Roman"/>
          <w:color w:val="181818"/>
          <w:sz w:val="24"/>
          <w:szCs w:val="24"/>
        </w:rPr>
        <w:t>zając reorganizację szkół, ma na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 celu włączenie Szkoły Podstawowej nr 2 w Domaradzu w skład Z</w:t>
      </w:r>
      <w:r>
        <w:rPr>
          <w:rFonts w:ascii="Times New Roman" w:hAnsi="Times New Roman" w:cs="Times New Roman"/>
          <w:color w:val="181818"/>
          <w:sz w:val="24"/>
          <w:szCs w:val="24"/>
        </w:rPr>
        <w:t>espołu Szkolno-Przedszkolnego w 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Domaradzu. W wyniku tych działań w szkole powstaną pełne oddziały </w:t>
      </w:r>
      <w:r w:rsidR="00774309">
        <w:rPr>
          <w:rFonts w:ascii="Times New Roman" w:hAnsi="Times New Roman" w:cs="Times New Roman"/>
          <w:color w:val="181818"/>
          <w:sz w:val="24"/>
          <w:szCs w:val="24"/>
        </w:rPr>
        <w:t>i uniknie się sytuacji, gdzie dla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 przykład</w:t>
      </w:r>
      <w:r w:rsidR="00067C3E">
        <w:rPr>
          <w:rFonts w:ascii="Times New Roman" w:hAnsi="Times New Roman" w:cs="Times New Roman"/>
          <w:color w:val="181818"/>
          <w:sz w:val="24"/>
          <w:szCs w:val="24"/>
        </w:rPr>
        <w:t>u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 w jednym roczniku</w:t>
      </w:r>
      <w:r w:rsidR="00774309">
        <w:rPr>
          <w:rFonts w:ascii="Times New Roman" w:hAnsi="Times New Roman" w:cs="Times New Roman"/>
          <w:color w:val="181818"/>
          <w:sz w:val="24"/>
          <w:szCs w:val="24"/>
        </w:rPr>
        <w:t xml:space="preserve"> w obu szkołach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 jest 28 uczniów w trzech oddziałach </w:t>
      </w:r>
      <w:r w:rsidR="00670DA8" w:rsidRPr="00E74CB0">
        <w:rPr>
          <w:rFonts w:ascii="Times New Roman" w:hAnsi="Times New Roman" w:cs="Times New Roman"/>
          <w:sz w:val="24"/>
          <w:szCs w:val="24"/>
        </w:rPr>
        <w:t>– po połączeniu tychże</w:t>
      </w:r>
      <w:r w:rsidR="00CB0E4C" w:rsidRPr="00CB0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DA8">
        <w:rPr>
          <w:rFonts w:ascii="Times New Roman" w:hAnsi="Times New Roman" w:cs="Times New Roman"/>
          <w:color w:val="181818"/>
          <w:sz w:val="24"/>
          <w:szCs w:val="24"/>
        </w:rPr>
        <w:t xml:space="preserve">szkół dyrektor utworzy jedynie 2 oddziały. </w:t>
      </w:r>
    </w:p>
    <w:p w:rsidR="002F3269" w:rsidRDefault="002F3269" w:rsidP="00670DA8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Liczba uczniów w klasach w Zespole Szkolno-Przedszkolnym w Domaradzu:</w:t>
      </w:r>
    </w:p>
    <w:p w:rsidR="000F2167" w:rsidRDefault="000F2167" w:rsidP="00670DA8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ook w:val="01E0" w:firstRow="1" w:lastRow="1" w:firstColumn="1" w:lastColumn="1" w:noHBand="0" w:noVBand="0"/>
      </w:tblPr>
      <w:tblGrid>
        <w:gridCol w:w="2509"/>
        <w:gridCol w:w="1645"/>
        <w:gridCol w:w="671"/>
        <w:gridCol w:w="558"/>
        <w:gridCol w:w="927"/>
        <w:gridCol w:w="545"/>
        <w:gridCol w:w="545"/>
        <w:gridCol w:w="545"/>
        <w:gridCol w:w="545"/>
        <w:gridCol w:w="598"/>
      </w:tblGrid>
      <w:tr w:rsidR="00030AFA" w:rsidRPr="006E5408" w:rsidTr="00030AFA">
        <w:trPr>
          <w:trHeight w:val="615"/>
        </w:trPr>
        <w:tc>
          <w:tcPr>
            <w:tcW w:w="1380" w:type="pct"/>
          </w:tcPr>
          <w:p w:rsidR="002F3269" w:rsidRPr="00C07D07" w:rsidRDefault="002F3269" w:rsidP="005D6296">
            <w:pPr>
              <w:pStyle w:val="TableParagraph"/>
              <w:tabs>
                <w:tab w:val="left" w:pos="4678"/>
              </w:tabs>
              <w:ind w:left="0" w:right="250"/>
              <w:rPr>
                <w:b/>
                <w:sz w:val="24"/>
                <w:szCs w:val="24"/>
                <w:lang w:val="pl-PL"/>
              </w:rPr>
            </w:pPr>
            <w:r w:rsidRPr="00C07D07">
              <w:rPr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905" w:type="pct"/>
          </w:tcPr>
          <w:p w:rsidR="002F3269" w:rsidRPr="005D0345" w:rsidRDefault="005D0345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  <w:lang w:val="pl-PL"/>
              </w:rPr>
            </w:pPr>
            <w:r w:rsidRPr="005D0345">
              <w:rPr>
                <w:sz w:val="24"/>
                <w:szCs w:val="24"/>
                <w:lang w:val="pl-PL"/>
              </w:rPr>
              <w:t xml:space="preserve">Przedszkole </w:t>
            </w:r>
          </w:p>
        </w:tc>
        <w:tc>
          <w:tcPr>
            <w:tcW w:w="369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7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51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0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0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00" w:type="pct"/>
          </w:tcPr>
          <w:p w:rsidR="002F3269" w:rsidRPr="006E5408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30" w:type="pct"/>
          </w:tcPr>
          <w:p w:rsidR="002F3269" w:rsidRDefault="002F3269" w:rsidP="005D6296">
            <w:pPr>
              <w:pStyle w:val="TableParagraph"/>
              <w:tabs>
                <w:tab w:val="left" w:pos="4678"/>
              </w:tabs>
              <w:spacing w:before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030AFA" w:rsidRPr="006E5408" w:rsidTr="00030AFA">
        <w:trPr>
          <w:trHeight w:val="294"/>
        </w:trPr>
        <w:tc>
          <w:tcPr>
            <w:tcW w:w="1380" w:type="pct"/>
          </w:tcPr>
          <w:p w:rsidR="002F3269" w:rsidRPr="00C07D07" w:rsidRDefault="002F3269" w:rsidP="005D6296">
            <w:pPr>
              <w:pStyle w:val="TableParagraph"/>
              <w:tabs>
                <w:tab w:val="left" w:pos="4678"/>
              </w:tabs>
              <w:spacing w:line="241" w:lineRule="exact"/>
              <w:ind w:left="0" w:right="250"/>
              <w:rPr>
                <w:sz w:val="24"/>
                <w:szCs w:val="24"/>
                <w:lang w:val="pl-PL"/>
              </w:rPr>
            </w:pPr>
            <w:r w:rsidRPr="00C07D07">
              <w:rPr>
                <w:sz w:val="24"/>
                <w:szCs w:val="24"/>
                <w:lang w:val="pl-PL"/>
              </w:rPr>
              <w:t>Liczba uczniów</w:t>
            </w:r>
          </w:p>
        </w:tc>
        <w:tc>
          <w:tcPr>
            <w:tcW w:w="905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</w:t>
            </w:r>
          </w:p>
        </w:tc>
        <w:tc>
          <w:tcPr>
            <w:tcW w:w="369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</w:t>
            </w:r>
          </w:p>
        </w:tc>
        <w:tc>
          <w:tcPr>
            <w:tcW w:w="30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0" w:type="pct"/>
          </w:tcPr>
          <w:p w:rsidR="002F3269" w:rsidRPr="006E5408" w:rsidRDefault="00030AFA" w:rsidP="005D6296">
            <w:pPr>
              <w:pStyle w:val="TableParagraph"/>
              <w:tabs>
                <w:tab w:val="left" w:pos="4678"/>
              </w:tabs>
              <w:spacing w:line="234" w:lineRule="exact"/>
              <w:ind w:left="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5F5AC8" w:rsidRDefault="005F5AC8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067C3E" w:rsidRDefault="00067C3E" w:rsidP="000F2167">
      <w:pPr>
        <w:tabs>
          <w:tab w:val="left" w:pos="4678"/>
        </w:tabs>
        <w:spacing w:after="0" w:line="278" w:lineRule="auto"/>
        <w:ind w:right="165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0F2167" w:rsidRDefault="000F2167" w:rsidP="000F2167">
      <w:pPr>
        <w:tabs>
          <w:tab w:val="left" w:pos="4678"/>
        </w:tabs>
        <w:spacing w:after="0" w:line="278" w:lineRule="auto"/>
        <w:ind w:right="165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D442E9" w:rsidRDefault="00D442E9" w:rsidP="00B03724">
      <w:pPr>
        <w:tabs>
          <w:tab w:val="left" w:pos="4678"/>
        </w:tabs>
        <w:spacing w:after="0" w:line="278" w:lineRule="auto"/>
        <w:ind w:right="165" w:firstLine="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lastRenderedPageBreak/>
        <w:t>Prognoza liczby dzieci wg. ewidencji ludności stan na 30.09.2020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2187"/>
        <w:gridCol w:w="3024"/>
        <w:gridCol w:w="1559"/>
      </w:tblGrid>
      <w:tr w:rsidR="006877F4" w:rsidTr="000F2167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Rocznik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Szkoła Podstawowa nr 2 </w:t>
            </w:r>
            <w:r w:rsidR="00067C3E">
              <w:rPr>
                <w:rFonts w:ascii="Times New Roman" w:hAnsi="Times New Roman" w:cs="Times New Roman"/>
                <w:sz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</w:rPr>
              <w:t>Domaradz</w:t>
            </w:r>
            <w:r w:rsidR="00067C3E"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Zespół Szkolno-Przedszkolny w Domaradzu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Razem w roczniku</w:t>
            </w:r>
          </w:p>
        </w:tc>
      </w:tr>
      <w:tr w:rsidR="006877F4" w:rsidTr="000F216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6877F4" w:rsidTr="000F216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6877F4" w:rsidTr="000F216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6877F4" w:rsidTr="000F216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6877F4" w:rsidTr="000F216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6877F4" w:rsidTr="000F216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877F4" w:rsidTr="000F216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F4" w:rsidRDefault="006877F4" w:rsidP="0065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</w:tbl>
    <w:p w:rsidR="006E5408" w:rsidRPr="006E5408" w:rsidRDefault="005F5AC8" w:rsidP="00067C3E">
      <w:pPr>
        <w:spacing w:after="0" w:line="278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7210BA">
        <w:rPr>
          <w:rFonts w:ascii="Times New Roman" w:hAnsi="Times New Roman" w:cs="Times New Roman"/>
          <w:color w:val="181818"/>
          <w:sz w:val="24"/>
          <w:szCs w:val="24"/>
        </w:rPr>
        <w:t xml:space="preserve">Skutkiem złej sytuacji demograficznej są 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>coraz mniejsze klasy w szkole</w:t>
      </w:r>
      <w:r w:rsidR="006D0CC2">
        <w:rPr>
          <w:rFonts w:ascii="Times New Roman" w:hAnsi="Times New Roman" w:cs="Times New Roman"/>
          <w:color w:val="181818"/>
          <w:sz w:val="24"/>
          <w:szCs w:val="24"/>
        </w:rPr>
        <w:t xml:space="preserve">. 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>Wskazana mała liczba dzieci w klasach ma swoje dalsze negatywne konsekwencje</w:t>
      </w:r>
      <w:r w:rsidR="00F50679">
        <w:rPr>
          <w:rFonts w:ascii="Times New Roman" w:hAnsi="Times New Roman" w:cs="Times New Roman"/>
          <w:color w:val="181818"/>
          <w:sz w:val="24"/>
          <w:szCs w:val="24"/>
        </w:rPr>
        <w:t xml:space="preserve"> w postaci braku 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>możliwości zapewnienia uczniom optymalnych war</w:t>
      </w:r>
      <w:r w:rsidR="00F50679">
        <w:rPr>
          <w:rFonts w:ascii="Times New Roman" w:hAnsi="Times New Roman" w:cs="Times New Roman"/>
          <w:color w:val="181818"/>
          <w:sz w:val="24"/>
          <w:szCs w:val="24"/>
        </w:rPr>
        <w:t>unków nauczania, wynikających z 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>prowadzenia zajęć edukacyjnych w tzw. klasach łączonych, co w znacznej mierze redukuje możliwość indywidualnej pracy nauczyciela z uczniami. W wątpliwość należy poddać również jakość i efektywność procesu nauczania w klasach łączonych. Podczas łączonych zajęć dochodzi do rozproszenia uwagi dziecka</w:t>
      </w:r>
      <w:r w:rsidR="00FA08AF">
        <w:rPr>
          <w:rFonts w:ascii="Times New Roman" w:hAnsi="Times New Roman" w:cs="Times New Roman"/>
          <w:color w:val="181818"/>
          <w:sz w:val="24"/>
          <w:szCs w:val="24"/>
        </w:rPr>
        <w:t xml:space="preserve"> zajęciami z innego rocznika, w </w:t>
      </w:r>
      <w:r w:rsidR="000930B0">
        <w:rPr>
          <w:rFonts w:ascii="Times New Roman" w:hAnsi="Times New Roman" w:cs="Times New Roman"/>
          <w:color w:val="181818"/>
          <w:sz w:val="24"/>
          <w:szCs w:val="24"/>
        </w:rPr>
        <w:t xml:space="preserve">sytuacji gdy jeden rocznik omawia lekcję głośno, drugi w tym czasie odrabia zadaną pracę. Łączenie klas powoduje również obowiązek dzielenia czasu nauczania przez nauczyciela na dwie jednostki czasowe. </w:t>
      </w:r>
      <w:r w:rsidR="00926A7B">
        <w:rPr>
          <w:rFonts w:ascii="Times New Roman" w:hAnsi="Times New Roman" w:cs="Times New Roman"/>
          <w:color w:val="181818"/>
          <w:sz w:val="24"/>
          <w:szCs w:val="24"/>
        </w:rPr>
        <w:t>W dodatku, oczywistą rzeczą jest to, że w małych klasach dochodzi do zmniejszenia poziomu rywalizacji, satysfakcji i zatracenia prawidł</w:t>
      </w:r>
      <w:r w:rsidR="007C0DAE">
        <w:rPr>
          <w:rFonts w:ascii="Times New Roman" w:hAnsi="Times New Roman" w:cs="Times New Roman"/>
          <w:color w:val="181818"/>
          <w:sz w:val="24"/>
          <w:szCs w:val="24"/>
        </w:rPr>
        <w:t>owych relacji między uczniami. W</w:t>
      </w:r>
      <w:r w:rsidR="00926A7B">
        <w:rPr>
          <w:rFonts w:ascii="Times New Roman" w:hAnsi="Times New Roman" w:cs="Times New Roman"/>
          <w:color w:val="181818"/>
          <w:sz w:val="24"/>
          <w:szCs w:val="24"/>
        </w:rPr>
        <w:t xml:space="preserve"> małych grupach trudno o prawidłowe funkcjonowanie zdolnych uczniów, z których inni mogliby czerpać przykład i dążyć do współzawodnictwa. Liczniejsze klasy dają większe możliwości na nawiązywanie przyjaźni, a przede wszystkim uczą funkcjonowania w grupie oraz pracy zespołowej. </w:t>
      </w:r>
    </w:p>
    <w:p w:rsidR="00E335EF" w:rsidRDefault="005F5AC8" w:rsidP="00E335EF">
      <w:pPr>
        <w:spacing w:after="0" w:line="276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Projektowane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zmiany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od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1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września </w:t>
      </w:r>
      <w:r w:rsidR="00C07D07">
        <w:rPr>
          <w:rFonts w:ascii="Times New Roman" w:hAnsi="Times New Roman" w:cs="Times New Roman"/>
          <w:color w:val="131313"/>
          <w:sz w:val="24"/>
          <w:szCs w:val="24"/>
        </w:rPr>
        <w:t>2021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 xml:space="preserve">roku </w:t>
      </w:r>
      <w:r w:rsidR="007C0DAE">
        <w:rPr>
          <w:rFonts w:ascii="Times New Roman" w:hAnsi="Times New Roman" w:cs="Times New Roman"/>
          <w:color w:val="1A1A1A"/>
          <w:sz w:val="24"/>
          <w:szCs w:val="24"/>
        </w:rPr>
        <w:t xml:space="preserve">mają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zapewnić </w:t>
      </w:r>
      <w:r w:rsidR="006E5408"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uczniom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likwidowanej </w:t>
      </w:r>
      <w:r w:rsidR="00FA08AF">
        <w:rPr>
          <w:rFonts w:ascii="Times New Roman" w:hAnsi="Times New Roman" w:cs="Times New Roman"/>
          <w:color w:val="0F0F0F"/>
          <w:sz w:val="24"/>
          <w:szCs w:val="24"/>
        </w:rPr>
        <w:t>Szkoły Podstawowej nr 2 w Domaradzu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E0E0E"/>
          <w:sz w:val="24"/>
          <w:szCs w:val="24"/>
        </w:rPr>
        <w:t xml:space="preserve">kontynuowanie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nauki </w:t>
      </w:r>
      <w:r w:rsidR="006E5408" w:rsidRPr="006E5408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color w:val="0F0F0F"/>
          <w:sz w:val="24"/>
          <w:szCs w:val="24"/>
        </w:rPr>
        <w:t>Zespole Szkolno-Przedszkolnym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color w:val="181818"/>
          <w:sz w:val="24"/>
          <w:szCs w:val="24"/>
        </w:rPr>
        <w:t>Domaradzu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 xml:space="preserve">Uczniowie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będą mieli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zapewnioną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opiekę 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świetlicową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oraz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bezpłatny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dowóz 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wraz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z </w:t>
      </w:r>
      <w:r w:rsidR="00C07D07">
        <w:rPr>
          <w:rFonts w:ascii="Times New Roman" w:hAnsi="Times New Roman" w:cs="Times New Roman"/>
          <w:color w:val="151515"/>
          <w:sz w:val="24"/>
          <w:szCs w:val="24"/>
        </w:rPr>
        <w:t xml:space="preserve">opiekunem 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 xml:space="preserve">busem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szkolnym </w:t>
      </w:r>
      <w:r w:rsidR="006E5408" w:rsidRPr="006E5408">
        <w:rPr>
          <w:rFonts w:ascii="Times New Roman" w:hAnsi="Times New Roman" w:cs="Times New Roman"/>
          <w:color w:val="1C1C1C"/>
          <w:sz w:val="24"/>
          <w:szCs w:val="24"/>
        </w:rPr>
        <w:t xml:space="preserve">bez </w:t>
      </w:r>
      <w:r w:rsidR="006E5408" w:rsidRPr="006E5408">
        <w:rPr>
          <w:rFonts w:ascii="Times New Roman" w:hAnsi="Times New Roman" w:cs="Times New Roman"/>
          <w:sz w:val="24"/>
          <w:szCs w:val="24"/>
        </w:rPr>
        <w:t xml:space="preserve">względu </w:t>
      </w:r>
      <w:r w:rsidR="006E5408" w:rsidRPr="006E5408">
        <w:rPr>
          <w:rFonts w:ascii="Times New Roman" w:hAnsi="Times New Roman" w:cs="Times New Roman"/>
          <w:color w:val="111111"/>
          <w:sz w:val="24"/>
          <w:szCs w:val="24"/>
        </w:rPr>
        <w:t xml:space="preserve">na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odległość </w:t>
      </w:r>
      <w:r w:rsidR="006E5408" w:rsidRPr="006E5408">
        <w:rPr>
          <w:rFonts w:ascii="Times New Roman" w:hAnsi="Times New Roman" w:cs="Times New Roman"/>
          <w:color w:val="161616"/>
          <w:sz w:val="24"/>
          <w:szCs w:val="24"/>
        </w:rPr>
        <w:t>do</w:t>
      </w:r>
      <w:r w:rsidR="006E5408" w:rsidRPr="006E5408">
        <w:rPr>
          <w:rFonts w:ascii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szkoły.</w:t>
      </w:r>
      <w:r w:rsidR="006D7C7C">
        <w:rPr>
          <w:rFonts w:ascii="Times New Roman" w:hAnsi="Times New Roman" w:cs="Times New Roman"/>
          <w:sz w:val="24"/>
          <w:szCs w:val="24"/>
        </w:rPr>
        <w:t xml:space="preserve"> Odległość pomiędzy Szkoł</w:t>
      </w:r>
      <w:r w:rsidR="000F2167">
        <w:rPr>
          <w:rFonts w:ascii="Times New Roman" w:hAnsi="Times New Roman" w:cs="Times New Roman"/>
          <w:sz w:val="24"/>
          <w:szCs w:val="24"/>
        </w:rPr>
        <w:t xml:space="preserve">ą Podstawową nr 2 w Domaradzu </w:t>
      </w:r>
      <w:r w:rsidR="00FA08AF">
        <w:rPr>
          <w:rFonts w:ascii="Times New Roman" w:hAnsi="Times New Roman" w:cs="Times New Roman"/>
          <w:sz w:val="24"/>
          <w:szCs w:val="24"/>
        </w:rPr>
        <w:t>a </w:t>
      </w:r>
      <w:r w:rsidR="006D7C7C">
        <w:rPr>
          <w:rFonts w:ascii="Times New Roman" w:hAnsi="Times New Roman" w:cs="Times New Roman"/>
          <w:sz w:val="24"/>
          <w:szCs w:val="24"/>
        </w:rPr>
        <w:t xml:space="preserve">Zespołem Szkolno-Przedszkolnym w Domaradzu wynosi 3,7 km. </w:t>
      </w:r>
    </w:p>
    <w:p w:rsidR="006E5408" w:rsidRPr="00E335EF" w:rsidRDefault="006E5408" w:rsidP="00E335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5EF">
        <w:rPr>
          <w:rFonts w:ascii="Times New Roman" w:hAnsi="Times New Roman" w:cs="Times New Roman"/>
          <w:sz w:val="24"/>
          <w:szCs w:val="24"/>
        </w:rPr>
        <w:t xml:space="preserve">Na </w:t>
      </w:r>
      <w:r w:rsidRPr="00E335EF">
        <w:rPr>
          <w:rFonts w:ascii="Times New Roman" w:hAnsi="Times New Roman" w:cs="Times New Roman"/>
          <w:color w:val="0F0F0F"/>
          <w:sz w:val="24"/>
          <w:szCs w:val="24"/>
        </w:rPr>
        <w:t xml:space="preserve">tych </w:t>
      </w:r>
      <w:r w:rsidRPr="00E335EF">
        <w:rPr>
          <w:rFonts w:ascii="Times New Roman" w:hAnsi="Times New Roman" w:cs="Times New Roman"/>
          <w:sz w:val="24"/>
          <w:szCs w:val="24"/>
        </w:rPr>
        <w:t xml:space="preserve">zmianach </w:t>
      </w:r>
      <w:r w:rsidRPr="00E335EF">
        <w:rPr>
          <w:rFonts w:ascii="Times New Roman" w:hAnsi="Times New Roman" w:cs="Times New Roman"/>
          <w:color w:val="151515"/>
          <w:sz w:val="24"/>
          <w:szCs w:val="24"/>
        </w:rPr>
        <w:t xml:space="preserve">nie </w:t>
      </w:r>
      <w:r w:rsidRPr="00E335EF">
        <w:rPr>
          <w:rFonts w:ascii="Times New Roman" w:hAnsi="Times New Roman" w:cs="Times New Roman"/>
          <w:color w:val="0F0F0F"/>
          <w:sz w:val="24"/>
          <w:szCs w:val="24"/>
        </w:rPr>
        <w:t xml:space="preserve">ucierpi </w:t>
      </w:r>
      <w:r w:rsidRPr="00E335EF">
        <w:rPr>
          <w:rFonts w:ascii="Times New Roman" w:hAnsi="Times New Roman" w:cs="Times New Roman"/>
          <w:color w:val="181818"/>
          <w:sz w:val="24"/>
          <w:szCs w:val="24"/>
        </w:rPr>
        <w:t xml:space="preserve">żaden </w:t>
      </w:r>
      <w:r w:rsidRPr="00E335EF">
        <w:rPr>
          <w:rFonts w:ascii="Times New Roman" w:hAnsi="Times New Roman" w:cs="Times New Roman"/>
          <w:color w:val="1F1F1F"/>
          <w:sz w:val="24"/>
          <w:szCs w:val="24"/>
        </w:rPr>
        <w:t xml:space="preserve">z </w:t>
      </w:r>
      <w:r w:rsidRPr="00E335EF">
        <w:rPr>
          <w:rFonts w:ascii="Times New Roman" w:hAnsi="Times New Roman" w:cs="Times New Roman"/>
          <w:color w:val="0F0F0F"/>
          <w:sz w:val="24"/>
          <w:szCs w:val="24"/>
        </w:rPr>
        <w:t xml:space="preserve">uczniów, </w:t>
      </w:r>
      <w:r w:rsidRPr="00E335EF">
        <w:rPr>
          <w:rFonts w:ascii="Times New Roman" w:hAnsi="Times New Roman" w:cs="Times New Roman"/>
          <w:sz w:val="24"/>
          <w:szCs w:val="24"/>
        </w:rPr>
        <w:t xml:space="preserve">a dla </w:t>
      </w:r>
      <w:r w:rsidRPr="00E335EF">
        <w:rPr>
          <w:rFonts w:ascii="Times New Roman" w:hAnsi="Times New Roman" w:cs="Times New Roman"/>
          <w:color w:val="131313"/>
          <w:sz w:val="24"/>
          <w:szCs w:val="24"/>
        </w:rPr>
        <w:t xml:space="preserve">wielu </w:t>
      </w:r>
      <w:r w:rsidR="00CF4D91" w:rsidRPr="00E335EF">
        <w:rPr>
          <w:rFonts w:ascii="Times New Roman" w:hAnsi="Times New Roman" w:cs="Times New Roman"/>
          <w:color w:val="131313"/>
          <w:sz w:val="24"/>
          <w:szCs w:val="24"/>
        </w:rPr>
        <w:t xml:space="preserve">przekształcenia </w:t>
      </w:r>
      <w:r w:rsidR="00CF4D91" w:rsidRPr="00E335EF">
        <w:rPr>
          <w:rFonts w:ascii="Times New Roman" w:hAnsi="Times New Roman" w:cs="Times New Roman"/>
          <w:sz w:val="24"/>
          <w:szCs w:val="24"/>
        </w:rPr>
        <w:t xml:space="preserve">poprawią znacząco </w:t>
      </w:r>
      <w:r w:rsidRPr="00E335EF">
        <w:rPr>
          <w:rFonts w:ascii="Times New Roman" w:hAnsi="Times New Roman" w:cs="Times New Roman"/>
          <w:color w:val="161616"/>
          <w:sz w:val="24"/>
          <w:szCs w:val="24"/>
        </w:rPr>
        <w:t xml:space="preserve">warunki </w:t>
      </w:r>
      <w:r w:rsidRPr="00E335EF">
        <w:rPr>
          <w:rFonts w:ascii="Times New Roman" w:hAnsi="Times New Roman" w:cs="Times New Roman"/>
          <w:color w:val="181818"/>
          <w:sz w:val="24"/>
          <w:szCs w:val="24"/>
        </w:rPr>
        <w:t xml:space="preserve">nauki. </w:t>
      </w:r>
      <w:r w:rsidR="00C07D07" w:rsidRPr="00E335EF">
        <w:rPr>
          <w:rFonts w:ascii="Times New Roman" w:hAnsi="Times New Roman" w:cs="Times New Roman"/>
          <w:sz w:val="24"/>
          <w:szCs w:val="24"/>
        </w:rPr>
        <w:t>Pody</w:t>
      </w:r>
      <w:r w:rsidRPr="00E335EF">
        <w:rPr>
          <w:rFonts w:ascii="Times New Roman" w:hAnsi="Times New Roman" w:cs="Times New Roman"/>
          <w:sz w:val="24"/>
          <w:szCs w:val="24"/>
        </w:rPr>
        <w:t>ktowane zmiany usprawnią funkcjonowanie oświaty w</w:t>
      </w:r>
      <w:r w:rsidR="005F5AC8" w:rsidRPr="00E335EF">
        <w:rPr>
          <w:rFonts w:ascii="Times New Roman" w:hAnsi="Times New Roman" w:cs="Times New Roman"/>
          <w:sz w:val="24"/>
          <w:szCs w:val="24"/>
        </w:rPr>
        <w:t> </w:t>
      </w:r>
      <w:r w:rsidR="00C07D07" w:rsidRPr="00E335EF">
        <w:rPr>
          <w:rFonts w:ascii="Times New Roman" w:hAnsi="Times New Roman" w:cs="Times New Roman"/>
          <w:sz w:val="24"/>
          <w:szCs w:val="24"/>
        </w:rPr>
        <w:t>miejscowości</w:t>
      </w:r>
      <w:r w:rsidRPr="00E335EF">
        <w:rPr>
          <w:rFonts w:ascii="Times New Roman" w:hAnsi="Times New Roman" w:cs="Times New Roman"/>
          <w:sz w:val="24"/>
          <w:szCs w:val="24"/>
        </w:rPr>
        <w:t xml:space="preserve"> </w:t>
      </w:r>
      <w:r w:rsidR="00C07D07" w:rsidRPr="00E335EF">
        <w:rPr>
          <w:rFonts w:ascii="Times New Roman" w:hAnsi="Times New Roman" w:cs="Times New Roman"/>
          <w:sz w:val="24"/>
          <w:szCs w:val="24"/>
        </w:rPr>
        <w:t>Domaradz</w:t>
      </w:r>
      <w:r w:rsidRPr="00E335EF">
        <w:rPr>
          <w:rFonts w:ascii="Times New Roman" w:hAnsi="Times New Roman" w:cs="Times New Roman"/>
          <w:sz w:val="24"/>
          <w:szCs w:val="24"/>
        </w:rPr>
        <w:t>.</w:t>
      </w:r>
    </w:p>
    <w:p w:rsidR="00167C6B" w:rsidRPr="003258B9" w:rsidRDefault="003258B9" w:rsidP="00167C6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A06">
        <w:rPr>
          <w:rFonts w:ascii="Times New Roman" w:eastAsia="Calibri" w:hAnsi="Times New Roman" w:cs="Times New Roman"/>
          <w:sz w:val="24"/>
          <w:szCs w:val="24"/>
        </w:rPr>
        <w:t>N</w:t>
      </w:r>
      <w:r w:rsidR="00FA08AF">
        <w:rPr>
          <w:rFonts w:ascii="Times New Roman" w:eastAsia="Calibri" w:hAnsi="Times New Roman" w:cs="Times New Roman"/>
          <w:sz w:val="24"/>
          <w:szCs w:val="24"/>
        </w:rPr>
        <w:t xml:space="preserve">auczyciele z likwidowanej </w:t>
      </w:r>
      <w:r w:rsidR="00FA08AF">
        <w:rPr>
          <w:rFonts w:ascii="Times New Roman" w:hAnsi="Times New Roman" w:cs="Times New Roman"/>
          <w:color w:val="0F0F0F"/>
          <w:sz w:val="24"/>
          <w:szCs w:val="24"/>
        </w:rPr>
        <w:t>Szkoły Podstawowej nr 2 w Domaradzu</w:t>
      </w:r>
      <w:r w:rsidR="00FA08AF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="00236613">
        <w:rPr>
          <w:rFonts w:ascii="Times New Roman" w:eastAsia="Calibri" w:hAnsi="Times New Roman" w:cs="Times New Roman"/>
          <w:sz w:val="24"/>
          <w:szCs w:val="24"/>
        </w:rPr>
        <w:t xml:space="preserve">zatrudniani w </w:t>
      </w:r>
      <w:r w:rsidR="00167C6B">
        <w:rPr>
          <w:rFonts w:ascii="Times New Roman" w:eastAsia="Calibri" w:hAnsi="Times New Roman" w:cs="Times New Roman"/>
          <w:sz w:val="24"/>
          <w:szCs w:val="24"/>
        </w:rPr>
        <w:t>szkole macierzystej</w:t>
      </w:r>
      <w:r w:rsidR="000C414B">
        <w:rPr>
          <w:rFonts w:ascii="Times New Roman" w:eastAsia="Calibri" w:hAnsi="Times New Roman" w:cs="Times New Roman"/>
          <w:sz w:val="24"/>
          <w:szCs w:val="24"/>
        </w:rPr>
        <w:t xml:space="preserve"> tj. </w:t>
      </w:r>
      <w:r w:rsidR="00167C6B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236613">
        <w:rPr>
          <w:rFonts w:ascii="Times New Roman" w:eastAsia="Calibri" w:hAnsi="Times New Roman" w:cs="Times New Roman"/>
          <w:sz w:val="24"/>
          <w:szCs w:val="24"/>
        </w:rPr>
        <w:t xml:space="preserve">Zespole Szkolno-Przedszkolnym </w:t>
      </w:r>
      <w:r w:rsidR="00F846E9">
        <w:rPr>
          <w:rFonts w:ascii="Times New Roman" w:eastAsia="Calibri" w:hAnsi="Times New Roman" w:cs="Times New Roman"/>
          <w:sz w:val="24"/>
          <w:szCs w:val="24"/>
        </w:rPr>
        <w:t>w Domaradzu lub</w:t>
      </w:r>
      <w:r w:rsidR="00236613">
        <w:rPr>
          <w:rFonts w:ascii="Times New Roman" w:eastAsia="Calibri" w:hAnsi="Times New Roman" w:cs="Times New Roman"/>
          <w:sz w:val="24"/>
          <w:szCs w:val="24"/>
        </w:rPr>
        <w:t xml:space="preserve"> będą </w:t>
      </w:r>
      <w:r w:rsidRPr="00824A06">
        <w:rPr>
          <w:rFonts w:ascii="Times New Roman" w:eastAsia="Calibri" w:hAnsi="Times New Roman" w:cs="Times New Roman"/>
          <w:sz w:val="24"/>
          <w:szCs w:val="24"/>
        </w:rPr>
        <w:t>mog</w:t>
      </w:r>
      <w:r>
        <w:rPr>
          <w:rFonts w:ascii="Times New Roman" w:eastAsia="Calibri" w:hAnsi="Times New Roman" w:cs="Times New Roman"/>
          <w:sz w:val="24"/>
          <w:szCs w:val="24"/>
        </w:rPr>
        <w:t>li ubiegać się o zatrudnienie w </w:t>
      </w:r>
      <w:r w:rsidRPr="00824A06">
        <w:rPr>
          <w:rFonts w:ascii="Times New Roman" w:eastAsia="Calibri" w:hAnsi="Times New Roman" w:cs="Times New Roman"/>
          <w:sz w:val="24"/>
          <w:szCs w:val="24"/>
        </w:rPr>
        <w:t xml:space="preserve">pozostałych szkołach na terenie gminy. </w:t>
      </w:r>
      <w:r w:rsidR="00FA08AF">
        <w:rPr>
          <w:rFonts w:ascii="Times New Roman" w:eastAsia="Calibri" w:hAnsi="Times New Roman" w:cs="Times New Roman"/>
          <w:sz w:val="24"/>
          <w:szCs w:val="24"/>
        </w:rPr>
        <w:t>W związku z tym, że w </w:t>
      </w:r>
      <w:r w:rsidR="00236613">
        <w:rPr>
          <w:rFonts w:ascii="Times New Roman" w:eastAsia="Calibri" w:hAnsi="Times New Roman" w:cs="Times New Roman"/>
          <w:sz w:val="24"/>
          <w:szCs w:val="24"/>
        </w:rPr>
        <w:t>szkołach na terenie gminy Domaradz wykaz</w:t>
      </w:r>
      <w:r w:rsidR="00167C6B">
        <w:rPr>
          <w:rFonts w:ascii="Times New Roman" w:eastAsia="Calibri" w:hAnsi="Times New Roman" w:cs="Times New Roman"/>
          <w:sz w:val="24"/>
          <w:szCs w:val="24"/>
        </w:rPr>
        <w:t>ywane są godziny ponadwymiarowe zostaną one przydzielone</w:t>
      </w:r>
      <w:r w:rsidR="00285114">
        <w:rPr>
          <w:rFonts w:ascii="Times New Roman" w:eastAsia="Calibri" w:hAnsi="Times New Roman" w:cs="Times New Roman"/>
          <w:sz w:val="24"/>
          <w:szCs w:val="24"/>
        </w:rPr>
        <w:t xml:space="preserve"> w pierwszej kolejności</w:t>
      </w:r>
      <w:r w:rsidR="00167C6B">
        <w:rPr>
          <w:rFonts w:ascii="Times New Roman" w:eastAsia="Calibri" w:hAnsi="Times New Roman" w:cs="Times New Roman"/>
          <w:sz w:val="24"/>
          <w:szCs w:val="24"/>
        </w:rPr>
        <w:t xml:space="preserve"> nauczycielom likwidowanej szkoły. Informacje o </w:t>
      </w:r>
      <w:r w:rsidRPr="00824A06">
        <w:rPr>
          <w:rFonts w:ascii="Times New Roman" w:eastAsia="Calibri" w:hAnsi="Times New Roman" w:cs="Times New Roman"/>
          <w:sz w:val="24"/>
          <w:szCs w:val="24"/>
        </w:rPr>
        <w:t>wolnych etatach nauczycielskich będą im niezwłocznie przekazywane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przez dyrektorów pozostałych szkół</w:t>
      </w:r>
      <w:r w:rsidRPr="00824A06">
        <w:rPr>
          <w:rFonts w:ascii="Times New Roman" w:eastAsia="Calibri" w:hAnsi="Times New Roman" w:cs="Times New Roman"/>
          <w:sz w:val="24"/>
          <w:szCs w:val="24"/>
        </w:rPr>
        <w:t>. Zalecenia w tym zakresie dyrektorzy o</w:t>
      </w:r>
      <w:r>
        <w:rPr>
          <w:rFonts w:ascii="Times New Roman" w:eastAsia="Calibri" w:hAnsi="Times New Roman" w:cs="Times New Roman"/>
          <w:sz w:val="24"/>
          <w:szCs w:val="24"/>
        </w:rPr>
        <w:t>tr</w:t>
      </w:r>
      <w:r w:rsidR="00167C6B">
        <w:rPr>
          <w:rFonts w:ascii="Times New Roman" w:eastAsia="Calibri" w:hAnsi="Times New Roman" w:cs="Times New Roman"/>
          <w:sz w:val="24"/>
          <w:szCs w:val="24"/>
        </w:rPr>
        <w:t xml:space="preserve">zymają od Wójta Gminy Domaradz. Pracownicy niepedagogiczni również będą zatrudnieni w szkole macierzystej </w:t>
      </w:r>
      <w:r w:rsidR="000F21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C414B">
        <w:rPr>
          <w:rFonts w:ascii="Times New Roman" w:eastAsia="Calibri" w:hAnsi="Times New Roman" w:cs="Times New Roman"/>
          <w:sz w:val="24"/>
          <w:szCs w:val="24"/>
        </w:rPr>
        <w:t>tj</w:t>
      </w:r>
      <w:r w:rsidR="000F2167">
        <w:rPr>
          <w:rFonts w:ascii="Times New Roman" w:eastAsia="Calibri" w:hAnsi="Times New Roman" w:cs="Times New Roman"/>
          <w:sz w:val="24"/>
          <w:szCs w:val="24"/>
        </w:rPr>
        <w:t>.</w:t>
      </w:r>
      <w:r w:rsidR="000C4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C6B">
        <w:rPr>
          <w:rFonts w:ascii="Times New Roman" w:eastAsia="Calibri" w:hAnsi="Times New Roman" w:cs="Times New Roman"/>
          <w:sz w:val="24"/>
          <w:szCs w:val="24"/>
        </w:rPr>
        <w:t>w </w:t>
      </w:r>
      <w:r w:rsidR="00285114">
        <w:rPr>
          <w:rFonts w:ascii="Times New Roman" w:eastAsia="Calibri" w:hAnsi="Times New Roman" w:cs="Times New Roman"/>
          <w:sz w:val="24"/>
          <w:szCs w:val="24"/>
        </w:rPr>
        <w:t>Zespole Szkolno-Przedszkolnym w </w:t>
      </w:r>
      <w:r w:rsidR="00167C6B">
        <w:rPr>
          <w:rFonts w:ascii="Times New Roman" w:eastAsia="Calibri" w:hAnsi="Times New Roman" w:cs="Times New Roman"/>
          <w:sz w:val="24"/>
          <w:szCs w:val="24"/>
        </w:rPr>
        <w:t xml:space="preserve">Domaradzu. </w:t>
      </w:r>
    </w:p>
    <w:p w:rsidR="007A6C65" w:rsidRPr="00D442E9" w:rsidRDefault="005F5AC8" w:rsidP="00067C3E">
      <w:pPr>
        <w:spacing w:after="0" w:line="276" w:lineRule="auto"/>
        <w:ind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</w:rPr>
        <w:tab/>
      </w:r>
      <w:r>
        <w:rPr>
          <w:rFonts w:ascii="Times New Roman" w:hAnsi="Times New Roman" w:cs="Times New Roman"/>
          <w:color w:val="161616"/>
          <w:sz w:val="24"/>
          <w:szCs w:val="24"/>
        </w:rPr>
        <w:tab/>
      </w:r>
      <w:r w:rsidR="00C07D07">
        <w:rPr>
          <w:rFonts w:ascii="Times New Roman" w:hAnsi="Times New Roman" w:cs="Times New Roman"/>
          <w:color w:val="161616"/>
          <w:sz w:val="24"/>
          <w:szCs w:val="24"/>
        </w:rPr>
        <w:t>Mając</w:t>
      </w:r>
      <w:r w:rsidR="006E5408" w:rsidRPr="006E5408">
        <w:rPr>
          <w:rFonts w:ascii="Times New Roman" w:hAnsi="Times New Roman" w:cs="Times New Roman"/>
          <w:color w:val="161616"/>
          <w:spacing w:val="-2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>na</w:t>
      </w:r>
      <w:r w:rsidR="006E5408" w:rsidRPr="006E5408">
        <w:rPr>
          <w:rFonts w:ascii="Times New Roman" w:hAnsi="Times New Roman" w:cs="Times New Roman"/>
          <w:color w:val="1A1A1A"/>
          <w:spacing w:val="-18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>uwadze</w:t>
      </w:r>
      <w:r w:rsidR="006E5408" w:rsidRPr="006E5408">
        <w:rPr>
          <w:rFonts w:ascii="Times New Roman" w:hAnsi="Times New Roman" w:cs="Times New Roman"/>
          <w:color w:val="0F0F0F"/>
          <w:spacing w:val="-15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powyższe</w:t>
      </w:r>
      <w:r w:rsidR="006E5408" w:rsidRPr="006E54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>argumenty</w:t>
      </w:r>
      <w:r w:rsidR="006E5408" w:rsidRPr="006E5408">
        <w:rPr>
          <w:rFonts w:ascii="Times New Roman" w:hAnsi="Times New Roman" w:cs="Times New Roman"/>
          <w:color w:val="0C0C0C"/>
          <w:spacing w:val="-8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>podjęcie</w:t>
      </w:r>
      <w:r w:rsidR="006E5408" w:rsidRPr="006E5408">
        <w:rPr>
          <w:rFonts w:ascii="Times New Roman" w:hAnsi="Times New Roman" w:cs="Times New Roman"/>
          <w:color w:val="131313"/>
          <w:spacing w:val="-1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uchwały</w:t>
      </w:r>
      <w:r w:rsidR="006E5408" w:rsidRPr="006E54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A1A1A"/>
          <w:sz w:val="24"/>
          <w:szCs w:val="24"/>
        </w:rPr>
        <w:t>w</w:t>
      </w:r>
      <w:r w:rsidR="006E5408" w:rsidRPr="006E5408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sprawie</w:t>
      </w:r>
      <w:r w:rsidR="006E5408" w:rsidRPr="006E54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>zamiaru</w:t>
      </w:r>
      <w:r w:rsidR="006E5408" w:rsidRPr="006E5408">
        <w:rPr>
          <w:rFonts w:ascii="Times New Roman" w:hAnsi="Times New Roman" w:cs="Times New Roman"/>
          <w:color w:val="0F0F0F"/>
          <w:spacing w:val="-14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likwidacji</w:t>
      </w:r>
      <w:r w:rsidR="006E5408" w:rsidRPr="006E54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0F0F0F"/>
          <w:sz w:val="24"/>
          <w:szCs w:val="24"/>
        </w:rPr>
        <w:t xml:space="preserve">Szkoły Podstawowej </w:t>
      </w:r>
      <w:r w:rsidR="006E5408" w:rsidRPr="006E5408">
        <w:rPr>
          <w:rFonts w:ascii="Times New Roman" w:hAnsi="Times New Roman" w:cs="Times New Roman"/>
          <w:color w:val="181818"/>
          <w:sz w:val="24"/>
          <w:szCs w:val="24"/>
        </w:rPr>
        <w:t xml:space="preserve">Nr </w:t>
      </w:r>
      <w:r w:rsidR="00C07D07">
        <w:rPr>
          <w:rFonts w:ascii="Times New Roman" w:hAnsi="Times New Roman" w:cs="Times New Roman"/>
          <w:color w:val="1F1F1F"/>
          <w:sz w:val="24"/>
          <w:szCs w:val="24"/>
        </w:rPr>
        <w:t>2</w:t>
      </w:r>
      <w:r w:rsidR="006E5408" w:rsidRPr="006E5408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212121"/>
          <w:sz w:val="24"/>
          <w:szCs w:val="24"/>
        </w:rPr>
        <w:t xml:space="preserve">w </w:t>
      </w:r>
      <w:r w:rsidR="00C07D07">
        <w:rPr>
          <w:rFonts w:ascii="Times New Roman" w:hAnsi="Times New Roman" w:cs="Times New Roman"/>
          <w:color w:val="0C0C0C"/>
          <w:sz w:val="24"/>
          <w:szCs w:val="24"/>
        </w:rPr>
        <w:t>Domaradzu</w:t>
      </w:r>
      <w:r w:rsidR="006E5408" w:rsidRPr="006E5408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color w:val="131313"/>
          <w:sz w:val="24"/>
          <w:szCs w:val="24"/>
        </w:rPr>
        <w:t>jest</w:t>
      </w:r>
      <w:r w:rsidR="006E5408" w:rsidRPr="006E5408">
        <w:rPr>
          <w:rFonts w:ascii="Times New Roman" w:hAnsi="Times New Roman" w:cs="Times New Roman"/>
          <w:color w:val="131313"/>
          <w:spacing w:val="-6"/>
          <w:sz w:val="24"/>
          <w:szCs w:val="24"/>
        </w:rPr>
        <w:t xml:space="preserve"> </w:t>
      </w:r>
      <w:r w:rsidR="006E5408" w:rsidRPr="006E5408">
        <w:rPr>
          <w:rFonts w:ascii="Times New Roman" w:hAnsi="Times New Roman" w:cs="Times New Roman"/>
          <w:sz w:val="24"/>
          <w:szCs w:val="24"/>
        </w:rPr>
        <w:t>uzasadnione.</w:t>
      </w:r>
    </w:p>
    <w:sectPr w:rsidR="007A6C65" w:rsidRPr="00D442E9" w:rsidSect="000F216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C3" w:rsidRDefault="00505CC3" w:rsidP="00B60AB8">
      <w:pPr>
        <w:spacing w:after="0" w:line="240" w:lineRule="auto"/>
      </w:pPr>
      <w:r>
        <w:separator/>
      </w:r>
    </w:p>
  </w:endnote>
  <w:endnote w:type="continuationSeparator" w:id="0">
    <w:p w:rsidR="00505CC3" w:rsidRDefault="00505CC3" w:rsidP="00B6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C3" w:rsidRDefault="00505CC3" w:rsidP="00B60AB8">
      <w:pPr>
        <w:spacing w:after="0" w:line="240" w:lineRule="auto"/>
      </w:pPr>
      <w:r>
        <w:separator/>
      </w:r>
    </w:p>
  </w:footnote>
  <w:footnote w:type="continuationSeparator" w:id="0">
    <w:p w:rsidR="00505CC3" w:rsidRDefault="00505CC3" w:rsidP="00B6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B8" w:rsidRPr="00B60AB8" w:rsidRDefault="00B60AB8" w:rsidP="00B60AB8">
    <w:pPr>
      <w:pStyle w:val="Nagwek"/>
      <w:jc w:val="right"/>
      <w:rPr>
        <w:rFonts w:ascii="Times New Roman" w:hAnsi="Times New Roman" w:cs="Times New Roman"/>
        <w:i/>
        <w:sz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636"/>
    <w:multiLevelType w:val="hybridMultilevel"/>
    <w:tmpl w:val="96DC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1A5D"/>
    <w:multiLevelType w:val="hybridMultilevel"/>
    <w:tmpl w:val="CA548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2FBC"/>
    <w:multiLevelType w:val="hybridMultilevel"/>
    <w:tmpl w:val="F50E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4AE0"/>
    <w:multiLevelType w:val="hybridMultilevel"/>
    <w:tmpl w:val="44B8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E96"/>
    <w:multiLevelType w:val="hybridMultilevel"/>
    <w:tmpl w:val="4DBEC72A"/>
    <w:lvl w:ilvl="0" w:tplc="2C14544A">
      <w:start w:val="1"/>
      <w:numFmt w:val="decimal"/>
      <w:lvlText w:val="%1."/>
      <w:lvlJc w:val="left"/>
      <w:pPr>
        <w:ind w:left="981" w:hanging="364"/>
      </w:pPr>
      <w:rPr>
        <w:rFonts w:hint="default"/>
        <w:w w:val="89"/>
        <w:lang w:val="pl-PL" w:eastAsia="pl-PL" w:bidi="pl-PL"/>
      </w:rPr>
    </w:lvl>
    <w:lvl w:ilvl="1" w:tplc="F22AF4DA">
      <w:numFmt w:val="bullet"/>
      <w:lvlText w:val="•"/>
      <w:lvlJc w:val="left"/>
      <w:pPr>
        <w:ind w:left="1860" w:hanging="364"/>
      </w:pPr>
      <w:rPr>
        <w:rFonts w:hint="default"/>
        <w:lang w:val="pl-PL" w:eastAsia="pl-PL" w:bidi="pl-PL"/>
      </w:rPr>
    </w:lvl>
    <w:lvl w:ilvl="2" w:tplc="F5E4BB2C">
      <w:numFmt w:val="bullet"/>
      <w:lvlText w:val="•"/>
      <w:lvlJc w:val="left"/>
      <w:pPr>
        <w:ind w:left="2740" w:hanging="364"/>
      </w:pPr>
      <w:rPr>
        <w:rFonts w:hint="default"/>
        <w:lang w:val="pl-PL" w:eastAsia="pl-PL" w:bidi="pl-PL"/>
      </w:rPr>
    </w:lvl>
    <w:lvl w:ilvl="3" w:tplc="34D8954E">
      <w:numFmt w:val="bullet"/>
      <w:lvlText w:val="•"/>
      <w:lvlJc w:val="left"/>
      <w:pPr>
        <w:ind w:left="3620" w:hanging="364"/>
      </w:pPr>
      <w:rPr>
        <w:rFonts w:hint="default"/>
        <w:lang w:val="pl-PL" w:eastAsia="pl-PL" w:bidi="pl-PL"/>
      </w:rPr>
    </w:lvl>
    <w:lvl w:ilvl="4" w:tplc="6248E5B2">
      <w:numFmt w:val="bullet"/>
      <w:lvlText w:val="•"/>
      <w:lvlJc w:val="left"/>
      <w:pPr>
        <w:ind w:left="4500" w:hanging="364"/>
      </w:pPr>
      <w:rPr>
        <w:rFonts w:hint="default"/>
        <w:lang w:val="pl-PL" w:eastAsia="pl-PL" w:bidi="pl-PL"/>
      </w:rPr>
    </w:lvl>
    <w:lvl w:ilvl="5" w:tplc="9D42578E">
      <w:numFmt w:val="bullet"/>
      <w:lvlText w:val="•"/>
      <w:lvlJc w:val="left"/>
      <w:pPr>
        <w:ind w:left="5380" w:hanging="364"/>
      </w:pPr>
      <w:rPr>
        <w:rFonts w:hint="default"/>
        <w:lang w:val="pl-PL" w:eastAsia="pl-PL" w:bidi="pl-PL"/>
      </w:rPr>
    </w:lvl>
    <w:lvl w:ilvl="6" w:tplc="7038A160">
      <w:numFmt w:val="bullet"/>
      <w:lvlText w:val="•"/>
      <w:lvlJc w:val="left"/>
      <w:pPr>
        <w:ind w:left="6260" w:hanging="364"/>
      </w:pPr>
      <w:rPr>
        <w:rFonts w:hint="default"/>
        <w:lang w:val="pl-PL" w:eastAsia="pl-PL" w:bidi="pl-PL"/>
      </w:rPr>
    </w:lvl>
    <w:lvl w:ilvl="7" w:tplc="7464A9F8">
      <w:numFmt w:val="bullet"/>
      <w:lvlText w:val="•"/>
      <w:lvlJc w:val="left"/>
      <w:pPr>
        <w:ind w:left="7140" w:hanging="364"/>
      </w:pPr>
      <w:rPr>
        <w:rFonts w:hint="default"/>
        <w:lang w:val="pl-PL" w:eastAsia="pl-PL" w:bidi="pl-PL"/>
      </w:rPr>
    </w:lvl>
    <w:lvl w:ilvl="8" w:tplc="34D40810">
      <w:numFmt w:val="bullet"/>
      <w:lvlText w:val="•"/>
      <w:lvlJc w:val="left"/>
      <w:pPr>
        <w:ind w:left="8020" w:hanging="364"/>
      </w:pPr>
      <w:rPr>
        <w:rFonts w:hint="default"/>
        <w:lang w:val="pl-PL" w:eastAsia="pl-PL" w:bidi="pl-PL"/>
      </w:rPr>
    </w:lvl>
  </w:abstractNum>
  <w:abstractNum w:abstractNumId="5">
    <w:nsid w:val="7FE24C14"/>
    <w:multiLevelType w:val="hybridMultilevel"/>
    <w:tmpl w:val="DE54CDCA"/>
    <w:lvl w:ilvl="0" w:tplc="9474BD54">
      <w:start w:val="1"/>
      <w:numFmt w:val="decimal"/>
      <w:lvlText w:val="%1."/>
      <w:lvlJc w:val="left"/>
      <w:pPr>
        <w:ind w:left="921" w:hanging="360"/>
      </w:pPr>
      <w:rPr>
        <w:rFonts w:hint="default"/>
        <w:color w:val="131313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1C"/>
    <w:rsid w:val="00030AFA"/>
    <w:rsid w:val="00036D91"/>
    <w:rsid w:val="00067C3E"/>
    <w:rsid w:val="000930B0"/>
    <w:rsid w:val="000A66DF"/>
    <w:rsid w:val="000B02FF"/>
    <w:rsid w:val="000C414B"/>
    <w:rsid w:val="000F2167"/>
    <w:rsid w:val="00116C45"/>
    <w:rsid w:val="00167C6B"/>
    <w:rsid w:val="00173EDB"/>
    <w:rsid w:val="0018493E"/>
    <w:rsid w:val="00236613"/>
    <w:rsid w:val="00285114"/>
    <w:rsid w:val="002C26DB"/>
    <w:rsid w:val="002F3269"/>
    <w:rsid w:val="00302536"/>
    <w:rsid w:val="0031091C"/>
    <w:rsid w:val="003258B9"/>
    <w:rsid w:val="0033578D"/>
    <w:rsid w:val="003B053D"/>
    <w:rsid w:val="003D4614"/>
    <w:rsid w:val="003F2474"/>
    <w:rsid w:val="00420705"/>
    <w:rsid w:val="00434710"/>
    <w:rsid w:val="00435D53"/>
    <w:rsid w:val="00473D8F"/>
    <w:rsid w:val="0047418F"/>
    <w:rsid w:val="0047509D"/>
    <w:rsid w:val="00505CC3"/>
    <w:rsid w:val="00512EBA"/>
    <w:rsid w:val="0052589B"/>
    <w:rsid w:val="005664E0"/>
    <w:rsid w:val="005B349F"/>
    <w:rsid w:val="005D0345"/>
    <w:rsid w:val="005E0BC5"/>
    <w:rsid w:val="005F11D0"/>
    <w:rsid w:val="005F5AC8"/>
    <w:rsid w:val="00633E95"/>
    <w:rsid w:val="00670DA8"/>
    <w:rsid w:val="006877F4"/>
    <w:rsid w:val="006C1D63"/>
    <w:rsid w:val="006D0CC2"/>
    <w:rsid w:val="006D7C7C"/>
    <w:rsid w:val="006E5408"/>
    <w:rsid w:val="006E7B83"/>
    <w:rsid w:val="00714C78"/>
    <w:rsid w:val="007210BA"/>
    <w:rsid w:val="00722CBF"/>
    <w:rsid w:val="007411AA"/>
    <w:rsid w:val="00774309"/>
    <w:rsid w:val="007A6C65"/>
    <w:rsid w:val="007B69DD"/>
    <w:rsid w:val="007C0DAE"/>
    <w:rsid w:val="007D3C40"/>
    <w:rsid w:val="008C4D15"/>
    <w:rsid w:val="008D0B58"/>
    <w:rsid w:val="008D5C54"/>
    <w:rsid w:val="008E02B9"/>
    <w:rsid w:val="008F5D6E"/>
    <w:rsid w:val="00926A7B"/>
    <w:rsid w:val="009A3367"/>
    <w:rsid w:val="009F7589"/>
    <w:rsid w:val="00A1457A"/>
    <w:rsid w:val="00A33B75"/>
    <w:rsid w:val="00A65A1F"/>
    <w:rsid w:val="00A931A2"/>
    <w:rsid w:val="00B03724"/>
    <w:rsid w:val="00B60AB8"/>
    <w:rsid w:val="00B61610"/>
    <w:rsid w:val="00C07D07"/>
    <w:rsid w:val="00C34BB4"/>
    <w:rsid w:val="00C42EF3"/>
    <w:rsid w:val="00C4464F"/>
    <w:rsid w:val="00C95587"/>
    <w:rsid w:val="00CB0E4C"/>
    <w:rsid w:val="00CF4D91"/>
    <w:rsid w:val="00D442E9"/>
    <w:rsid w:val="00D828B5"/>
    <w:rsid w:val="00E318CE"/>
    <w:rsid w:val="00E335EF"/>
    <w:rsid w:val="00E74CB0"/>
    <w:rsid w:val="00E85553"/>
    <w:rsid w:val="00E904B6"/>
    <w:rsid w:val="00EA7168"/>
    <w:rsid w:val="00F50679"/>
    <w:rsid w:val="00F81090"/>
    <w:rsid w:val="00F846E9"/>
    <w:rsid w:val="00F96D9E"/>
    <w:rsid w:val="00FA08AF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295E-1BFE-4997-B46D-74479AA3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89"/>
  </w:style>
  <w:style w:type="paragraph" w:styleId="Nagwek1">
    <w:name w:val="heading 1"/>
    <w:basedOn w:val="Normalny"/>
    <w:link w:val="Nagwek1Znak"/>
    <w:uiPriority w:val="1"/>
    <w:qFormat/>
    <w:rsid w:val="0031091C"/>
    <w:pPr>
      <w:widowControl w:val="0"/>
      <w:autoSpaceDE w:val="0"/>
      <w:autoSpaceDN w:val="0"/>
      <w:spacing w:before="89" w:after="0" w:line="240" w:lineRule="auto"/>
      <w:ind w:left="3819" w:right="34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1091C"/>
    <w:rPr>
      <w:rFonts w:ascii="Times New Roman" w:eastAsia="Times New Roman" w:hAnsi="Times New Roman" w:cs="Times New Roman"/>
      <w:b/>
      <w:bCs/>
      <w:sz w:val="25"/>
      <w:szCs w:val="25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109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091C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paragraph" w:styleId="Akapitzlist">
    <w:name w:val="List Paragraph"/>
    <w:basedOn w:val="Normalny"/>
    <w:uiPriority w:val="1"/>
    <w:qFormat/>
    <w:rsid w:val="0031091C"/>
    <w:pPr>
      <w:widowControl w:val="0"/>
      <w:autoSpaceDE w:val="0"/>
      <w:autoSpaceDN w:val="0"/>
      <w:spacing w:after="0" w:line="240" w:lineRule="auto"/>
      <w:ind w:left="538" w:right="140" w:hanging="424"/>
      <w:jc w:val="both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E54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E5408"/>
    <w:pPr>
      <w:widowControl w:val="0"/>
      <w:autoSpaceDE w:val="0"/>
      <w:autoSpaceDN w:val="0"/>
      <w:spacing w:after="0" w:line="240" w:lineRule="auto"/>
      <w:ind w:left="274"/>
      <w:jc w:val="center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B8"/>
  </w:style>
  <w:style w:type="paragraph" w:styleId="Stopka">
    <w:name w:val="footer"/>
    <w:basedOn w:val="Normalny"/>
    <w:link w:val="StopkaZnak"/>
    <w:uiPriority w:val="99"/>
    <w:unhideWhenUsed/>
    <w:rsid w:val="00B6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AB8"/>
  </w:style>
  <w:style w:type="table" w:styleId="Tabela-Siatka">
    <w:name w:val="Table Grid"/>
    <w:basedOn w:val="Standardowy"/>
    <w:uiPriority w:val="39"/>
    <w:rsid w:val="00D4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5631-C5D3-4611-B04A-3884210C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Józefczyk</dc:creator>
  <cp:lastModifiedBy>uzytkownik</cp:lastModifiedBy>
  <cp:revision>14</cp:revision>
  <cp:lastPrinted>2020-11-17T11:23:00Z</cp:lastPrinted>
  <dcterms:created xsi:type="dcterms:W3CDTF">2020-11-18T12:40:00Z</dcterms:created>
  <dcterms:modified xsi:type="dcterms:W3CDTF">2020-12-28T09:58:00Z</dcterms:modified>
</cp:coreProperties>
</file>