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76" w:rsidRPr="009D6EB6" w:rsidRDefault="00247B76" w:rsidP="009D6EB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9D6EB6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247B76" w:rsidRPr="009D6EB6" w:rsidRDefault="00247B76" w:rsidP="009D6EB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9D6EB6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</w:t>
      </w:r>
      <w:r w:rsidR="00C200CB">
        <w:rPr>
          <w:rFonts w:ascii="Times New Roman" w:hAnsi="Times New Roman"/>
          <w:sz w:val="20"/>
          <w:szCs w:val="20"/>
          <w:lang w:val="pl-PL"/>
        </w:rPr>
        <w:t xml:space="preserve">                              </w:t>
      </w:r>
      <w:r w:rsidRPr="009D6EB6">
        <w:rPr>
          <w:rFonts w:ascii="Times New Roman" w:hAnsi="Times New Roman"/>
          <w:sz w:val="20"/>
          <w:szCs w:val="20"/>
          <w:lang w:val="pl-PL"/>
        </w:rPr>
        <w:t xml:space="preserve">do Uchwały Nr </w:t>
      </w:r>
      <w:r w:rsidR="00C200CB">
        <w:rPr>
          <w:rFonts w:ascii="Times New Roman" w:hAnsi="Times New Roman"/>
          <w:sz w:val="20"/>
          <w:szCs w:val="20"/>
          <w:lang w:val="pl-PL"/>
        </w:rPr>
        <w:t>XXIX.179.2021</w:t>
      </w:r>
      <w:r w:rsidRPr="009D6EB6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247B76" w:rsidRPr="009D6EB6" w:rsidRDefault="00247B76" w:rsidP="009D6EB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9D6EB6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</w:t>
      </w:r>
      <w:r w:rsidR="00C200CB">
        <w:rPr>
          <w:rFonts w:ascii="Times New Roman" w:hAnsi="Times New Roman"/>
          <w:sz w:val="20"/>
          <w:szCs w:val="20"/>
          <w:lang w:val="pl-PL"/>
        </w:rPr>
        <w:t xml:space="preserve">                            </w:t>
      </w:r>
      <w:r w:rsidRPr="009D6EB6">
        <w:rPr>
          <w:rFonts w:ascii="Times New Roman" w:hAnsi="Times New Roman"/>
          <w:sz w:val="20"/>
          <w:szCs w:val="20"/>
          <w:lang w:val="pl-PL"/>
        </w:rPr>
        <w:t xml:space="preserve">z dnia </w:t>
      </w:r>
      <w:r w:rsidR="00C200CB">
        <w:rPr>
          <w:rFonts w:ascii="Times New Roman" w:hAnsi="Times New Roman"/>
          <w:sz w:val="20"/>
          <w:szCs w:val="20"/>
          <w:lang w:val="pl-PL"/>
        </w:rPr>
        <w:t>8 września 2021 r.</w:t>
      </w:r>
    </w:p>
    <w:p w:rsidR="00247B76" w:rsidRPr="009D6EB6" w:rsidRDefault="00247B76" w:rsidP="009D6EB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532"/>
        <w:gridCol w:w="1957"/>
      </w:tblGrid>
      <w:tr w:rsidR="0095441B" w:rsidRPr="009D6EB6" w:rsidTr="00247B76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95441B" w:rsidRPr="009D6EB6" w:rsidTr="00247B76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C200C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XXIX.179.2021</w:t>
            </w:r>
          </w:p>
        </w:tc>
      </w:tr>
      <w:tr w:rsidR="0095441B" w:rsidRPr="009D6EB6" w:rsidTr="00247B76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C200C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2021-09-08</w:t>
            </w:r>
          </w:p>
        </w:tc>
      </w:tr>
      <w:tr w:rsidR="0095441B" w:rsidRPr="009D6EB6" w:rsidTr="00247B76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Wytwarzanie i zaopatrywanie w energię elektryczną, gaz i wodę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13 000,00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40002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Dostarczanie wody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energii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95441B" w:rsidRPr="009D6EB6" w:rsidTr="00721894">
        <w:trPr>
          <w:trHeight w:hRule="exact" w:val="59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721894" w:rsidRPr="009D6EB6" w:rsidRDefault="00721894" w:rsidP="006E5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Pr="006E517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zakup </w:t>
            </w:r>
            <w:r w:rsidR="006E517C" w:rsidRPr="006E517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pługu </w:t>
            </w:r>
            <w:r w:rsidRPr="006E517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do ciągnika </w:t>
            </w:r>
            <w:proofErr w:type="spellStart"/>
            <w:r w:rsidRPr="006E517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Farmtrac</w:t>
            </w:r>
            <w:proofErr w:type="spellEnd"/>
            <w:r w:rsidRPr="006E517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95441B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950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-6</w:t>
            </w:r>
            <w:r w:rsidR="009950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</w:t>
            </w: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0 000,00</w:t>
            </w:r>
          </w:p>
        </w:tc>
      </w:tr>
      <w:tr w:rsidR="0095441B" w:rsidRPr="009D6EB6" w:rsidTr="00F4150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5441B" w:rsidRPr="009D6EB6" w:rsidRDefault="0095441B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434815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441B" w:rsidRPr="009D6EB6" w:rsidRDefault="00995036" w:rsidP="009D6E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-66</w:t>
            </w:r>
            <w:r w:rsidR="00434815"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0 000,00</w:t>
            </w:r>
          </w:p>
        </w:tc>
      </w:tr>
      <w:tr w:rsidR="00F41500" w:rsidRPr="009D6EB6" w:rsidTr="00F41500">
        <w:trPr>
          <w:trHeight w:hRule="exact" w:val="94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9D6E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9D6E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B440FF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zwiększenie 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dotacj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na dofinansowanie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zakupu sprzętu i wyposażenia dla 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OSP Golcowa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o 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kwot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ę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1.449,26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oraz dla OSP Barycz o kwotę 1.077,15 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zł)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2 526,41</w:t>
            </w:r>
          </w:p>
        </w:tc>
      </w:tr>
      <w:tr w:rsidR="00F41500" w:rsidRPr="009D6EB6" w:rsidTr="00F41500">
        <w:trPr>
          <w:trHeight w:hRule="exact" w:val="96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B440FF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B440FF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zmniejszenie 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dotacj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na dofinansowanie zakupu sprzętu i wyposażenia dla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OSP Domaradz</w:t>
            </w:r>
            <w:r w:rsidRPr="00AD6E1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- 2 526,41</w:t>
            </w:r>
          </w:p>
        </w:tc>
      </w:tr>
      <w:tr w:rsidR="00F41500" w:rsidRPr="009D6EB6" w:rsidTr="00F56DA6">
        <w:trPr>
          <w:trHeight w:hRule="exact" w:val="51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6ED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(„Nadbudowa i przebudowa budynku remizy OSP w Domaradzu”)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7A1A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="007A1AB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780 000</w:t>
            </w: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,00</w:t>
            </w:r>
          </w:p>
        </w:tc>
      </w:tr>
      <w:tr w:rsidR="00F41500" w:rsidRPr="009D6EB6" w:rsidTr="00F56DA6">
        <w:trPr>
          <w:trHeight w:hRule="exact" w:val="53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(budowa garażu przy budynku OSP Domaradz Góra)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35 000,00</w:t>
            </w:r>
          </w:p>
        </w:tc>
      </w:tr>
      <w:tr w:rsidR="00F41500" w:rsidRPr="009D6EB6" w:rsidTr="00F56DA6">
        <w:trPr>
          <w:trHeight w:hRule="exact" w:val="55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samochodu gaśniczego dla OSP Domaradz Góra)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85 000,00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340 000,00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80113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Dowożenie uczniów do szkół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340 000,00</w:t>
            </w:r>
          </w:p>
        </w:tc>
      </w:tr>
      <w:tr w:rsidR="00F41500" w:rsidRPr="009D6EB6" w:rsidTr="003E160A">
        <w:trPr>
          <w:trHeight w:hRule="exact" w:val="54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autobusu do przewozu osób niepełnosprawnych)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340 000,00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Ochrona zdrowia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9 567,95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85154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Przeciwdziałanie alkoholizmowi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9 567,95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9 567,95</w:t>
            </w:r>
          </w:p>
        </w:tc>
      </w:tr>
      <w:tr w:rsidR="00F41500" w:rsidRPr="009D6EB6" w:rsidTr="0075661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85195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F41500" w:rsidRPr="009D6EB6" w:rsidTr="0075661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11 223,00</w:t>
            </w:r>
          </w:p>
        </w:tc>
      </w:tr>
      <w:tr w:rsidR="00F41500" w:rsidRPr="009D6EB6" w:rsidTr="00756610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- 11 223,00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803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</w:t>
            </w:r>
            <w:r w:rsidR="00803D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</w:t>
            </w:r>
            <w:r w:rsidR="007A1A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7 5</w:t>
            </w: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ściekowa i ochrona wód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4260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energii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90015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Oświetlenie ulic, placów i dróg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803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="00803D3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87</w:t>
            </w: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  <w:r w:rsidR="007A1AB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</w:t>
            </w: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00,00</w:t>
            </w:r>
          </w:p>
        </w:tc>
      </w:tr>
      <w:tr w:rsidR="00F41500" w:rsidRPr="009D6EB6" w:rsidTr="00803D3C">
        <w:trPr>
          <w:trHeight w:hRule="exact" w:val="126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Default="00F41500" w:rsidP="00F41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F41500" w:rsidRPr="009D6EB6" w:rsidRDefault="00F41500" w:rsidP="00803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6ED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(modernizacja oświetlenia drogowego w m. Domaradz i Golcowa przy drodze powiatowej nr 2024R Domaradz – Przysietnica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803D3C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– zmniejszenie planu o kwotę 97.500 zł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oraz b</w:t>
            </w:r>
            <w:r w:rsidRPr="001B5B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udowa oświetlenia drogowego drogi gminnej dz.nr 2034 w Domaradzu</w:t>
            </w:r>
            <w:r w:rsidR="00803D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zwiększenie planu o kwotę 10.000 zł</w:t>
            </w:r>
            <w:r w:rsidRPr="001B5B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1500" w:rsidRPr="009D6EB6" w:rsidRDefault="00F41500" w:rsidP="00803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="00803D3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</w:t>
            </w:r>
            <w:r w:rsidR="007A1ABE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7 5</w:t>
            </w:r>
            <w:r w:rsidRPr="009D6EB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00,00</w:t>
            </w:r>
          </w:p>
        </w:tc>
      </w:tr>
      <w:tr w:rsidR="00F41500" w:rsidRPr="009D6EB6" w:rsidTr="009D6EB6">
        <w:trPr>
          <w:trHeight w:hRule="exact" w:val="284"/>
        </w:trPr>
        <w:tc>
          <w:tcPr>
            <w:tcW w:w="87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1500" w:rsidRPr="009D6EB6" w:rsidRDefault="00F41500" w:rsidP="00F41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1500" w:rsidRPr="009D6EB6" w:rsidRDefault="00F41500" w:rsidP="00803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</w:t>
            </w:r>
            <w:r w:rsidR="00803D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364 932</w:t>
            </w:r>
            <w:r w:rsidRPr="009D6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,05</w:t>
            </w:r>
          </w:p>
        </w:tc>
      </w:tr>
    </w:tbl>
    <w:p w:rsidR="0095441B" w:rsidRDefault="0095441B" w:rsidP="009D6E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1345F2" w:rsidRPr="001345F2" w:rsidRDefault="001345F2" w:rsidP="001345F2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  <w:r w:rsidRPr="001345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Przewodniczący Rady Gminy</w:t>
      </w:r>
    </w:p>
    <w:p w:rsidR="001345F2" w:rsidRPr="001345F2" w:rsidRDefault="001345F2" w:rsidP="001345F2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345F2">
        <w:rPr>
          <w:rFonts w:ascii="Times New Roman" w:eastAsia="Calibri" w:hAnsi="Times New Roman" w:cs="Times New Roman"/>
          <w:sz w:val="24"/>
          <w:szCs w:val="24"/>
          <w:lang w:val="pl-PL"/>
        </w:rPr>
        <w:t>Stefan Wolanin</w:t>
      </w:r>
    </w:p>
    <w:p w:rsidR="00434815" w:rsidRDefault="00434815" w:rsidP="00E344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3481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0520"/>
    <w:rsid w:val="000B2B09"/>
    <w:rsid w:val="001345F2"/>
    <w:rsid w:val="001B5B8B"/>
    <w:rsid w:val="001F0BC7"/>
    <w:rsid w:val="00247B76"/>
    <w:rsid w:val="00340144"/>
    <w:rsid w:val="003D4074"/>
    <w:rsid w:val="003E160A"/>
    <w:rsid w:val="003E7419"/>
    <w:rsid w:val="00434815"/>
    <w:rsid w:val="004B4AAD"/>
    <w:rsid w:val="004F4DE9"/>
    <w:rsid w:val="005B5AB1"/>
    <w:rsid w:val="006802B2"/>
    <w:rsid w:val="006E517C"/>
    <w:rsid w:val="00721894"/>
    <w:rsid w:val="007A1ABE"/>
    <w:rsid w:val="00803D3C"/>
    <w:rsid w:val="0095441B"/>
    <w:rsid w:val="00995036"/>
    <w:rsid w:val="009D6EB6"/>
    <w:rsid w:val="009E69FA"/>
    <w:rsid w:val="00A85800"/>
    <w:rsid w:val="00BD18A2"/>
    <w:rsid w:val="00C200CB"/>
    <w:rsid w:val="00D31453"/>
    <w:rsid w:val="00E209E2"/>
    <w:rsid w:val="00E34414"/>
    <w:rsid w:val="00F41500"/>
    <w:rsid w:val="00F56DA6"/>
    <w:rsid w:val="00F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CAD68-E49C-4C13-A16D-03B55283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uzytkownik</cp:lastModifiedBy>
  <cp:revision>27</cp:revision>
  <dcterms:created xsi:type="dcterms:W3CDTF">2009-06-17T07:33:00Z</dcterms:created>
  <dcterms:modified xsi:type="dcterms:W3CDTF">2021-09-10T08:29:00Z</dcterms:modified>
</cp:coreProperties>
</file>