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F6" w:rsidRPr="00085611" w:rsidRDefault="003C297E" w:rsidP="001C31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1C31F6">
        <w:rPr>
          <w:rFonts w:ascii="Arial" w:hAnsi="Arial" w:cs="Arial"/>
          <w:b/>
          <w:sz w:val="28"/>
          <w:szCs w:val="28"/>
        </w:rPr>
        <w:t>Uchwała Nr XXVIII.175.2021</w:t>
      </w:r>
      <w:r>
        <w:rPr>
          <w:rFonts w:ascii="Arial" w:hAnsi="Arial" w:cs="Arial"/>
          <w:b/>
          <w:sz w:val="28"/>
          <w:szCs w:val="28"/>
        </w:rPr>
        <w:t xml:space="preserve">        projekt</w:t>
      </w:r>
    </w:p>
    <w:p w:rsidR="001C31F6" w:rsidRDefault="001C31F6" w:rsidP="001C31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</w:t>
      </w:r>
      <w:r w:rsidRPr="000856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Gminy w Domaradzu</w:t>
      </w:r>
    </w:p>
    <w:p w:rsidR="001C31F6" w:rsidRPr="00085611" w:rsidRDefault="001C31F6" w:rsidP="001C31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21 lipca 2021 r</w:t>
      </w:r>
    </w:p>
    <w:p w:rsidR="001C31F6" w:rsidRPr="00547C8C" w:rsidRDefault="001C31F6" w:rsidP="001C31F6">
      <w:pPr>
        <w:jc w:val="center"/>
        <w:rPr>
          <w:rFonts w:ascii="Arial" w:hAnsi="Arial" w:cs="Arial"/>
          <w:b/>
        </w:rPr>
      </w:pPr>
    </w:p>
    <w:p w:rsidR="001C31F6" w:rsidRPr="002C4176" w:rsidRDefault="001C31F6" w:rsidP="001C31F6">
      <w:pPr>
        <w:jc w:val="both"/>
        <w:rPr>
          <w:rFonts w:ascii="Arial" w:hAnsi="Arial" w:cs="Arial"/>
          <w:b/>
        </w:rPr>
      </w:pPr>
      <w:r w:rsidRPr="00547C8C">
        <w:rPr>
          <w:rFonts w:ascii="Arial" w:hAnsi="Arial" w:cs="Arial"/>
          <w:b/>
        </w:rPr>
        <w:t>w spraw</w:t>
      </w:r>
      <w:r>
        <w:rPr>
          <w:rFonts w:ascii="Arial" w:hAnsi="Arial" w:cs="Arial"/>
          <w:b/>
        </w:rPr>
        <w:t>ie przyjęcia  projektu zmian regulaminu dostarczania wody i odprowadzania ścieków i przekazania go organowi regulacyjnemu do zaopiniowania.</w:t>
      </w:r>
    </w:p>
    <w:p w:rsidR="001C31F6" w:rsidRPr="00AA3988" w:rsidRDefault="001C31F6" w:rsidP="001C3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7C8C">
        <w:rPr>
          <w:rFonts w:ascii="Arial" w:hAnsi="Arial" w:cs="Arial"/>
        </w:rPr>
        <w:t>Na podstawie art. 18 ust. 2 pkt</w:t>
      </w:r>
      <w:r>
        <w:rPr>
          <w:rFonts w:ascii="Arial" w:hAnsi="Arial" w:cs="Arial"/>
        </w:rPr>
        <w:t>.</w:t>
      </w:r>
      <w:r w:rsidRPr="00547C8C">
        <w:rPr>
          <w:rFonts w:ascii="Arial" w:hAnsi="Arial" w:cs="Arial"/>
        </w:rPr>
        <w:t xml:space="preserve"> 15 ustawy z dnia 8 marca 1990</w:t>
      </w:r>
      <w:r>
        <w:rPr>
          <w:rFonts w:ascii="Arial" w:hAnsi="Arial" w:cs="Arial"/>
        </w:rPr>
        <w:t xml:space="preserve"> </w:t>
      </w:r>
      <w:r w:rsidRPr="00547C8C">
        <w:rPr>
          <w:rFonts w:ascii="Arial" w:hAnsi="Arial" w:cs="Arial"/>
        </w:rPr>
        <w:t>r. o samorządzie gminnym</w:t>
      </w:r>
      <w:r>
        <w:rPr>
          <w:rFonts w:ascii="Arial" w:hAnsi="Arial" w:cs="Arial"/>
        </w:rPr>
        <w:t xml:space="preserve"> (</w:t>
      </w:r>
      <w:r w:rsidRPr="00F104A3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 xml:space="preserve">20 </w:t>
      </w:r>
      <w:r w:rsidRPr="00F104A3">
        <w:rPr>
          <w:rFonts w:ascii="Arial" w:hAnsi="Arial" w:cs="Arial"/>
          <w:sz w:val="24"/>
          <w:szCs w:val="24"/>
        </w:rPr>
        <w:t xml:space="preserve">r., poz. </w:t>
      </w:r>
      <w:r>
        <w:rPr>
          <w:rFonts w:ascii="Arial" w:hAnsi="Arial" w:cs="Arial"/>
          <w:sz w:val="24"/>
          <w:szCs w:val="24"/>
        </w:rPr>
        <w:t>713 t.j.</w:t>
      </w:r>
      <w:r w:rsidRPr="00F10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z późn. zm.) oraz art. 19 ust. 1</w:t>
      </w:r>
      <w:r w:rsidRPr="009D3CAE">
        <w:rPr>
          <w:rFonts w:ascii="Arial" w:hAnsi="Arial" w:cs="Arial"/>
        </w:rPr>
        <w:t xml:space="preserve"> ustawy z dnia 7 czerwca 2001 r. o zbiorowym zaopatrzeniu w wodę i zbiorowym odprowadzeniu ścieków (</w:t>
      </w:r>
      <w:r w:rsidRPr="00F104A3">
        <w:rPr>
          <w:rFonts w:ascii="Arial" w:hAnsi="Arial" w:cs="Arial"/>
          <w:color w:val="000000"/>
          <w:sz w:val="24"/>
          <w:szCs w:val="24"/>
        </w:rPr>
        <w:t xml:space="preserve">Dz. U.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104A3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6910">
        <w:rPr>
          <w:rFonts w:ascii="Arial" w:hAnsi="Arial" w:cs="Arial"/>
          <w:color w:val="000000"/>
        </w:rPr>
        <w:t>2020 r.,  poz. 2028</w:t>
      </w:r>
      <w:r>
        <w:rPr>
          <w:rFonts w:ascii="Arial" w:hAnsi="Arial" w:cs="Arial"/>
          <w:color w:val="000000"/>
        </w:rPr>
        <w:t xml:space="preserve"> </w:t>
      </w:r>
      <w:r w:rsidRPr="00E56910">
        <w:rPr>
          <w:rFonts w:ascii="Arial" w:hAnsi="Arial" w:cs="Arial"/>
          <w:color w:val="000000"/>
        </w:rPr>
        <w:t>.)</w:t>
      </w:r>
      <w:r>
        <w:rPr>
          <w:rFonts w:ascii="Arial" w:hAnsi="Arial" w:cs="Arial"/>
        </w:rPr>
        <w:t xml:space="preserve"> </w:t>
      </w:r>
      <w:r w:rsidRPr="00AA3988">
        <w:rPr>
          <w:rFonts w:ascii="Arial" w:hAnsi="Arial" w:cs="Arial"/>
        </w:rPr>
        <w:t>Rada  Gminy Domaradz, uchwala, co następuje:</w:t>
      </w:r>
    </w:p>
    <w:p w:rsidR="001C31F6" w:rsidRDefault="001C31F6" w:rsidP="001C31F6">
      <w:pPr>
        <w:spacing w:after="0" w:line="240" w:lineRule="auto"/>
        <w:jc w:val="center"/>
        <w:rPr>
          <w:rFonts w:ascii="Arial" w:hAnsi="Arial" w:cs="Arial"/>
          <w:b/>
        </w:rPr>
      </w:pPr>
    </w:p>
    <w:p w:rsidR="001C31F6" w:rsidRPr="00D466DB" w:rsidRDefault="001C31F6" w:rsidP="001C31F6">
      <w:pPr>
        <w:spacing w:after="0" w:line="240" w:lineRule="auto"/>
        <w:jc w:val="center"/>
        <w:rPr>
          <w:rFonts w:ascii="Arial" w:hAnsi="Arial" w:cs="Arial"/>
          <w:b/>
        </w:rPr>
      </w:pPr>
      <w:r w:rsidRPr="00D466DB">
        <w:rPr>
          <w:rFonts w:ascii="Arial" w:hAnsi="Arial" w:cs="Arial"/>
          <w:b/>
        </w:rPr>
        <w:t>§ 1.</w:t>
      </w: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się treść  projektu zmian do</w:t>
      </w:r>
      <w:r w:rsidRPr="00AA3988">
        <w:rPr>
          <w:rFonts w:ascii="Arial" w:hAnsi="Arial" w:cs="Arial"/>
        </w:rPr>
        <w:t xml:space="preserve"> regulaminu dostarczania wody </w:t>
      </w:r>
      <w:r>
        <w:rPr>
          <w:rFonts w:ascii="Arial" w:hAnsi="Arial" w:cs="Arial"/>
        </w:rPr>
        <w:br/>
      </w:r>
      <w:r w:rsidRPr="00AA3988">
        <w:rPr>
          <w:rFonts w:ascii="Arial" w:hAnsi="Arial" w:cs="Arial"/>
        </w:rPr>
        <w:t>i odprowadzania ścieków na terenie Gminy Domaradz</w:t>
      </w:r>
      <w:r>
        <w:rPr>
          <w:rFonts w:ascii="Arial" w:hAnsi="Arial" w:cs="Arial"/>
        </w:rPr>
        <w:t xml:space="preserve">, </w:t>
      </w:r>
      <w:r w:rsidRPr="00AA3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który stanowi załącznik do niniejszej uchwały.</w:t>
      </w:r>
    </w:p>
    <w:p w:rsidR="001C31F6" w:rsidRPr="00AA3988" w:rsidRDefault="001C31F6" w:rsidP="001C31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Postanawia się przekazać </w:t>
      </w:r>
      <w:r w:rsidRPr="00AA3988">
        <w:rPr>
          <w:rFonts w:ascii="Arial" w:hAnsi="Arial" w:cs="Arial"/>
        </w:rPr>
        <w:t xml:space="preserve"> projekt zmian</w:t>
      </w:r>
      <w:r>
        <w:rPr>
          <w:rFonts w:ascii="Arial" w:hAnsi="Arial" w:cs="Arial"/>
        </w:rPr>
        <w:t xml:space="preserve"> do</w:t>
      </w:r>
      <w:r w:rsidRPr="00AA3988">
        <w:rPr>
          <w:rFonts w:ascii="Arial" w:hAnsi="Arial" w:cs="Arial"/>
        </w:rPr>
        <w:t xml:space="preserve"> regulaminu</w:t>
      </w:r>
      <w:r>
        <w:rPr>
          <w:rFonts w:ascii="Arial" w:hAnsi="Arial" w:cs="Arial"/>
        </w:rPr>
        <w:t xml:space="preserve">, o którym mowa w ust.1 </w:t>
      </w:r>
      <w:r w:rsidRPr="00AA3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organowi regulacyjnemu do zaopiniowania</w:t>
      </w:r>
      <w:r w:rsidRPr="00AA3988">
        <w:rPr>
          <w:rFonts w:ascii="Arial" w:hAnsi="Arial" w:cs="Arial"/>
        </w:rPr>
        <w:t xml:space="preserve">. </w:t>
      </w:r>
    </w:p>
    <w:p w:rsidR="001C31F6" w:rsidRDefault="001C31F6" w:rsidP="001C31F6">
      <w:pPr>
        <w:spacing w:after="0" w:line="240" w:lineRule="auto"/>
        <w:jc w:val="both"/>
      </w:pPr>
    </w:p>
    <w:p w:rsidR="001C31F6" w:rsidRDefault="001C31F6" w:rsidP="001C31F6">
      <w:pPr>
        <w:spacing w:after="0" w:line="240" w:lineRule="auto"/>
        <w:jc w:val="center"/>
        <w:rPr>
          <w:rFonts w:ascii="Arial" w:hAnsi="Arial" w:cs="Arial"/>
          <w:b/>
        </w:rPr>
      </w:pPr>
      <w:r w:rsidRPr="00D466D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</w:t>
      </w:r>
      <w:r w:rsidRPr="00D466DB">
        <w:rPr>
          <w:rFonts w:ascii="Arial" w:hAnsi="Arial" w:cs="Arial"/>
          <w:b/>
        </w:rPr>
        <w:t>.</w:t>
      </w: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  <w:r w:rsidRPr="00C95B41">
        <w:rPr>
          <w:rFonts w:ascii="Arial" w:hAnsi="Arial" w:cs="Arial"/>
        </w:rPr>
        <w:t xml:space="preserve">Wykonanie uchwały powierza się Wójtowi Gminy Domaradz </w:t>
      </w:r>
    </w:p>
    <w:p w:rsidR="001C31F6" w:rsidRPr="00C95B41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center"/>
        <w:rPr>
          <w:rFonts w:ascii="Arial" w:hAnsi="Arial" w:cs="Arial"/>
          <w:b/>
        </w:rPr>
      </w:pPr>
      <w:r w:rsidRPr="00D466D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3</w:t>
      </w:r>
      <w:r w:rsidRPr="00D466DB">
        <w:rPr>
          <w:rFonts w:ascii="Arial" w:hAnsi="Arial" w:cs="Arial"/>
          <w:b/>
        </w:rPr>
        <w:t>.</w:t>
      </w: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  <w:r w:rsidRPr="00D466DB">
        <w:rPr>
          <w:rFonts w:ascii="Arial" w:hAnsi="Arial" w:cs="Arial"/>
        </w:rPr>
        <w:t>Uchwała wchodzi w życie z dniem podjęcia.</w:t>
      </w: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3C297E" w:rsidRDefault="003C297E" w:rsidP="001C31F6">
      <w:pPr>
        <w:spacing w:after="0" w:line="240" w:lineRule="auto"/>
        <w:jc w:val="both"/>
        <w:rPr>
          <w:rFonts w:ascii="Arial" w:hAnsi="Arial" w:cs="Arial"/>
        </w:rPr>
      </w:pPr>
    </w:p>
    <w:p w:rsidR="003C297E" w:rsidRDefault="003C297E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pStyle w:val="Nagwek5"/>
        <w:rPr>
          <w:b w:val="0"/>
          <w:sz w:val="20"/>
          <w:szCs w:val="20"/>
        </w:rPr>
      </w:pPr>
      <w:r w:rsidRPr="006C0FE3">
        <w:rPr>
          <w:b w:val="0"/>
          <w:sz w:val="20"/>
          <w:szCs w:val="20"/>
        </w:rPr>
        <w:lastRenderedPageBreak/>
        <w:t xml:space="preserve">                                    </w:t>
      </w:r>
      <w:r>
        <w:rPr>
          <w:b w:val="0"/>
          <w:sz w:val="20"/>
          <w:szCs w:val="20"/>
        </w:rPr>
        <w:t xml:space="preserve">Załącznik </w:t>
      </w:r>
    </w:p>
    <w:p w:rsidR="001C31F6" w:rsidRDefault="001C31F6" w:rsidP="001C31F6">
      <w:pPr>
        <w:pStyle w:val="Nagwek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</w:t>
      </w:r>
      <w:r w:rsidR="003C297E">
        <w:rPr>
          <w:b w:val="0"/>
          <w:sz w:val="20"/>
          <w:szCs w:val="20"/>
        </w:rPr>
        <w:t xml:space="preserve">              </w:t>
      </w:r>
      <w:r>
        <w:rPr>
          <w:b w:val="0"/>
          <w:sz w:val="20"/>
          <w:szCs w:val="20"/>
        </w:rPr>
        <w:t xml:space="preserve">do </w:t>
      </w:r>
      <w:r w:rsidR="003C297E">
        <w:rPr>
          <w:b w:val="0"/>
          <w:sz w:val="20"/>
          <w:szCs w:val="20"/>
        </w:rPr>
        <w:t xml:space="preserve">projektu </w:t>
      </w:r>
      <w:r>
        <w:rPr>
          <w:b w:val="0"/>
          <w:sz w:val="20"/>
          <w:szCs w:val="20"/>
        </w:rPr>
        <w:t>Uchwały Nr XXVIII.175.2021</w:t>
      </w:r>
    </w:p>
    <w:p w:rsidR="001C31F6" w:rsidRDefault="001C31F6" w:rsidP="001C31F6">
      <w:pPr>
        <w:pStyle w:val="Nagwek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Rady Gminy Domaradz </w:t>
      </w:r>
      <w:r w:rsidRPr="006C0FE3">
        <w:rPr>
          <w:b w:val="0"/>
          <w:sz w:val="20"/>
          <w:szCs w:val="20"/>
        </w:rPr>
        <w:t xml:space="preserve"> </w:t>
      </w:r>
    </w:p>
    <w:p w:rsidR="001C31F6" w:rsidRDefault="001C31F6" w:rsidP="001C31F6">
      <w:pPr>
        <w:pStyle w:val="Nagwek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z dnia 21 lipca 2021 r  </w:t>
      </w:r>
      <w:r w:rsidRPr="006C0FE3">
        <w:rPr>
          <w:b w:val="0"/>
          <w:sz w:val="20"/>
          <w:szCs w:val="20"/>
        </w:rPr>
        <w:t xml:space="preserve">                                                     </w:t>
      </w:r>
      <w:r>
        <w:rPr>
          <w:b w:val="0"/>
          <w:sz w:val="20"/>
          <w:szCs w:val="20"/>
        </w:rPr>
        <w:t xml:space="preserve">                </w:t>
      </w:r>
    </w:p>
    <w:p w:rsidR="001C31F6" w:rsidRPr="006C0FE3" w:rsidRDefault="001C31F6" w:rsidP="001C31F6">
      <w:pPr>
        <w:rPr>
          <w:lang w:eastAsia="pl-PL"/>
        </w:rPr>
      </w:pPr>
    </w:p>
    <w:p w:rsidR="001C31F6" w:rsidRDefault="001C31F6" w:rsidP="001C31F6">
      <w:pPr>
        <w:pStyle w:val="Nagwek5"/>
      </w:pPr>
      <w:r>
        <w:t>Projekt zmian Regulaminu dostarczania wody i odprowadzania ścieków na terenie Gminy Domaradz</w:t>
      </w:r>
    </w:p>
    <w:p w:rsidR="001C31F6" w:rsidRDefault="001C31F6" w:rsidP="001C31F6">
      <w:pPr>
        <w:pStyle w:val="Nagwek5"/>
      </w:pPr>
    </w:p>
    <w:p w:rsidR="001C31F6" w:rsidRPr="00AE083B" w:rsidRDefault="001C31F6" w:rsidP="001C31F6">
      <w:pPr>
        <w:pStyle w:val="Nagwek5"/>
        <w:rPr>
          <w:b w:val="0"/>
          <w:sz w:val="22"/>
          <w:szCs w:val="22"/>
        </w:rPr>
      </w:pPr>
      <w:r w:rsidRPr="00AE083B">
        <w:rPr>
          <w:b w:val="0"/>
          <w:sz w:val="22"/>
          <w:szCs w:val="22"/>
        </w:rPr>
        <w:t>§ 1</w:t>
      </w:r>
    </w:p>
    <w:p w:rsidR="001C31F6" w:rsidRPr="00DF49B6" w:rsidRDefault="001C31F6" w:rsidP="001C31F6">
      <w:pPr>
        <w:jc w:val="both"/>
        <w:rPr>
          <w:rFonts w:ascii="Arial" w:hAnsi="Arial" w:cs="Arial"/>
          <w:lang w:eastAsia="pl-PL"/>
        </w:rPr>
      </w:pPr>
      <w:r w:rsidRPr="00DF49B6">
        <w:rPr>
          <w:rFonts w:ascii="Arial" w:hAnsi="Arial" w:cs="Arial"/>
          <w:lang w:eastAsia="pl-PL"/>
        </w:rPr>
        <w:t xml:space="preserve">W uchwale </w:t>
      </w:r>
      <w:r>
        <w:rPr>
          <w:rFonts w:ascii="Arial" w:hAnsi="Arial" w:cs="Arial"/>
        </w:rPr>
        <w:t xml:space="preserve">V.40.2019 </w:t>
      </w:r>
      <w:r w:rsidRPr="00DF49B6">
        <w:rPr>
          <w:rFonts w:ascii="Arial" w:hAnsi="Arial" w:cs="Arial"/>
          <w:lang w:eastAsia="pl-PL"/>
        </w:rPr>
        <w:t xml:space="preserve">Rady Gminy </w:t>
      </w:r>
      <w:r>
        <w:rPr>
          <w:rFonts w:ascii="Arial" w:hAnsi="Arial" w:cs="Arial"/>
          <w:lang w:eastAsia="pl-PL"/>
        </w:rPr>
        <w:t>Domaradz</w:t>
      </w:r>
      <w:r w:rsidRPr="00DF49B6">
        <w:rPr>
          <w:rFonts w:ascii="Arial" w:hAnsi="Arial" w:cs="Arial"/>
          <w:lang w:eastAsia="pl-PL"/>
        </w:rPr>
        <w:t xml:space="preserve"> dnia </w:t>
      </w:r>
      <w:r>
        <w:rPr>
          <w:rFonts w:ascii="Arial" w:hAnsi="Arial" w:cs="Arial"/>
        </w:rPr>
        <w:t>18 lutego 2019 r</w:t>
      </w:r>
      <w:r w:rsidRPr="00DF49B6">
        <w:rPr>
          <w:rFonts w:ascii="Arial" w:hAnsi="Arial" w:cs="Arial"/>
          <w:lang w:eastAsia="pl-PL"/>
        </w:rPr>
        <w:t xml:space="preserve">. w sprawie uchwalenia </w:t>
      </w:r>
      <w:r>
        <w:rPr>
          <w:rFonts w:ascii="Arial" w:hAnsi="Arial" w:cs="Arial"/>
          <w:lang w:eastAsia="pl-PL"/>
        </w:rPr>
        <w:t>Regulaminu</w:t>
      </w:r>
      <w:r w:rsidRPr="00DF49B6">
        <w:rPr>
          <w:rFonts w:ascii="Arial" w:hAnsi="Arial" w:cs="Arial"/>
          <w:lang w:eastAsia="pl-PL"/>
        </w:rPr>
        <w:t xml:space="preserve"> dostarczania wody i odprowadzania ścieków na terenie Gminy </w:t>
      </w:r>
      <w:r>
        <w:rPr>
          <w:rFonts w:ascii="Arial" w:hAnsi="Arial" w:cs="Arial"/>
          <w:lang w:eastAsia="pl-PL"/>
        </w:rPr>
        <w:t>Domaradz</w:t>
      </w:r>
      <w:r w:rsidRPr="00DF49B6">
        <w:rPr>
          <w:rFonts w:ascii="Arial" w:hAnsi="Arial" w:cs="Arial"/>
          <w:lang w:eastAsia="pl-PL"/>
        </w:rPr>
        <w:t>. (Dz. Urz. Woj. Pod.</w:t>
      </w:r>
      <w:r>
        <w:rPr>
          <w:rFonts w:ascii="Arial" w:hAnsi="Arial" w:cs="Arial"/>
          <w:lang w:eastAsia="pl-PL"/>
        </w:rPr>
        <w:t xml:space="preserve"> z dnia 19 marca 2019 r., poz. 1706</w:t>
      </w:r>
      <w:r w:rsidRPr="00DF49B6">
        <w:rPr>
          <w:rFonts w:ascii="Arial" w:hAnsi="Arial" w:cs="Arial"/>
          <w:lang w:eastAsia="pl-PL"/>
        </w:rPr>
        <w:t>), wprowadza się następujące zmiany:</w:t>
      </w:r>
    </w:p>
    <w:p w:rsidR="001C31F6" w:rsidRPr="004359C9" w:rsidRDefault="001C31F6" w:rsidP="001C31F6">
      <w:pPr>
        <w:pStyle w:val="Nagwek5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4359C9">
        <w:rPr>
          <w:sz w:val="22"/>
          <w:szCs w:val="22"/>
        </w:rPr>
        <w:t>Rozdział V</w:t>
      </w:r>
      <w:r>
        <w:rPr>
          <w:sz w:val="22"/>
          <w:szCs w:val="22"/>
        </w:rPr>
        <w:t>.</w:t>
      </w:r>
      <w:r w:rsidRPr="004359C9">
        <w:rPr>
          <w:sz w:val="22"/>
          <w:szCs w:val="22"/>
        </w:rPr>
        <w:t xml:space="preserve"> Warunki przyłączania do sieci otrzymuje następujące brzmienie:</w:t>
      </w:r>
    </w:p>
    <w:p w:rsidR="001C31F6" w:rsidRDefault="001C31F6" w:rsidP="001C31F6">
      <w:pPr>
        <w:pStyle w:val="Nagwek5"/>
      </w:pPr>
    </w:p>
    <w:p w:rsidR="001C31F6" w:rsidRDefault="001C31F6" w:rsidP="001C31F6">
      <w:pPr>
        <w:pStyle w:val="Nagwek5"/>
      </w:pPr>
      <w:r>
        <w:t>Rozdział V</w:t>
      </w:r>
    </w:p>
    <w:p w:rsidR="001C31F6" w:rsidRDefault="001C31F6" w:rsidP="001C31F6">
      <w:pPr>
        <w:pStyle w:val="Nagwek5"/>
      </w:pPr>
      <w:r>
        <w:t>Warunki przyłączania do sieci</w:t>
      </w:r>
    </w:p>
    <w:p w:rsidR="001C31F6" w:rsidRDefault="001C31F6" w:rsidP="001C31F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pStyle w:val="Akapitzlist"/>
        <w:spacing w:after="0" w:line="24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1C31F6" w:rsidRPr="00DE271D" w:rsidRDefault="001C31F6" w:rsidP="001C31F6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</w:t>
      </w:r>
      <w:r w:rsidRPr="00351F74">
        <w:rPr>
          <w:rFonts w:ascii="Arial" w:hAnsi="Arial" w:cs="Arial"/>
        </w:rPr>
        <w:t xml:space="preserve">Wydanie warunków przyłączenia do sieci następuje na podstawie pisemnego </w:t>
      </w:r>
      <w:r>
        <w:rPr>
          <w:rFonts w:ascii="Arial" w:hAnsi="Arial" w:cs="Arial"/>
        </w:rPr>
        <w:br/>
        <w:t xml:space="preserve">        </w:t>
      </w:r>
      <w:r w:rsidRPr="00351F74">
        <w:rPr>
          <w:rFonts w:ascii="Arial" w:hAnsi="Arial" w:cs="Arial"/>
        </w:rPr>
        <w:t>wniosku składanego przez podmiot ubiegający się o przyłączenie</w:t>
      </w:r>
      <w:r>
        <w:rPr>
          <w:rFonts w:ascii="Arial" w:hAnsi="Arial" w:cs="Arial"/>
        </w:rPr>
        <w:t>.</w:t>
      </w:r>
    </w:p>
    <w:p w:rsidR="001C31F6" w:rsidRDefault="001C31F6" w:rsidP="001C31F6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Wniosek o wydanie warunków przyłączenia poza informacjami, o których mowa </w:t>
      </w:r>
      <w:r>
        <w:rPr>
          <w:rFonts w:ascii="Arial" w:hAnsi="Arial" w:cs="Arial"/>
        </w:rPr>
        <w:br/>
        <w:t xml:space="preserve">       w art. 19 a, ust. 4 ustawy powinien zawierać:</w:t>
      </w:r>
    </w:p>
    <w:p w:rsidR="001C31F6" w:rsidRDefault="001C31F6" w:rsidP="001C31F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telefonu,</w:t>
      </w:r>
    </w:p>
    <w:p w:rsidR="001C31F6" w:rsidRDefault="001C31F6" w:rsidP="001C31F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adres poczty elektronicznej,</w:t>
      </w:r>
    </w:p>
    <w:p w:rsidR="001C31F6" w:rsidRDefault="001C31F6" w:rsidP="001C31F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rodzaju i parametrów instalacji odbiorczych,</w:t>
      </w:r>
    </w:p>
    <w:p w:rsidR="001C31F6" w:rsidRDefault="001C31F6" w:rsidP="001C31F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wskazanie planowanego terminu rozpoczęcia poboru wody lub odprowadzania     </w:t>
      </w:r>
      <w:r>
        <w:rPr>
          <w:rFonts w:ascii="Arial" w:hAnsi="Arial" w:cs="Arial"/>
        </w:rPr>
        <w:br/>
        <w:t xml:space="preserve">          ścieków,</w:t>
      </w:r>
    </w:p>
    <w:p w:rsidR="001C31F6" w:rsidRPr="00EF036B" w:rsidRDefault="001C31F6" w:rsidP="001C31F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EF036B">
        <w:rPr>
          <w:rFonts w:ascii="Arial" w:hAnsi="Arial" w:cs="Arial"/>
        </w:rPr>
        <w:t xml:space="preserve">w przypadku wystąpienia w imieniu podmiotu ubiegającego się o </w:t>
      </w:r>
      <w:r>
        <w:rPr>
          <w:rFonts w:ascii="Arial" w:hAnsi="Arial" w:cs="Arial"/>
        </w:rPr>
        <w:t xml:space="preserve">przyłączenie </w:t>
      </w:r>
      <w:r w:rsidRPr="00EF036B">
        <w:rPr>
          <w:rFonts w:ascii="Arial" w:hAnsi="Arial" w:cs="Arial"/>
        </w:rPr>
        <w:t>przez pełnomocnika – pisemne upoważnienie wnioskodawcy dla pełnomocnika wraz z dowodem uiszczenia opłaty skarbowej od pełnomocnictwa,</w:t>
      </w:r>
    </w:p>
    <w:p w:rsidR="001C31F6" w:rsidRDefault="001C31F6" w:rsidP="001C31F6">
      <w:pPr>
        <w:spacing w:after="0" w:line="24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Celem złożenia wniosku o wydanie warunków przyłączenia do sieci osoba ubiegająca się o przyłączenie może skorzystać z wzoru wniosku dostępnego </w:t>
      </w:r>
      <w:r>
        <w:rPr>
          <w:rFonts w:ascii="Arial" w:hAnsi="Arial" w:cs="Arial"/>
        </w:rPr>
        <w:br/>
        <w:t>w siedzibie przedsiębiorstwa wodociągowo-kanalizacyjnego lub na stronie internetowej Urzędu Gminy Domaradz.</w:t>
      </w:r>
    </w:p>
    <w:p w:rsidR="001C31F6" w:rsidRDefault="001C31F6" w:rsidP="001C31F6">
      <w:pPr>
        <w:pStyle w:val="Akapitzlist"/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:rsidR="001C31F6" w:rsidRDefault="001C31F6" w:rsidP="001C31F6">
      <w:pPr>
        <w:pStyle w:val="Akapitzlist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Po złożeniu wniosku o wydanie warunków przyłączenia do sieci i pisemnym    potwierdzeniu daty jego złożenia, przedsiębiorstwo wodociągowo-kanalizacyjne dokonuje kwalifikacji terminu jego rozpoznania i wydaje warunki bądź odmawia ich wydania, w terminach określonych w ustawie.</w:t>
      </w:r>
    </w:p>
    <w:p w:rsidR="001C31F6" w:rsidRDefault="001C31F6" w:rsidP="001C31F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odmowy wydania warunków przyłączenia do sieci, informacja ta  </w:t>
      </w:r>
      <w:r>
        <w:rPr>
          <w:rFonts w:ascii="Arial" w:hAnsi="Arial" w:cs="Arial"/>
        </w:rPr>
        <w:br/>
        <w:t xml:space="preserve">  przekazywana jest podmiotowi ubiegającemu się o przyłączenie w formie pisemnej </w:t>
      </w:r>
      <w:r>
        <w:rPr>
          <w:rFonts w:ascii="Arial" w:hAnsi="Arial" w:cs="Arial"/>
        </w:rPr>
        <w:br/>
        <w:t xml:space="preserve">  wraz z uzasadnieniem, w terminie określonym w ustawie.</w:t>
      </w:r>
    </w:p>
    <w:p w:rsidR="001C31F6" w:rsidRDefault="001C31F6" w:rsidP="001C31F6">
      <w:pPr>
        <w:pStyle w:val="Akapitzlist"/>
        <w:tabs>
          <w:tab w:val="left" w:pos="851"/>
        </w:tabs>
        <w:spacing w:after="0" w:line="240" w:lineRule="auto"/>
        <w:ind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:rsidR="001C31F6" w:rsidRDefault="001C31F6" w:rsidP="001C31F6">
      <w:pPr>
        <w:pStyle w:val="Akapitzlist"/>
        <w:tabs>
          <w:tab w:val="left" w:pos="851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W przypadku stwierdzenia przez przedsiębiorstwo wodociągowo-kanalizacyjne, że złożony wniosek o wydanie warunków przyłączenia do sieci nie zawiera co najmniej wszystkich informacji, o których mowa w art. 19a, ust. 4 ustawy, przedsiębiorstwo wodociągowo-kanalizacyjne informuje pisemnie podmiot ubiegający się </w:t>
      </w:r>
      <w:r>
        <w:rPr>
          <w:rFonts w:ascii="Arial" w:hAnsi="Arial" w:cs="Arial"/>
        </w:rPr>
        <w:br/>
        <w:t xml:space="preserve">o przyłączenie o zakresie i terminie uzupełnienia wniosku  </w:t>
      </w:r>
    </w:p>
    <w:p w:rsidR="001C31F6" w:rsidRDefault="001C31F6" w:rsidP="001C31F6">
      <w:pPr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16</w:t>
      </w:r>
    </w:p>
    <w:p w:rsidR="001C31F6" w:rsidRDefault="001C31F6" w:rsidP="001C31F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Warunki przyłączenia do sieci powinny co najmniej zawierać:</w:t>
      </w:r>
    </w:p>
    <w:p w:rsidR="001C31F6" w:rsidRDefault="001C31F6" w:rsidP="001C31F6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hanging="76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określone przepisem art. 19a, ust. 4 ustawy,</w:t>
      </w:r>
    </w:p>
    <w:p w:rsidR="001C31F6" w:rsidRDefault="001C31F6" w:rsidP="001C31F6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hanging="768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i sposób przyłączenia nieruchomości do sieci,</w:t>
      </w:r>
    </w:p>
    <w:p w:rsidR="001C31F6" w:rsidRDefault="001C31F6" w:rsidP="001C31F6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hanging="768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maksymalną ilość wody dostarczanej do nieruchomości,</w:t>
      </w:r>
    </w:p>
    <w:p w:rsidR="001C31F6" w:rsidRDefault="001C31F6" w:rsidP="001C31F6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hanging="768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maksymalną ilość ścieków odprowadzanych z nieruchomości i ich rodzaj,</w:t>
      </w:r>
    </w:p>
    <w:p w:rsidR="001C31F6" w:rsidRDefault="001C31F6" w:rsidP="001C31F6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hanging="7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okres ważności,</w:t>
      </w:r>
    </w:p>
    <w:p w:rsidR="001C31F6" w:rsidRPr="00E42676" w:rsidRDefault="001C31F6" w:rsidP="001C31F6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hanging="768"/>
        <w:jc w:val="both"/>
        <w:rPr>
          <w:rFonts w:ascii="Arial" w:hAnsi="Arial" w:cs="Arial"/>
        </w:rPr>
      </w:pPr>
      <w:r>
        <w:rPr>
          <w:rFonts w:ascii="Arial" w:hAnsi="Arial" w:cs="Arial"/>
        </w:rPr>
        <w:t>złącznik graficzny.</w:t>
      </w:r>
    </w:p>
    <w:p w:rsidR="001C31F6" w:rsidRDefault="001C31F6" w:rsidP="001C31F6">
      <w:pPr>
        <w:pStyle w:val="Nagwek5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359C9">
        <w:rPr>
          <w:sz w:val="22"/>
          <w:szCs w:val="22"/>
        </w:rPr>
        <w:t>Rozdział V</w:t>
      </w:r>
      <w:r>
        <w:rPr>
          <w:sz w:val="22"/>
          <w:szCs w:val="22"/>
        </w:rPr>
        <w:t>I.</w:t>
      </w:r>
      <w:r w:rsidRPr="004359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Techniczne warunki określające możliwość dostępu do usług </w:t>
      </w:r>
      <w:r>
        <w:rPr>
          <w:sz w:val="22"/>
          <w:szCs w:val="22"/>
        </w:rPr>
        <w:br/>
        <w:t xml:space="preserve">                        wodociągowo-kanalizacyjnych</w:t>
      </w:r>
      <w:r w:rsidRPr="004359C9">
        <w:rPr>
          <w:sz w:val="22"/>
          <w:szCs w:val="22"/>
        </w:rPr>
        <w:t xml:space="preserve"> otrzymuje następujące brzmienie:</w:t>
      </w:r>
    </w:p>
    <w:p w:rsidR="001C31F6" w:rsidRPr="00BB2942" w:rsidRDefault="001C31F6" w:rsidP="001C31F6">
      <w:pPr>
        <w:rPr>
          <w:lang w:eastAsia="pl-PL"/>
        </w:rPr>
      </w:pPr>
    </w:p>
    <w:p w:rsidR="001C31F6" w:rsidRDefault="001C31F6" w:rsidP="001C31F6">
      <w:pPr>
        <w:pStyle w:val="Nagwek6"/>
        <w:rPr>
          <w:sz w:val="24"/>
        </w:rPr>
      </w:pPr>
      <w:r>
        <w:rPr>
          <w:sz w:val="24"/>
        </w:rPr>
        <w:t>Rozdział VI</w:t>
      </w:r>
    </w:p>
    <w:p w:rsidR="001C31F6" w:rsidRPr="00BB2942" w:rsidRDefault="001C31F6" w:rsidP="001C31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Techniczne warunki określające możliwość dostępu do usług </w:t>
      </w:r>
      <w:r>
        <w:rPr>
          <w:rFonts w:ascii="Arial" w:hAnsi="Arial" w:cs="Arial"/>
          <w:b/>
          <w:bCs/>
        </w:rPr>
        <w:br/>
        <w:t>wodociągowo-kanalizacyjnych</w:t>
      </w:r>
    </w:p>
    <w:p w:rsidR="001C31F6" w:rsidRDefault="001C31F6" w:rsidP="001C31F6">
      <w:pPr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17</w:t>
      </w:r>
    </w:p>
    <w:p w:rsidR="001C31F6" w:rsidRDefault="001C31F6" w:rsidP="001C31F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  Dostępność usług wodociągowo-kanalizacyjnych jest uzależniona od:</w:t>
      </w:r>
    </w:p>
    <w:p w:rsidR="001C31F6" w:rsidRDefault="001C31F6" w:rsidP="001C31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D2160">
        <w:rPr>
          <w:rFonts w:ascii="Arial" w:hAnsi="Arial" w:cs="Arial"/>
        </w:rPr>
        <w:t xml:space="preserve">istnienia urządzeń wodociągowych lub urządzeń kanalizacyjnych będących </w:t>
      </w:r>
      <w:r>
        <w:rPr>
          <w:rFonts w:ascii="Arial" w:hAnsi="Arial" w:cs="Arial"/>
        </w:rPr>
        <w:br/>
      </w:r>
      <w:r w:rsidRPr="002D2160">
        <w:rPr>
          <w:rFonts w:ascii="Arial" w:hAnsi="Arial" w:cs="Arial"/>
        </w:rPr>
        <w:t>w posiadaniu przedsiębiorstwa wodociągowo-kanalizacyjnego,</w:t>
      </w:r>
    </w:p>
    <w:p w:rsidR="001C31F6" w:rsidRDefault="001C31F6" w:rsidP="001C31F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możliwości zachowania minimalnego poziomu świadczonych usług dla wcześniej podłączonych odbiorców.</w:t>
      </w:r>
    </w:p>
    <w:p w:rsidR="001C31F6" w:rsidRDefault="001C31F6" w:rsidP="001C31F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możliwości technicznych urządzeń przedsiębiorstwa wodociągowo-kanalizacyjnego wynikających z technologii dostarczania wody i odprowadzania ścieków, przez co rozumie się faktyczne możliwości pozyskania przez przedsiębiorstwo wodociągowo-kanalizacyjne wody nadającej się do spożycia przez ludzi (wydajność stacji uzdatniania wody) lub jej dostawy, jak również możliwości odbioru i oczyszczania ścieków (wydajność oczyszczalni),</w:t>
      </w:r>
    </w:p>
    <w:p w:rsidR="001C31F6" w:rsidRDefault="001C31F6" w:rsidP="001C31F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tytułu prawnego do urządzeń wodociągowych lub kanalizacyjnych przez przedsiębiorstwo wodociągowo-kanalizacyjne.</w:t>
      </w:r>
    </w:p>
    <w:p w:rsidR="001C31F6" w:rsidRDefault="001C31F6" w:rsidP="001C31F6">
      <w:pPr>
        <w:pStyle w:val="Akapitzlist"/>
        <w:numPr>
          <w:ilvl w:val="1"/>
          <w:numId w:val="1"/>
        </w:numPr>
        <w:tabs>
          <w:tab w:val="clear" w:pos="21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wodociągowo-kanalizacyjne wydaje „Warunki przyłączenia do sieci wodociągowej lub sieci kanalizacyjnej”, o ile spełnione są przesłanki określone </w:t>
      </w:r>
      <w:r>
        <w:rPr>
          <w:rFonts w:ascii="Arial" w:hAnsi="Arial" w:cs="Arial"/>
        </w:rPr>
        <w:br/>
        <w:t>w ust. 1.</w:t>
      </w:r>
    </w:p>
    <w:p w:rsidR="001C31F6" w:rsidRDefault="001C31F6" w:rsidP="001C31F6">
      <w:pPr>
        <w:pStyle w:val="Akapitzlist"/>
        <w:ind w:left="709"/>
        <w:jc w:val="both"/>
        <w:rPr>
          <w:rFonts w:ascii="Arial" w:hAnsi="Arial" w:cs="Arial"/>
        </w:rPr>
      </w:pPr>
    </w:p>
    <w:p w:rsidR="001C31F6" w:rsidRPr="00BB2942" w:rsidRDefault="001C31F6" w:rsidP="001C31F6">
      <w:pPr>
        <w:jc w:val="both"/>
        <w:rPr>
          <w:rFonts w:ascii="Arial" w:hAnsi="Arial" w:cs="Arial"/>
          <w:b/>
          <w:bCs/>
        </w:rPr>
      </w:pPr>
      <w:r w:rsidRPr="00BB2942">
        <w:rPr>
          <w:rFonts w:ascii="Arial" w:hAnsi="Arial" w:cs="Arial"/>
          <w:b/>
        </w:rPr>
        <w:t>Rozdział VI.</w:t>
      </w:r>
      <w:r w:rsidRPr="00BB2942">
        <w:rPr>
          <w:rFonts w:ascii="Arial" w:hAnsi="Arial" w:cs="Arial"/>
        </w:rPr>
        <w:t xml:space="preserve"> </w:t>
      </w:r>
      <w:r w:rsidRPr="00BB2942">
        <w:rPr>
          <w:rFonts w:ascii="Arial" w:hAnsi="Arial" w:cs="Arial"/>
          <w:b/>
          <w:bCs/>
        </w:rPr>
        <w:t xml:space="preserve">Sposób dokonywania odbioru przez </w:t>
      </w:r>
      <w:r w:rsidRPr="00BB2942">
        <w:rPr>
          <w:rFonts w:ascii="Arial" w:hAnsi="Arial" w:cs="Arial"/>
          <w:b/>
        </w:rPr>
        <w:t>przedsiębiorstwo wodociągowo</w:t>
      </w:r>
      <w:r>
        <w:rPr>
          <w:rFonts w:ascii="Arial" w:hAnsi="Arial" w:cs="Arial"/>
          <w:b/>
        </w:rPr>
        <w:t xml:space="preserve"> </w:t>
      </w:r>
      <w:r w:rsidRPr="00BB294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                  </w:t>
      </w:r>
      <w:r w:rsidRPr="00BB2942">
        <w:rPr>
          <w:rFonts w:ascii="Arial" w:hAnsi="Arial" w:cs="Arial"/>
          <w:b/>
        </w:rPr>
        <w:t xml:space="preserve">kanalizacyjne wykonanego przyłącza </w:t>
      </w:r>
      <w:r w:rsidRPr="00CF02C9">
        <w:rPr>
          <w:rFonts w:ascii="Arial" w:hAnsi="Arial" w:cs="Arial"/>
          <w:b/>
        </w:rPr>
        <w:t>otrzymuje następujące brzmienie:</w:t>
      </w:r>
    </w:p>
    <w:p w:rsidR="001C31F6" w:rsidRDefault="001C31F6" w:rsidP="001C31F6">
      <w:pPr>
        <w:pStyle w:val="Nagwek6"/>
        <w:rPr>
          <w:sz w:val="24"/>
        </w:rPr>
      </w:pPr>
    </w:p>
    <w:p w:rsidR="001C31F6" w:rsidRDefault="001C31F6" w:rsidP="001C31F6">
      <w:pPr>
        <w:pStyle w:val="Nagwek6"/>
        <w:rPr>
          <w:sz w:val="24"/>
        </w:rPr>
      </w:pPr>
      <w:r>
        <w:rPr>
          <w:sz w:val="24"/>
        </w:rPr>
        <w:t>Rozdział VII</w:t>
      </w:r>
    </w:p>
    <w:p w:rsidR="001C31F6" w:rsidRPr="00BB2942" w:rsidRDefault="001C31F6" w:rsidP="001C31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Sposób dokonywania odbioru przez </w:t>
      </w:r>
      <w:r w:rsidRPr="00E9059C">
        <w:rPr>
          <w:rFonts w:ascii="Arial" w:hAnsi="Arial" w:cs="Arial"/>
          <w:b/>
        </w:rPr>
        <w:t xml:space="preserve">przedsiębiorstwo </w:t>
      </w:r>
      <w:r>
        <w:rPr>
          <w:rFonts w:ascii="Arial" w:hAnsi="Arial" w:cs="Arial"/>
          <w:b/>
        </w:rPr>
        <w:br/>
      </w:r>
      <w:r w:rsidRPr="00E9059C">
        <w:rPr>
          <w:rFonts w:ascii="Arial" w:hAnsi="Arial" w:cs="Arial"/>
          <w:b/>
        </w:rPr>
        <w:t>wodociągowo-kanalizacyjne</w:t>
      </w:r>
      <w:r>
        <w:rPr>
          <w:rFonts w:ascii="Arial" w:hAnsi="Arial" w:cs="Arial"/>
          <w:b/>
        </w:rPr>
        <w:t xml:space="preserve"> wykonanego przyłącza</w:t>
      </w:r>
    </w:p>
    <w:p w:rsidR="001C31F6" w:rsidRDefault="001C31F6" w:rsidP="001C31F6">
      <w:pPr>
        <w:spacing w:after="0" w:line="240" w:lineRule="auto"/>
        <w:ind w:left="992" w:hanging="993"/>
        <w:jc w:val="center"/>
        <w:rPr>
          <w:rFonts w:ascii="Arial" w:hAnsi="Arial" w:cs="Arial"/>
        </w:rPr>
      </w:pPr>
      <w:r>
        <w:rPr>
          <w:rFonts w:ascii="Arial" w:hAnsi="Arial" w:cs="Arial"/>
        </w:rPr>
        <w:t>§ 18</w:t>
      </w:r>
    </w:p>
    <w:p w:rsidR="001C31F6" w:rsidRDefault="001C31F6" w:rsidP="001C31F6">
      <w:pPr>
        <w:spacing w:after="0" w:line="240" w:lineRule="auto"/>
        <w:ind w:left="992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F0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CF02C9">
        <w:rPr>
          <w:rFonts w:ascii="Arial" w:hAnsi="Arial" w:cs="Arial"/>
        </w:rPr>
        <w:t>Podmiot ubiegający się o przyłączenie do sieci przed rozpoczęciem</w:t>
      </w:r>
      <w:r>
        <w:rPr>
          <w:rFonts w:ascii="Arial" w:hAnsi="Arial" w:cs="Arial"/>
        </w:rPr>
        <w:t xml:space="preserve"> budowy i po sporządzeniu dla przyłączy planu sytuacyjnego na kopi mapy zasadniczej lub jednostkowej, przedkłada przedsiębiorstwu wodociągowo-kanalizacyjnemu sporządzony plan celem sprawdzenia przez </w:t>
      </w:r>
      <w:r w:rsidRPr="005F716B">
        <w:rPr>
          <w:rFonts w:ascii="Arial" w:hAnsi="Arial" w:cs="Arial"/>
        </w:rPr>
        <w:t>przedsiębiorstwo wodociągowo-kanalizacyjne</w:t>
      </w:r>
      <w:r>
        <w:rPr>
          <w:rFonts w:ascii="Arial" w:hAnsi="Arial" w:cs="Arial"/>
        </w:rPr>
        <w:t>, czy uwzględnia wydane warunki przyłączenia do sieci.</w:t>
      </w:r>
    </w:p>
    <w:p w:rsidR="001C31F6" w:rsidRPr="005F716B" w:rsidRDefault="001C31F6" w:rsidP="001C31F6">
      <w:pPr>
        <w:spacing w:after="0" w:line="240" w:lineRule="auto"/>
        <w:ind w:left="99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CF02C9">
        <w:rPr>
          <w:rFonts w:ascii="Arial" w:hAnsi="Arial" w:cs="Arial"/>
        </w:rPr>
        <w:t>Podmiot ubiegający się o przyłączenie do sieci</w:t>
      </w:r>
      <w:r>
        <w:rPr>
          <w:rFonts w:ascii="Arial" w:hAnsi="Arial" w:cs="Arial"/>
        </w:rPr>
        <w:t xml:space="preserve"> uzgadnia z przedsiębiorstwem wodociągowo-kanalizacyjnym sposób prowadzenia prac przyłączeniowych oraz dokonywania kontroli robót.</w:t>
      </w:r>
    </w:p>
    <w:p w:rsidR="001C31F6" w:rsidRDefault="001C31F6" w:rsidP="001C31F6">
      <w:pPr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19</w:t>
      </w:r>
    </w:p>
    <w:p w:rsidR="001C31F6" w:rsidRDefault="001C31F6" w:rsidP="001C31F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9545F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</w:t>
      </w:r>
      <w:r w:rsidRPr="005F716B">
        <w:rPr>
          <w:rFonts w:ascii="Arial" w:hAnsi="Arial" w:cs="Arial"/>
        </w:rPr>
        <w:t>rzedsiębiorstwo wodociągowo-kanalizacyjne</w:t>
      </w:r>
      <w:r>
        <w:rPr>
          <w:rFonts w:ascii="Arial" w:hAnsi="Arial" w:cs="Arial"/>
        </w:rPr>
        <w:t xml:space="preserve"> dokonuje sprawdzenia zgodności  </w:t>
      </w:r>
      <w:r>
        <w:rPr>
          <w:rFonts w:ascii="Arial" w:hAnsi="Arial" w:cs="Arial"/>
        </w:rPr>
        <w:br/>
        <w:t xml:space="preserve">  wykonanych prac z wydanymi warunkami przyłączenia przepisami prawa   </w:t>
      </w:r>
      <w:r>
        <w:rPr>
          <w:rFonts w:ascii="Arial" w:hAnsi="Arial" w:cs="Arial"/>
        </w:rPr>
        <w:br/>
        <w:t xml:space="preserve">  budowlanego i przepisów sanitarnych.</w:t>
      </w:r>
    </w:p>
    <w:p w:rsidR="001C31F6" w:rsidRPr="00683166" w:rsidRDefault="001C31F6" w:rsidP="001C31F6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hanging="153"/>
        <w:jc w:val="both"/>
        <w:rPr>
          <w:rFonts w:ascii="Arial" w:hAnsi="Arial" w:cs="Arial"/>
        </w:rPr>
      </w:pPr>
      <w:r w:rsidRPr="0093792A">
        <w:rPr>
          <w:rFonts w:ascii="Arial" w:hAnsi="Arial" w:cs="Arial"/>
        </w:rPr>
        <w:t xml:space="preserve">Przedsiębiorstwo wodociągowo-kanalizacyjne ma prawo odmówić przyłączenia do  </w:t>
      </w:r>
      <w:r>
        <w:rPr>
          <w:rFonts w:ascii="Arial" w:hAnsi="Arial" w:cs="Arial"/>
        </w:rPr>
        <w:br/>
        <w:t xml:space="preserve">    </w:t>
      </w:r>
      <w:r w:rsidRPr="0093792A">
        <w:rPr>
          <w:rFonts w:ascii="Arial" w:hAnsi="Arial" w:cs="Arial"/>
        </w:rPr>
        <w:t>sieci, jeżeli przyłącze zostało wykonane niezgodnie z wydanymi</w:t>
      </w:r>
      <w:r>
        <w:rPr>
          <w:rFonts w:ascii="Arial" w:hAnsi="Arial" w:cs="Arial"/>
        </w:rPr>
        <w:t xml:space="preserve"> warunkami </w:t>
      </w:r>
      <w:r>
        <w:rPr>
          <w:rFonts w:ascii="Arial" w:hAnsi="Arial" w:cs="Arial"/>
        </w:rPr>
        <w:br/>
        <w:t xml:space="preserve">    </w:t>
      </w:r>
      <w:r w:rsidRPr="0093792A">
        <w:rPr>
          <w:rFonts w:ascii="Arial" w:hAnsi="Arial" w:cs="Arial"/>
        </w:rPr>
        <w:t>przyłączenia do sieci.</w:t>
      </w:r>
    </w:p>
    <w:p w:rsidR="001C31F6" w:rsidRDefault="001C31F6" w:rsidP="001C31F6">
      <w:pPr>
        <w:spacing w:after="0" w:line="240" w:lineRule="auto"/>
        <w:ind w:left="851" w:hanging="851"/>
        <w:jc w:val="center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ind w:left="851" w:hanging="851"/>
        <w:jc w:val="center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20</w:t>
      </w:r>
    </w:p>
    <w:p w:rsidR="001C31F6" w:rsidRDefault="001C31F6" w:rsidP="001C31F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3792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BB2942">
        <w:rPr>
          <w:rFonts w:ascii="Arial" w:hAnsi="Arial" w:cs="Arial"/>
          <w:color w:val="FF0000"/>
        </w:rPr>
        <w:t xml:space="preserve"> </w:t>
      </w:r>
      <w:r w:rsidRPr="0093792A">
        <w:rPr>
          <w:rFonts w:ascii="Arial" w:hAnsi="Arial" w:cs="Arial"/>
        </w:rPr>
        <w:t>Określon</w:t>
      </w:r>
      <w:r>
        <w:rPr>
          <w:rFonts w:ascii="Arial" w:hAnsi="Arial" w:cs="Arial"/>
        </w:rPr>
        <w:t>y w warunkach przyłączenia odbiór</w:t>
      </w:r>
      <w:r w:rsidRPr="0093792A">
        <w:rPr>
          <w:rFonts w:ascii="Arial" w:hAnsi="Arial" w:cs="Arial"/>
        </w:rPr>
        <w:t xml:space="preserve"> końcowy, a także ewentualne próby </w:t>
      </w:r>
      <w:r>
        <w:rPr>
          <w:rFonts w:ascii="Arial" w:hAnsi="Arial" w:cs="Arial"/>
        </w:rPr>
        <w:br/>
      </w:r>
      <w:r w:rsidRPr="0093792A">
        <w:rPr>
          <w:rFonts w:ascii="Arial" w:hAnsi="Arial" w:cs="Arial"/>
        </w:rPr>
        <w:t>i odbiory częściowe są przeprowadzane przy udziale</w:t>
      </w:r>
      <w:r>
        <w:rPr>
          <w:rFonts w:ascii="Arial" w:hAnsi="Arial" w:cs="Arial"/>
        </w:rPr>
        <w:t xml:space="preserve"> upoważnionych przedstawicieli stron, na podstawie pisemnego</w:t>
      </w:r>
      <w:r>
        <w:rPr>
          <w:rFonts w:ascii="Arial" w:hAnsi="Arial" w:cs="Arial"/>
          <w:color w:val="FF0000"/>
        </w:rPr>
        <w:t xml:space="preserve"> </w:t>
      </w:r>
      <w:r w:rsidRPr="00995237">
        <w:rPr>
          <w:rFonts w:ascii="Arial" w:hAnsi="Arial" w:cs="Arial"/>
        </w:rPr>
        <w:t xml:space="preserve">zgłoszenia próby lub odbioru, złożonego </w:t>
      </w:r>
      <w:r>
        <w:rPr>
          <w:rFonts w:ascii="Arial" w:hAnsi="Arial" w:cs="Arial"/>
        </w:rPr>
        <w:br/>
      </w:r>
      <w:r w:rsidRPr="00995237">
        <w:rPr>
          <w:rFonts w:ascii="Arial" w:hAnsi="Arial" w:cs="Arial"/>
        </w:rPr>
        <w:t>w przedsiębiorstwie wodociągowo-kanalizacyjnym</w:t>
      </w:r>
      <w:r>
        <w:rPr>
          <w:rFonts w:ascii="Arial" w:hAnsi="Arial" w:cs="Arial"/>
        </w:rPr>
        <w:t xml:space="preserve"> z co najmniej 3-dniowym wyprzedzeniem przed przystąpieniem do planowanych prac.</w:t>
      </w:r>
    </w:p>
    <w:p w:rsidR="001C31F6" w:rsidRDefault="001C31F6" w:rsidP="001C31F6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Odbioru przyłącza dokonuje się przed zasypaniem przyłącza. Odbiór prac ulegających częściowemu zakryciu (zasypaniu) podmiot przyłączany jest zobowiązany zgłaszać przedsiębiorstwu wodociągowo-kanalizacyjnemu przed zakryciem (zasypaniem).</w:t>
      </w:r>
    </w:p>
    <w:p w:rsidR="001C31F6" w:rsidRDefault="001C31F6" w:rsidP="001C31F6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zasypaniem podmiot przyłączany wykonuje inwentaryzację zgodnie </w:t>
      </w:r>
      <w:r>
        <w:rPr>
          <w:rFonts w:ascii="Arial" w:hAnsi="Arial" w:cs="Arial"/>
        </w:rPr>
        <w:br/>
        <w:t>z odrębnymi przepisami.</w:t>
      </w:r>
    </w:p>
    <w:p w:rsidR="001C31F6" w:rsidRPr="00995237" w:rsidRDefault="001C31F6" w:rsidP="001C31F6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 dokonaniu pozytywnego odbioru technicznego i zawarciu umowy o zaopatrzenie w wodę lub odprowadzanie ścieków następuje montaż przyrządów pomiarowych.</w:t>
      </w:r>
    </w:p>
    <w:p w:rsidR="001C31F6" w:rsidRDefault="001C31F6" w:rsidP="001C31F6">
      <w:pPr>
        <w:jc w:val="both"/>
        <w:rPr>
          <w:rFonts w:ascii="Arial" w:hAnsi="Arial" w:cs="Arial"/>
          <w:color w:val="FF0000"/>
        </w:rPr>
      </w:pPr>
    </w:p>
    <w:p w:rsidR="001C31F6" w:rsidRPr="00D466DB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Pr="00D466DB" w:rsidRDefault="001C31F6" w:rsidP="001C31F6">
      <w:pPr>
        <w:spacing w:after="0" w:line="240" w:lineRule="auto"/>
        <w:jc w:val="both"/>
      </w:pPr>
    </w:p>
    <w:p w:rsidR="00345EF0" w:rsidRDefault="00345EF0">
      <w:bookmarkStart w:id="0" w:name="_GoBack"/>
      <w:bookmarkEnd w:id="0"/>
    </w:p>
    <w:sectPr w:rsidR="00345EF0" w:rsidSect="00FD15F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2C3"/>
    <w:multiLevelType w:val="hybridMultilevel"/>
    <w:tmpl w:val="1794094C"/>
    <w:lvl w:ilvl="0" w:tplc="0B1A666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9B824F6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047EDB"/>
    <w:multiLevelType w:val="hybridMultilevel"/>
    <w:tmpl w:val="5060C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3ADB"/>
    <w:multiLevelType w:val="hybridMultilevel"/>
    <w:tmpl w:val="4F58657A"/>
    <w:lvl w:ilvl="0" w:tplc="0B1A666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4423D"/>
    <w:multiLevelType w:val="hybridMultilevel"/>
    <w:tmpl w:val="0F58F0E4"/>
    <w:lvl w:ilvl="0" w:tplc="21C25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3943"/>
    <w:multiLevelType w:val="hybridMultilevel"/>
    <w:tmpl w:val="7020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6505"/>
    <w:multiLevelType w:val="hybridMultilevel"/>
    <w:tmpl w:val="619029F0"/>
    <w:lvl w:ilvl="0" w:tplc="8E32C1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31D6C"/>
    <w:multiLevelType w:val="hybridMultilevel"/>
    <w:tmpl w:val="E27A076E"/>
    <w:lvl w:ilvl="0" w:tplc="10306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08A2"/>
    <w:multiLevelType w:val="hybridMultilevel"/>
    <w:tmpl w:val="9DBCD252"/>
    <w:lvl w:ilvl="0" w:tplc="58563C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8B"/>
    <w:rsid w:val="001C31F6"/>
    <w:rsid w:val="00345EF0"/>
    <w:rsid w:val="003C297E"/>
    <w:rsid w:val="008A058B"/>
    <w:rsid w:val="00C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F79D-C49C-4B2D-836E-7C93E655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F6"/>
  </w:style>
  <w:style w:type="paragraph" w:styleId="Nagwek5">
    <w:name w:val="heading 5"/>
    <w:basedOn w:val="Normalny"/>
    <w:next w:val="Normalny"/>
    <w:link w:val="Nagwek5Znak"/>
    <w:qFormat/>
    <w:rsid w:val="001C31F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C31F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C31F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C31F6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6404</Characters>
  <Application>Microsoft Office Word</Application>
  <DocSecurity>0</DocSecurity>
  <Lines>53</Lines>
  <Paragraphs>14</Paragraphs>
  <ScaleCrop>false</ScaleCrop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2021-07-22T11:08:00Z</dcterms:created>
  <dcterms:modified xsi:type="dcterms:W3CDTF">2021-11-05T11:29:00Z</dcterms:modified>
</cp:coreProperties>
</file>