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85" w:rsidRDefault="00804065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 w:rsidR="00D00B67">
        <w:rPr>
          <w:rFonts w:ascii="Times New Roman" w:hAnsi="Times New Roman" w:cs="Times New Roman"/>
          <w:b/>
          <w:sz w:val="26"/>
          <w:szCs w:val="26"/>
        </w:rPr>
        <w:t>X</w:t>
      </w:r>
      <w:r w:rsidR="0095784C">
        <w:rPr>
          <w:rFonts w:ascii="Times New Roman" w:hAnsi="Times New Roman" w:cs="Times New Roman"/>
          <w:b/>
          <w:sz w:val="26"/>
          <w:szCs w:val="26"/>
        </w:rPr>
        <w:t>XIV</w:t>
      </w:r>
      <w:r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Default="00804065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3C4FA3">
        <w:rPr>
          <w:rFonts w:ascii="Times New Roman" w:hAnsi="Times New Roman" w:cs="Times New Roman"/>
          <w:b/>
          <w:sz w:val="26"/>
          <w:szCs w:val="26"/>
        </w:rPr>
        <w:t>3</w:t>
      </w:r>
      <w:r w:rsidR="0095784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FA3">
        <w:rPr>
          <w:rFonts w:ascii="Times New Roman" w:hAnsi="Times New Roman" w:cs="Times New Roman"/>
          <w:b/>
          <w:sz w:val="26"/>
          <w:szCs w:val="26"/>
        </w:rPr>
        <w:t>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00B67">
        <w:rPr>
          <w:rFonts w:ascii="Times New Roman" w:hAnsi="Times New Roman" w:cs="Times New Roman"/>
          <w:b/>
          <w:sz w:val="26"/>
          <w:szCs w:val="26"/>
        </w:rPr>
        <w:t>2</w:t>
      </w:r>
      <w:r w:rsidR="0095784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r.</w:t>
      </w:r>
    </w:p>
    <w:p w:rsidR="00755E1A" w:rsidRDefault="00804065" w:rsidP="00755E1A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5784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 grudnia 202</w:t>
      </w:r>
      <w:r w:rsidR="0095784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r. (tj. </w:t>
      </w:r>
      <w:r w:rsidR="0095784C">
        <w:rPr>
          <w:rFonts w:ascii="Times New Roman" w:hAnsi="Times New Roman" w:cs="Times New Roman"/>
          <w:b/>
          <w:sz w:val="26"/>
          <w:szCs w:val="26"/>
          <w:u w:val="single"/>
        </w:rPr>
        <w:t>czwartek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) o godz. </w:t>
      </w:r>
      <w:r w:rsidR="0095784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="00D00B67">
        <w:rPr>
          <w:rFonts w:ascii="Times New Roman" w:hAnsi="Times New Roman" w:cs="Times New Roman"/>
          <w:sz w:val="26"/>
          <w:szCs w:val="26"/>
        </w:rPr>
        <w:t xml:space="preserve">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>w Urzędzie Gminy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 xml:space="preserve">w Domaradzu w sali Nr 3 </w:t>
      </w:r>
      <w:r w:rsidRPr="006757CC">
        <w:rPr>
          <w:rFonts w:ascii="Times New Roman" w:hAnsi="Times New Roman" w:cs="Times New Roman"/>
          <w:sz w:val="26"/>
          <w:szCs w:val="26"/>
        </w:rPr>
        <w:t xml:space="preserve">odbyła się </w:t>
      </w:r>
      <w:r w:rsidR="0095784C">
        <w:rPr>
          <w:rFonts w:ascii="Times New Roman" w:hAnsi="Times New Roman" w:cs="Times New Roman"/>
          <w:b/>
          <w:sz w:val="26"/>
          <w:szCs w:val="26"/>
        </w:rPr>
        <w:t>XXXIV</w:t>
      </w:r>
      <w:r w:rsidRPr="006757CC">
        <w:rPr>
          <w:rFonts w:ascii="Times New Roman" w:hAnsi="Times New Roman" w:cs="Times New Roman"/>
          <w:sz w:val="26"/>
          <w:szCs w:val="26"/>
        </w:rPr>
        <w:t xml:space="preserve"> sesja Rady Gminy Domaradz. Sesję otworzył </w:t>
      </w:r>
      <w:r w:rsidR="00D00B67">
        <w:rPr>
          <w:rFonts w:ascii="Times New Roman" w:hAnsi="Times New Roman" w:cs="Times New Roman"/>
          <w:sz w:val="26"/>
          <w:szCs w:val="26"/>
        </w:rPr>
        <w:t>Przewodniczący Rady Gminy Stefan Wolanin</w:t>
      </w:r>
      <w:r w:rsidR="003C4FA3">
        <w:rPr>
          <w:rFonts w:ascii="Times New Roman" w:hAnsi="Times New Roman" w:cs="Times New Roman"/>
          <w:sz w:val="26"/>
          <w:szCs w:val="26"/>
        </w:rPr>
        <w:t xml:space="preserve">, który </w:t>
      </w:r>
      <w:r w:rsidRPr="006757CC">
        <w:rPr>
          <w:rFonts w:ascii="Times New Roman" w:hAnsi="Times New Roman" w:cs="Times New Roman"/>
          <w:sz w:val="26"/>
          <w:szCs w:val="26"/>
        </w:rPr>
        <w:t>powitał Wójta Gminy Jan</w:t>
      </w:r>
      <w:r w:rsidR="00E6178C">
        <w:rPr>
          <w:rFonts w:ascii="Times New Roman" w:hAnsi="Times New Roman" w:cs="Times New Roman"/>
          <w:sz w:val="26"/>
          <w:szCs w:val="26"/>
        </w:rPr>
        <w:t>a</w:t>
      </w:r>
      <w:r w:rsidRPr="006757CC">
        <w:rPr>
          <w:rFonts w:ascii="Times New Roman" w:hAnsi="Times New Roman" w:cs="Times New Roman"/>
          <w:sz w:val="26"/>
          <w:szCs w:val="26"/>
        </w:rPr>
        <w:t xml:space="preserve"> Kędr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>, Skarbnik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 xml:space="preserve"> Barud, </w:t>
      </w:r>
      <w:r w:rsidR="003C4FA3">
        <w:rPr>
          <w:rFonts w:ascii="Times New Roman" w:hAnsi="Times New Roman" w:cs="Times New Roman"/>
          <w:sz w:val="26"/>
          <w:szCs w:val="26"/>
        </w:rPr>
        <w:t>Sekretarz</w:t>
      </w:r>
      <w:r w:rsidR="00D00B67">
        <w:rPr>
          <w:rFonts w:ascii="Times New Roman" w:hAnsi="Times New Roman" w:cs="Times New Roman"/>
          <w:sz w:val="26"/>
          <w:szCs w:val="26"/>
        </w:rPr>
        <w:t>a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 </w:t>
      </w:r>
      <w:r w:rsidR="00D00B67">
        <w:rPr>
          <w:rFonts w:ascii="Times New Roman" w:hAnsi="Times New Roman" w:cs="Times New Roman"/>
          <w:sz w:val="26"/>
          <w:szCs w:val="26"/>
        </w:rPr>
        <w:t>Stanisława Gierulę</w:t>
      </w:r>
      <w:r w:rsidR="00755E1A">
        <w:rPr>
          <w:rFonts w:ascii="Times New Roman" w:hAnsi="Times New Roman" w:cs="Times New Roman"/>
          <w:sz w:val="26"/>
          <w:szCs w:val="26"/>
        </w:rPr>
        <w:t xml:space="preserve"> oraz mieszkańców, którzy poprzez transmisję mogą uczestniczyć w obradach sesji. </w:t>
      </w:r>
      <w:r w:rsidR="00957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Default="00804065" w:rsidP="00755E1A">
      <w:pPr>
        <w:pStyle w:val="Domylnie"/>
        <w:ind w:firstLine="708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Sesja została rozpisana zgodnie ze Statutem w terminie 14 dni</w:t>
      </w:r>
      <w:r w:rsidR="00D00B67">
        <w:rPr>
          <w:rFonts w:ascii="Times New Roman" w:hAnsi="Times New Roman" w:cs="Times New Roman"/>
          <w:sz w:val="26"/>
          <w:szCs w:val="26"/>
        </w:rPr>
        <w:t>,</w:t>
      </w:r>
      <w:r w:rsidRPr="006757CC">
        <w:rPr>
          <w:rFonts w:ascii="Times New Roman" w:hAnsi="Times New Roman" w:cs="Times New Roman"/>
          <w:sz w:val="26"/>
          <w:szCs w:val="26"/>
        </w:rPr>
        <w:t xml:space="preserve"> ponieważ jest to Sesja Budżetowa. Radni otrzymali powiadomienia wraz z materiałami dot. dzisiejszej sesji. 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D00B67">
        <w:rPr>
          <w:rFonts w:ascii="Times New Roman" w:hAnsi="Times New Roman" w:cs="Times New Roman"/>
          <w:sz w:val="26"/>
          <w:szCs w:val="26"/>
        </w:rPr>
        <w:t>Pr</w:t>
      </w:r>
      <w:r w:rsidR="00D00B67" w:rsidRPr="006757CC">
        <w:rPr>
          <w:rFonts w:ascii="Times New Roman" w:hAnsi="Times New Roman" w:cs="Times New Roman"/>
          <w:sz w:val="26"/>
          <w:szCs w:val="26"/>
        </w:rPr>
        <w:t>zewodniczący</w:t>
      </w:r>
      <w:r w:rsidR="00D00B67">
        <w:rPr>
          <w:rFonts w:ascii="Times New Roman" w:hAnsi="Times New Roman" w:cs="Times New Roman"/>
          <w:sz w:val="26"/>
          <w:szCs w:val="26"/>
        </w:rPr>
        <w:t xml:space="preserve"> RG</w:t>
      </w:r>
      <w:r w:rsidRPr="006757CC">
        <w:rPr>
          <w:rFonts w:ascii="Times New Roman" w:hAnsi="Times New Roman" w:cs="Times New Roman"/>
          <w:sz w:val="26"/>
          <w:szCs w:val="26"/>
        </w:rPr>
        <w:t xml:space="preserve"> stwierdził , że na sali jest 1</w:t>
      </w:r>
      <w:r w:rsidR="001947D0">
        <w:rPr>
          <w:rFonts w:ascii="Times New Roman" w:hAnsi="Times New Roman" w:cs="Times New Roman"/>
          <w:sz w:val="26"/>
          <w:szCs w:val="26"/>
        </w:rPr>
        <w:t>5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  <w:r w:rsidR="00755E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Default="00804065">
      <w:pPr>
        <w:pStyle w:val="Domylnie"/>
        <w:spacing w:line="100" w:lineRule="atLeast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A62CC9" w:rsidRDefault="001E45A8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3C4FA3" w:rsidRPr="0004546E">
        <w:rPr>
          <w:rFonts w:ascii="Times New Roman" w:hAnsi="Times New Roman" w:cs="Times New Roman"/>
          <w:sz w:val="26"/>
          <w:szCs w:val="26"/>
        </w:rPr>
        <w:t xml:space="preserve">rzewodniczący wprowadził do porządku obrad </w:t>
      </w:r>
      <w:r w:rsidR="00A62CC9">
        <w:rPr>
          <w:rFonts w:ascii="Times New Roman" w:hAnsi="Times New Roman" w:cs="Times New Roman"/>
          <w:sz w:val="26"/>
          <w:szCs w:val="26"/>
        </w:rPr>
        <w:t xml:space="preserve">otrzymane </w:t>
      </w:r>
      <w:r w:rsidR="003C4FA3">
        <w:rPr>
          <w:rFonts w:ascii="Times New Roman" w:hAnsi="Times New Roman" w:cs="Times New Roman"/>
          <w:sz w:val="26"/>
          <w:szCs w:val="26"/>
        </w:rPr>
        <w:t xml:space="preserve">dwa projekty </w:t>
      </w:r>
      <w:r w:rsidR="003C4FA3" w:rsidRPr="0004546E">
        <w:rPr>
          <w:rFonts w:ascii="Times New Roman" w:hAnsi="Times New Roman" w:cs="Times New Roman"/>
          <w:sz w:val="26"/>
          <w:szCs w:val="26"/>
        </w:rPr>
        <w:t>projekt Uchwał</w:t>
      </w:r>
      <w:r w:rsidR="003C4FA3">
        <w:rPr>
          <w:rFonts w:ascii="Times New Roman" w:hAnsi="Times New Roman" w:cs="Times New Roman"/>
          <w:sz w:val="26"/>
          <w:szCs w:val="26"/>
        </w:rPr>
        <w:t xml:space="preserve"> </w:t>
      </w:r>
      <w:r w:rsidR="00A62CC9">
        <w:rPr>
          <w:rFonts w:ascii="Times New Roman" w:hAnsi="Times New Roman" w:cs="Times New Roman"/>
          <w:sz w:val="26"/>
          <w:szCs w:val="26"/>
        </w:rPr>
        <w:t xml:space="preserve">w sprawie: </w:t>
      </w:r>
    </w:p>
    <w:p w:rsidR="00A62CC9" w:rsidRPr="00B17501" w:rsidRDefault="007B5E3F" w:rsidP="007B5E3F">
      <w:pPr>
        <w:spacing w:after="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i) </w:t>
      </w:r>
      <w:r w:rsidRPr="00B17501">
        <w:rPr>
          <w:rFonts w:ascii="Times New Roman" w:hAnsi="Times New Roman" w:cs="Times New Roman"/>
          <w:sz w:val="26"/>
          <w:szCs w:val="26"/>
          <w:u w:val="single"/>
        </w:rPr>
        <w:t>zmieniająca uchwałę wieloletniej prognozy finansowej Gminy Domaradz na 2021 rok</w:t>
      </w:r>
      <w:r w:rsidR="0095784C" w:rsidRPr="00B1750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95784C" w:rsidRPr="007B5E3F">
        <w:rPr>
          <w:rFonts w:ascii="Times New Roman" w:eastAsiaTheme="minorHAnsi" w:hAnsi="Times New Roman" w:cs="Times New Roman"/>
          <w:b/>
          <w:u w:val="single"/>
          <w:lang w:eastAsia="en-US"/>
        </w:rPr>
        <w:t>Nr XXXIV.21</w:t>
      </w:r>
      <w:r w:rsidR="0095784C" w:rsidRPr="00B17501">
        <w:rPr>
          <w:rFonts w:ascii="Times New Roman" w:eastAsiaTheme="minorHAnsi" w:hAnsi="Times New Roman" w:cs="Times New Roman"/>
          <w:b/>
          <w:u w:val="single"/>
          <w:lang w:eastAsia="en-US"/>
        </w:rPr>
        <w:t>8</w:t>
      </w:r>
      <w:r w:rsidR="0095784C" w:rsidRPr="007B5E3F">
        <w:rPr>
          <w:rFonts w:ascii="Times New Roman" w:eastAsiaTheme="minorHAnsi" w:hAnsi="Times New Roman" w:cs="Times New Roman"/>
          <w:b/>
          <w:u w:val="single"/>
          <w:lang w:eastAsia="en-US"/>
        </w:rPr>
        <w:t>.2021</w:t>
      </w:r>
      <w:r w:rsidR="00A62CC9" w:rsidRPr="00B1750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B1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62CC9" w:rsidRPr="00B17501">
        <w:rPr>
          <w:rFonts w:ascii="Times New Roman" w:hAnsi="Times New Roman" w:cs="Times New Roman"/>
          <w:sz w:val="26"/>
          <w:szCs w:val="26"/>
          <w:u w:val="single"/>
        </w:rPr>
        <w:t>któr</w:t>
      </w:r>
      <w:r w:rsidR="001E45A8" w:rsidRPr="00B17501">
        <w:rPr>
          <w:rFonts w:ascii="Times New Roman" w:hAnsi="Times New Roman" w:cs="Times New Roman"/>
          <w:sz w:val="26"/>
          <w:szCs w:val="26"/>
          <w:u w:val="single"/>
        </w:rPr>
        <w:t>e</w:t>
      </w:r>
      <w:r w:rsidR="00A62CC9" w:rsidRPr="00B17501">
        <w:rPr>
          <w:rFonts w:ascii="Times New Roman" w:hAnsi="Times New Roman" w:cs="Times New Roman"/>
          <w:sz w:val="26"/>
          <w:szCs w:val="26"/>
          <w:u w:val="single"/>
        </w:rPr>
        <w:t xml:space="preserve"> wprowadza do punktu</w:t>
      </w:r>
      <w:r w:rsidR="00A62CC9" w:rsidRPr="00B175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62CC9" w:rsidRPr="00B17501">
        <w:rPr>
          <w:rFonts w:ascii="Times New Roman" w:hAnsi="Times New Roman" w:cs="Times New Roman"/>
          <w:sz w:val="26"/>
          <w:szCs w:val="26"/>
          <w:u w:val="single"/>
        </w:rPr>
        <w:t xml:space="preserve">10 jako podpunkt </w:t>
      </w:r>
      <w:r w:rsidR="001E45A8" w:rsidRPr="00B175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17501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A62CC9" w:rsidRPr="00B1750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755E1A" w:rsidRPr="00755E1A" w:rsidRDefault="00755E1A" w:rsidP="001E45A8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5E1A"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3C4FA3" w:rsidRPr="0004546E" w:rsidRDefault="003C4FA3" w:rsidP="00A62CC9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 xml:space="preserve">Głosowanie </w:t>
      </w:r>
      <w:r w:rsidR="000C5DD6">
        <w:rPr>
          <w:rFonts w:ascii="Times New Roman" w:hAnsi="Times New Roman" w:cs="Times New Roman"/>
          <w:sz w:val="26"/>
          <w:szCs w:val="26"/>
        </w:rPr>
        <w:t xml:space="preserve">za wprowadzeniem do porządku obrad w/w uchwał </w:t>
      </w:r>
      <w:r w:rsidRPr="0004546E">
        <w:rPr>
          <w:rFonts w:ascii="Times New Roman" w:hAnsi="Times New Roman" w:cs="Times New Roman"/>
          <w:sz w:val="26"/>
          <w:szCs w:val="26"/>
        </w:rPr>
        <w:t>przez podniesienie ręki : za – 1</w:t>
      </w:r>
      <w:r w:rsidR="00171835">
        <w:rPr>
          <w:rFonts w:ascii="Times New Roman" w:hAnsi="Times New Roman" w:cs="Times New Roman"/>
          <w:sz w:val="26"/>
          <w:szCs w:val="26"/>
        </w:rPr>
        <w:t>5</w:t>
      </w:r>
      <w:r w:rsidRPr="0004546E">
        <w:rPr>
          <w:rFonts w:ascii="Times New Roman" w:hAnsi="Times New Roman" w:cs="Times New Roman"/>
          <w:sz w:val="26"/>
          <w:szCs w:val="26"/>
        </w:rPr>
        <w:t xml:space="preserve">, przeciw – 0, wstrzymało się – </w:t>
      </w:r>
      <w:r w:rsidR="00171835">
        <w:rPr>
          <w:rFonts w:ascii="Times New Roman" w:hAnsi="Times New Roman" w:cs="Times New Roman"/>
          <w:sz w:val="26"/>
          <w:szCs w:val="26"/>
        </w:rPr>
        <w:t>0</w:t>
      </w:r>
      <w:r w:rsidRPr="0004546E">
        <w:rPr>
          <w:rFonts w:ascii="Times New Roman" w:hAnsi="Times New Roman" w:cs="Times New Roman"/>
          <w:sz w:val="26"/>
          <w:szCs w:val="26"/>
        </w:rPr>
        <w:t>.</w:t>
      </w:r>
    </w:p>
    <w:p w:rsidR="00A62CC9" w:rsidRDefault="00A62CC9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</w:p>
    <w:p w:rsidR="007B5E3F" w:rsidRPr="007B5E3F" w:rsidRDefault="000C5DD6" w:rsidP="00ED7CE0">
      <w:pPr>
        <w:pStyle w:val="Domylni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2CC9" w:rsidRPr="00A62CC9">
        <w:rPr>
          <w:rFonts w:ascii="Times New Roman" w:hAnsi="Times New Roman" w:cs="Times New Roman"/>
          <w:sz w:val="24"/>
          <w:szCs w:val="24"/>
        </w:rPr>
        <w:t>rzewodniczący odczytał porządek obrad po zmianach:</w:t>
      </w:r>
    </w:p>
    <w:p w:rsidR="007B5E3F" w:rsidRPr="007B5E3F" w:rsidRDefault="007B5E3F" w:rsidP="007B5E3F">
      <w:pPr>
        <w:numPr>
          <w:ilvl w:val="0"/>
          <w:numId w:val="11"/>
        </w:num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sesji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Stwierdzenie prawomocności obrad.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Ustalenie porządku obrad.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Powołanie Komisji wnioskowej.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poprzedniej sesji.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Przewodniczącego Rady o działaniach podejmowanych w okresie      międzysesyjnym.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Wójta z realizacji uchwał i wniosków z poprzedniej sesji.</w:t>
      </w:r>
    </w:p>
    <w:p w:rsidR="007B5E3F" w:rsidRPr="007B5E3F" w:rsidRDefault="007B5E3F" w:rsidP="007B5E3F">
      <w:pPr>
        <w:numPr>
          <w:ilvl w:val="0"/>
          <w:numId w:val="11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o pracy Wójta Gminy Domaradz w okresie między sesjami oraz działaniach inwestycyjnych Gminy</w:t>
      </w:r>
    </w:p>
    <w:p w:rsidR="007B5E3F" w:rsidRPr="007B5E3F" w:rsidRDefault="007B5E3F" w:rsidP="007B5E3F">
      <w:pPr>
        <w:spacing w:after="0" w:line="254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9. Rozpatrzenie projektu budżetu gminy na 2022r.</w:t>
      </w:r>
    </w:p>
    <w:p w:rsidR="007B5E3F" w:rsidRPr="007B5E3F" w:rsidRDefault="007B5E3F" w:rsidP="007B5E3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Odczytanie projektu uchwały budżetowej na 2022 rok wraz z uzasadnieniem,</w:t>
      </w:r>
    </w:p>
    <w:p w:rsidR="007B5E3F" w:rsidRPr="007B5E3F" w:rsidRDefault="007B5E3F" w:rsidP="007B5E3F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 opinii Komisji Stałych Rady Gminy i opinii Komisji Budżetu oraz wniosków radnych,</w:t>
      </w:r>
    </w:p>
    <w:p w:rsidR="007B5E3F" w:rsidRPr="007B5E3F" w:rsidRDefault="007B5E3F" w:rsidP="007B5E3F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Odczytanie opinii RIO w sprawie projektu uchwały budżetowej,</w:t>
      </w:r>
    </w:p>
    <w:p w:rsidR="007B5E3F" w:rsidRPr="007B5E3F" w:rsidRDefault="007B5E3F" w:rsidP="007B5E3F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Odczytanie stanowiska Wójta w sprawie opinii składu orzekającego Regionalnej Izby Obrachunkowej i stanowiska Wójta do opinii Komisji stałych Rady Gminy.</w:t>
      </w:r>
    </w:p>
    <w:p w:rsidR="007B5E3F" w:rsidRPr="007B5E3F" w:rsidRDefault="007B5E3F" w:rsidP="007B5E3F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nad wniesionymi poprawkami i ich przegłosowanie.</w:t>
      </w:r>
    </w:p>
    <w:p w:rsidR="007B5E3F" w:rsidRPr="007B5E3F" w:rsidRDefault="007B5E3F" w:rsidP="007B5E3F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nad projektem uchwały budżetowej 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(Uchwała</w:t>
      </w:r>
      <w:r w:rsidRPr="007B5E3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XXXIV.209.2021)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10. Rozpatrzenie projektów uchwał lub zajęcie stanowiska </w:t>
      </w: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947D0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a) uchwalenia 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wieloletniej prognozy finansowej Gminy Domaradz 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lang w:eastAsia="en-US"/>
        </w:rPr>
        <w:t xml:space="preserve">Uchwała </w:t>
      </w:r>
      <w:r w:rsidRPr="007B5E3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XXXIV.210.2021</w:t>
      </w:r>
      <w:r w:rsidRPr="007B5E3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) zmian w uchwale budżetowej na 2021 rok</w:t>
      </w: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Uchwała Nr XXXIV.211.2021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c)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uchwalenia Gminnego Programu profilaktyki i rozwiązywania problemów alkoholowych oraz przeciwdziałania narkomanii w gminie Domaradz na rok 2022 r.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Uchwała Nr XXXIV.212.2021r.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d)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zmiany Regulaminu dostarczania wody i odprowadzania ścieków na terenie Gminy Domaradz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XXXIV.213.2021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e) 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przyjęcia planów pracy komisji stałych Rady Gminy Domaradz na 2022 rok 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XXXIV.214.2021</w:t>
      </w:r>
    </w:p>
    <w:p w:rsidR="007B5E3F" w:rsidRP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f) 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planu pracy Rady Gminy Domaradz na 2022r. </w:t>
      </w: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XXXIV.215.2021</w:t>
      </w:r>
    </w:p>
    <w:p w:rsidR="007B5E3F" w:rsidRPr="007B5E3F" w:rsidRDefault="007B5E3F" w:rsidP="007B5E3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B5E3F">
        <w:rPr>
          <w:rFonts w:ascii="Times New Roman" w:eastAsiaTheme="minorHAnsi" w:hAnsi="Times New Roman" w:cs="Times New Roman"/>
          <w:b/>
          <w:lang w:eastAsia="en-US"/>
        </w:rPr>
        <w:t xml:space="preserve">g) </w:t>
      </w: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wyrażenia  zgody na nabycie udziału nieruchomości </w:t>
      </w:r>
      <w:r w:rsidRPr="007B5E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XXXIV.216.2021</w:t>
      </w:r>
    </w:p>
    <w:p w:rsidR="007B5E3F" w:rsidRDefault="007B5E3F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B5E3F">
        <w:rPr>
          <w:rFonts w:ascii="Times New Roman" w:eastAsiaTheme="minorHAnsi" w:hAnsi="Times New Roman" w:cs="Times New Roman"/>
          <w:b/>
          <w:lang w:eastAsia="en-US"/>
        </w:rPr>
        <w:t xml:space="preserve">h) </w:t>
      </w:r>
      <w:r w:rsidRPr="007B5E3F">
        <w:rPr>
          <w:rFonts w:ascii="Times New Roman" w:eastAsia="Times New Roman" w:hAnsi="Times New Roman" w:cs="Times New Roman"/>
          <w:sz w:val="24"/>
          <w:szCs w:val="24"/>
        </w:rPr>
        <w:t xml:space="preserve">ustalenia diety dla radnych Gminy Domaradz </w:t>
      </w:r>
      <w:r w:rsidRPr="007B5E3F">
        <w:rPr>
          <w:rFonts w:ascii="Times New Roman" w:eastAsiaTheme="minorHAnsi" w:hAnsi="Times New Roman" w:cs="Times New Roman"/>
          <w:b/>
          <w:lang w:eastAsia="en-US"/>
        </w:rPr>
        <w:t>Nr XXXIV.217.2021</w:t>
      </w:r>
    </w:p>
    <w:p w:rsidR="003209D3" w:rsidRDefault="003209D3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209D3">
        <w:rPr>
          <w:rFonts w:ascii="Times New Roman" w:eastAsiaTheme="minorHAnsi" w:hAnsi="Times New Roman" w:cs="Times New Roman"/>
          <w:b/>
          <w:lang w:eastAsia="en-US"/>
        </w:rPr>
        <w:t xml:space="preserve">i) </w:t>
      </w:r>
      <w:r w:rsidRPr="003209D3">
        <w:rPr>
          <w:rFonts w:ascii="Times New Roman" w:eastAsiaTheme="minorHAnsi" w:hAnsi="Times New Roman" w:cs="Times New Roman"/>
          <w:lang w:eastAsia="en-US"/>
        </w:rPr>
        <w:t xml:space="preserve">zmieniająca uchwałę wieloletniej prognozy finansowej Gminy Domaradz na 2021 rok </w:t>
      </w:r>
    </w:p>
    <w:p w:rsidR="003209D3" w:rsidRPr="003209D3" w:rsidRDefault="003209D3" w:rsidP="007B5E3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3209D3">
        <w:rPr>
          <w:rFonts w:ascii="Times New Roman" w:eastAsiaTheme="minorHAnsi" w:hAnsi="Times New Roman" w:cs="Times New Roman"/>
          <w:b/>
          <w:lang w:eastAsia="en-US"/>
        </w:rPr>
        <w:t>Nr XXXIV.218.2021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11. Interpelacje i zapytania radnych.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12. Odpowiedzi na interpelacje zgłoszone na poprzednich sesjach.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13. Wolne wnioski i informacje.</w:t>
      </w:r>
    </w:p>
    <w:p w:rsidR="007B5E3F" w:rsidRPr="007B5E3F" w:rsidRDefault="007B5E3F" w:rsidP="007B5E3F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>14. Przyjęcie wypracowanych wniosków z sesji.</w:t>
      </w:r>
    </w:p>
    <w:p w:rsidR="001947D0" w:rsidRPr="003209D3" w:rsidRDefault="007B5E3F" w:rsidP="003209D3">
      <w:pPr>
        <w:spacing w:after="0" w:line="25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Zamknięcie sesji. </w:t>
      </w:r>
    </w:p>
    <w:p w:rsidR="00A62CC9" w:rsidRPr="00755E1A" w:rsidRDefault="00755E1A" w:rsidP="00404C49">
      <w:pPr>
        <w:pStyle w:val="Domylnie"/>
        <w:spacing w:after="0"/>
        <w:rPr>
          <w:rFonts w:ascii="Times New Roman" w:hAnsi="Times New Roman" w:cs="Times New Roman"/>
          <w:sz w:val="26"/>
          <w:szCs w:val="26"/>
        </w:rPr>
      </w:pPr>
      <w:r w:rsidRPr="00755E1A">
        <w:rPr>
          <w:rFonts w:ascii="Times New Roman" w:hAnsi="Times New Roman" w:cs="Times New Roman"/>
          <w:sz w:val="26"/>
          <w:szCs w:val="26"/>
        </w:rPr>
        <w:t>Uwag nie było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</w:t>
      </w:r>
      <w:r w:rsidR="00755E1A">
        <w:rPr>
          <w:rFonts w:ascii="Times New Roman" w:hAnsi="Times New Roman" w:cs="Times New Roman"/>
          <w:sz w:val="26"/>
          <w:szCs w:val="26"/>
        </w:rPr>
        <w:t xml:space="preserve">przez podniesienie ręki przedstawiony </w:t>
      </w:r>
      <w:r w:rsidRPr="006757CC">
        <w:rPr>
          <w:rFonts w:ascii="Times New Roman" w:hAnsi="Times New Roman" w:cs="Times New Roman"/>
          <w:sz w:val="26"/>
          <w:szCs w:val="26"/>
        </w:rPr>
        <w:t>porząd</w:t>
      </w:r>
      <w:r w:rsidR="001E45A8">
        <w:rPr>
          <w:rFonts w:ascii="Times New Roman" w:hAnsi="Times New Roman" w:cs="Times New Roman"/>
          <w:sz w:val="26"/>
          <w:szCs w:val="26"/>
        </w:rPr>
        <w:t>ek</w:t>
      </w:r>
      <w:r w:rsidRPr="006757CC">
        <w:rPr>
          <w:rFonts w:ascii="Times New Roman" w:hAnsi="Times New Roman" w:cs="Times New Roman"/>
          <w:sz w:val="26"/>
          <w:szCs w:val="26"/>
        </w:rPr>
        <w:t xml:space="preserve"> obrad</w:t>
      </w:r>
      <w:r w:rsidR="001947D0">
        <w:rPr>
          <w:rFonts w:ascii="Times New Roman" w:hAnsi="Times New Roman" w:cs="Times New Roman"/>
          <w:sz w:val="26"/>
          <w:szCs w:val="26"/>
        </w:rPr>
        <w:t>.</w:t>
      </w:r>
      <w:r w:rsidRPr="006757CC">
        <w:rPr>
          <w:rFonts w:ascii="Times New Roman" w:hAnsi="Times New Roman" w:cs="Times New Roman"/>
          <w:sz w:val="26"/>
          <w:szCs w:val="26"/>
        </w:rPr>
        <w:t xml:space="preserve"> Głosowanie: za – 1</w:t>
      </w:r>
      <w:r w:rsidR="001947D0">
        <w:rPr>
          <w:rFonts w:ascii="Times New Roman" w:hAnsi="Times New Roman" w:cs="Times New Roman"/>
          <w:sz w:val="26"/>
          <w:szCs w:val="26"/>
        </w:rPr>
        <w:t>5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C53D3D" w:rsidRDefault="00C53D3D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757CC" w:rsidRDefault="001E45A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6567BA">
        <w:rPr>
          <w:rFonts w:ascii="Times New Roman" w:hAnsi="Times New Roman" w:cs="Times New Roman"/>
          <w:sz w:val="26"/>
          <w:szCs w:val="26"/>
        </w:rPr>
        <w:t xml:space="preserve">RG </w:t>
      </w:r>
      <w:r w:rsidR="00804065" w:rsidRPr="006757CC">
        <w:rPr>
          <w:rFonts w:ascii="Times New Roman" w:hAnsi="Times New Roman" w:cs="Times New Roman"/>
          <w:sz w:val="26"/>
          <w:szCs w:val="26"/>
        </w:rPr>
        <w:t>p</w:t>
      </w:r>
      <w:r w:rsidR="00B90168"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</w:p>
    <w:p w:rsidR="00F95685" w:rsidRPr="006757CC" w:rsidRDefault="001E45A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E. Jara 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zgłosił </w:t>
      </w:r>
      <w:r w:rsidR="00171835" w:rsidRPr="006757CC">
        <w:rPr>
          <w:rFonts w:ascii="Times New Roman" w:hAnsi="Times New Roman" w:cs="Times New Roman"/>
          <w:sz w:val="26"/>
          <w:szCs w:val="26"/>
        </w:rPr>
        <w:t>Pan</w:t>
      </w:r>
      <w:r w:rsidR="00171835">
        <w:rPr>
          <w:rFonts w:ascii="Times New Roman" w:hAnsi="Times New Roman" w:cs="Times New Roman"/>
          <w:sz w:val="26"/>
          <w:szCs w:val="26"/>
        </w:rPr>
        <w:t>ią Halinę Mazur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0C5DD6">
        <w:rPr>
          <w:rFonts w:ascii="Times New Roman" w:hAnsi="Times New Roman" w:cs="Times New Roman"/>
          <w:sz w:val="26"/>
          <w:szCs w:val="26"/>
        </w:rPr>
        <w:t xml:space="preserve">i </w:t>
      </w:r>
      <w:r w:rsidR="00171835">
        <w:rPr>
          <w:rFonts w:ascii="Times New Roman" w:hAnsi="Times New Roman" w:cs="Times New Roman"/>
          <w:sz w:val="26"/>
          <w:szCs w:val="26"/>
        </w:rPr>
        <w:t>Panią Wandę Krupa.</w:t>
      </w:r>
      <w:r w:rsidR="000C5DD6">
        <w:rPr>
          <w:rFonts w:ascii="Times New Roman" w:hAnsi="Times New Roman" w:cs="Times New Roman"/>
          <w:sz w:val="26"/>
          <w:szCs w:val="26"/>
        </w:rPr>
        <w:t xml:space="preserve"> </w:t>
      </w:r>
      <w:r w:rsidR="001947D0">
        <w:rPr>
          <w:rFonts w:ascii="Times New Roman" w:hAnsi="Times New Roman" w:cs="Times New Roman"/>
          <w:sz w:val="26"/>
          <w:szCs w:val="26"/>
        </w:rPr>
        <w:t>Radni wyrazili zgodę</w:t>
      </w:r>
      <w:r w:rsidR="00804065" w:rsidRPr="006757CC">
        <w:rPr>
          <w:rFonts w:ascii="Times New Roman" w:hAnsi="Times New Roman" w:cs="Times New Roman"/>
          <w:sz w:val="26"/>
          <w:szCs w:val="26"/>
        </w:rPr>
        <w:t>.</w:t>
      </w:r>
    </w:p>
    <w:p w:rsidR="00F95685" w:rsidRPr="006757CC" w:rsidRDefault="000C5DD6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1947D0">
        <w:rPr>
          <w:rFonts w:ascii="Times New Roman" w:hAnsi="Times New Roman" w:cs="Times New Roman"/>
          <w:sz w:val="26"/>
          <w:szCs w:val="26"/>
        </w:rPr>
        <w:t>3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skład Komisji wnioskowej weszli radni </w:t>
      </w:r>
      <w:r w:rsidR="00171835">
        <w:rPr>
          <w:rFonts w:ascii="Times New Roman" w:hAnsi="Times New Roman" w:cs="Times New Roman"/>
          <w:sz w:val="26"/>
          <w:szCs w:val="26"/>
        </w:rPr>
        <w:t>H. Mazur i W. Krupa.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C53D3D" w:rsidRDefault="00C53D3D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757CC" w:rsidRDefault="00522B74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>, że zapoznał się z protokołem z ostatniej sesji i nie wnosi zastrzeżeń i uwag.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Zaproponował przyjąć protokół bez odczytywania przez podniesienie ręki.</w:t>
      </w:r>
    </w:p>
    <w:p w:rsidR="00F95685" w:rsidRPr="006757CC" w:rsidRDefault="00804065">
      <w:pPr>
        <w:pStyle w:val="Domylnie"/>
        <w:spacing w:after="0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1947D0">
        <w:rPr>
          <w:rFonts w:ascii="Times New Roman" w:hAnsi="Times New Roman" w:cs="Times New Roman"/>
          <w:sz w:val="26"/>
          <w:szCs w:val="26"/>
        </w:rPr>
        <w:t>5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 w:line="276" w:lineRule="auto"/>
        <w:jc w:val="both"/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522B74" w:rsidRDefault="00522B74" w:rsidP="00522B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Stefan Wolanin 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 xml:space="preserve">w dniu: </w:t>
      </w:r>
    </w:p>
    <w:p w:rsidR="00522B74" w:rsidRDefault="00522B74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1947D0">
        <w:rPr>
          <w:rFonts w:ascii="Times New Roman" w:eastAsiaTheme="minorHAnsi" w:hAnsi="Times New Roman" w:cs="Times New Roman"/>
          <w:sz w:val="26"/>
          <w:szCs w:val="26"/>
          <w:lang w:eastAsia="en-US"/>
        </w:rPr>
        <w:t>09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grudnia 202</w:t>
      </w:r>
      <w:r w:rsidR="001947D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r. uczestniczył w posiedzeniu </w:t>
      </w:r>
      <w:r w:rsidRPr="000E58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Komisji Oświaty, Kultury, Zdrowia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Pr="000E5809">
        <w:rPr>
          <w:rFonts w:ascii="Times New Roman" w:eastAsiaTheme="minorHAnsi" w:hAnsi="Times New Roman" w:cs="Times New Roman"/>
          <w:sz w:val="26"/>
          <w:szCs w:val="26"/>
          <w:lang w:eastAsia="en-US"/>
        </w:rPr>
        <w:t>i Opieki Społecznej</w:t>
      </w:r>
    </w:p>
    <w:p w:rsidR="001947D0" w:rsidRDefault="001947D0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- 10 grudnia 2021r.</w:t>
      </w:r>
      <w:r w:rsidRPr="001947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uczestniczył w posiedzeniu </w:t>
      </w:r>
      <w:r w:rsidRPr="000E5809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Bezpieczeństwa Publicznego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</w:p>
    <w:p w:rsidR="00522B74" w:rsidRDefault="00522B74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 w:rsidR="001947D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grudnia 202</w:t>
      </w:r>
      <w:r w:rsidR="001947D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r. uczestniczył w posiedzeniu Komisji Budżetu </w:t>
      </w:r>
    </w:p>
    <w:p w:rsidR="00522B74" w:rsidRPr="00522B74" w:rsidRDefault="00522B74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poinformował, że Komisje na swoich posiedzeniach w główniej mierze zajmowały się projektem budżetu na 202</w:t>
      </w:r>
      <w:r w:rsidR="00925096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r. i planami pracy na 202</w:t>
      </w:r>
      <w:r w:rsidR="00925096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r. </w:t>
      </w:r>
    </w:p>
    <w:p w:rsidR="00522B74" w:rsidRPr="00D117A0" w:rsidRDefault="00522B74" w:rsidP="00522B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Przewodniczący RG </w:t>
      </w:r>
      <w:r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E65EA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</w:t>
      </w:r>
    </w:p>
    <w:p w:rsidR="00D61A1E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C49" w:rsidRDefault="00804065" w:rsidP="00575C49">
      <w:pPr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Wójt </w:t>
      </w:r>
      <w:r w:rsidR="00D61A1E">
        <w:rPr>
          <w:rFonts w:ascii="Times New Roman" w:hAnsi="Times New Roman" w:cs="Times New Roman"/>
          <w:sz w:val="26"/>
          <w:szCs w:val="26"/>
        </w:rPr>
        <w:t xml:space="preserve">Gminy </w:t>
      </w:r>
      <w:r w:rsidR="00925096">
        <w:rPr>
          <w:rFonts w:ascii="Times New Roman" w:hAnsi="Times New Roman" w:cs="Times New Roman"/>
          <w:sz w:val="26"/>
          <w:szCs w:val="26"/>
        </w:rPr>
        <w:t>poinformował,</w:t>
      </w:r>
      <w:r w:rsidRPr="006757CC">
        <w:rPr>
          <w:rFonts w:ascii="Times New Roman" w:hAnsi="Times New Roman" w:cs="Times New Roman"/>
          <w:sz w:val="26"/>
          <w:szCs w:val="26"/>
        </w:rPr>
        <w:t xml:space="preserve"> że uchwały zost</w:t>
      </w:r>
      <w:r w:rsidR="005B4817">
        <w:rPr>
          <w:rFonts w:ascii="Times New Roman" w:hAnsi="Times New Roman" w:cs="Times New Roman"/>
          <w:sz w:val="26"/>
          <w:szCs w:val="26"/>
        </w:rPr>
        <w:t>ały przesłane do Wojewody i RIO</w:t>
      </w:r>
      <w:r w:rsidR="00682D34">
        <w:rPr>
          <w:rFonts w:ascii="Times New Roman" w:hAnsi="Times New Roman" w:cs="Times New Roman"/>
          <w:sz w:val="26"/>
          <w:szCs w:val="26"/>
        </w:rPr>
        <w:t xml:space="preserve"> o</w:t>
      </w:r>
      <w:r w:rsidR="008D55E3">
        <w:rPr>
          <w:rFonts w:ascii="Times New Roman" w:hAnsi="Times New Roman" w:cs="Times New Roman"/>
          <w:sz w:val="26"/>
          <w:szCs w:val="26"/>
        </w:rPr>
        <w:t>r</w:t>
      </w:r>
      <w:r w:rsidR="00682D34">
        <w:rPr>
          <w:rFonts w:ascii="Times New Roman" w:hAnsi="Times New Roman" w:cs="Times New Roman"/>
          <w:sz w:val="26"/>
          <w:szCs w:val="26"/>
        </w:rPr>
        <w:t xml:space="preserve">az </w:t>
      </w:r>
      <w:r w:rsidR="008D55E3">
        <w:rPr>
          <w:rFonts w:ascii="Times New Roman" w:hAnsi="Times New Roman" w:cs="Times New Roman"/>
          <w:sz w:val="26"/>
          <w:szCs w:val="26"/>
        </w:rPr>
        <w:t>są</w:t>
      </w:r>
      <w:r w:rsidR="00682D34">
        <w:rPr>
          <w:rFonts w:ascii="Times New Roman" w:hAnsi="Times New Roman" w:cs="Times New Roman"/>
          <w:sz w:val="26"/>
          <w:szCs w:val="26"/>
        </w:rPr>
        <w:t xml:space="preserve"> realizowane.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682D34">
        <w:rPr>
          <w:rFonts w:ascii="Times New Roman" w:hAnsi="Times New Roman" w:cs="Times New Roman"/>
          <w:sz w:val="26"/>
          <w:szCs w:val="26"/>
        </w:rPr>
        <w:t>W</w:t>
      </w:r>
      <w:r w:rsidRPr="006757CC">
        <w:rPr>
          <w:rFonts w:ascii="Times New Roman" w:hAnsi="Times New Roman" w:cs="Times New Roman"/>
          <w:sz w:val="26"/>
          <w:szCs w:val="26"/>
        </w:rPr>
        <w:t xml:space="preserve">niosków </w:t>
      </w:r>
      <w:r w:rsidR="00D61A1E">
        <w:rPr>
          <w:rFonts w:ascii="Times New Roman" w:hAnsi="Times New Roman" w:cs="Times New Roman"/>
          <w:sz w:val="26"/>
          <w:szCs w:val="26"/>
        </w:rPr>
        <w:t xml:space="preserve">nie </w:t>
      </w:r>
      <w:r w:rsidRPr="006757CC">
        <w:rPr>
          <w:rFonts w:ascii="Times New Roman" w:hAnsi="Times New Roman" w:cs="Times New Roman"/>
          <w:sz w:val="26"/>
          <w:szCs w:val="26"/>
        </w:rPr>
        <w:t>było</w:t>
      </w:r>
      <w:r w:rsidR="00682D34">
        <w:rPr>
          <w:rFonts w:ascii="Times New Roman" w:hAnsi="Times New Roman" w:cs="Times New Roman"/>
          <w:sz w:val="26"/>
          <w:szCs w:val="26"/>
        </w:rPr>
        <w:t>.</w:t>
      </w:r>
      <w:r w:rsidR="00993100">
        <w:rPr>
          <w:rFonts w:ascii="Times New Roman" w:hAnsi="Times New Roman" w:cs="Times New Roman"/>
          <w:sz w:val="26"/>
          <w:szCs w:val="26"/>
        </w:rPr>
        <w:t xml:space="preserve"> </w:t>
      </w:r>
      <w:r w:rsidR="00682D34">
        <w:rPr>
          <w:rFonts w:ascii="Times New Roman" w:hAnsi="Times New Roman" w:cs="Times New Roman"/>
          <w:sz w:val="26"/>
          <w:szCs w:val="26"/>
        </w:rPr>
        <w:t>Ponadto Wójt Gminy</w:t>
      </w:r>
      <w:r w:rsidR="005B4817">
        <w:rPr>
          <w:rFonts w:ascii="Times New Roman" w:hAnsi="Times New Roman" w:cs="Times New Roman"/>
          <w:sz w:val="26"/>
          <w:szCs w:val="26"/>
        </w:rPr>
        <w:t xml:space="preserve"> </w:t>
      </w:r>
      <w:r w:rsidR="00993100">
        <w:rPr>
          <w:rFonts w:ascii="Times New Roman" w:hAnsi="Times New Roman" w:cs="Times New Roman"/>
          <w:sz w:val="26"/>
          <w:szCs w:val="26"/>
        </w:rPr>
        <w:t xml:space="preserve">uczestniczył </w:t>
      </w:r>
      <w:r w:rsidR="00682D34">
        <w:rPr>
          <w:rFonts w:ascii="Times New Roman" w:hAnsi="Times New Roman" w:cs="Times New Roman"/>
          <w:sz w:val="26"/>
          <w:szCs w:val="26"/>
        </w:rPr>
        <w:t>w posiedzeniach wszystkich komisji.</w:t>
      </w:r>
      <w:r w:rsidR="00682D3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8D55E3">
        <w:rPr>
          <w:rFonts w:ascii="Times New Roman" w:eastAsia="SimSun" w:hAnsi="Times New Roman" w:cs="Times New Roman"/>
          <w:sz w:val="26"/>
          <w:szCs w:val="26"/>
          <w:lang w:eastAsia="en-US"/>
        </w:rPr>
        <w:t>(</w:t>
      </w:r>
      <w:r w:rsidR="00925096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Komisji Rewizyjnej </w:t>
      </w:r>
      <w:r w:rsidR="008D55E3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obradowała w dniu </w:t>
      </w:r>
      <w:r w:rsidR="00925096">
        <w:rPr>
          <w:rFonts w:ascii="Times New Roman" w:eastAsia="SimSun" w:hAnsi="Times New Roman" w:cs="Times New Roman"/>
          <w:sz w:val="26"/>
          <w:szCs w:val="26"/>
          <w:lang w:eastAsia="en-US"/>
        </w:rPr>
        <w:t>08 grudnia 2021r.</w:t>
      </w:r>
      <w:r w:rsidR="008D55E3">
        <w:rPr>
          <w:rFonts w:ascii="Times New Roman" w:eastAsia="SimSun" w:hAnsi="Times New Roman" w:cs="Times New Roman"/>
          <w:sz w:val="26"/>
          <w:szCs w:val="26"/>
          <w:lang w:eastAsia="en-US"/>
        </w:rPr>
        <w:t>)</w:t>
      </w:r>
    </w:p>
    <w:p w:rsidR="00ED69D9" w:rsidRDefault="00575C49" w:rsidP="00CD725D">
      <w:pPr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Na samym początku 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Wójt Gminy poinformował, że 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otrzymana 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>d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>otacja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100 000,00 zł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z 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>PFC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na finansowanie lub dofinansowanie kosztów realizacji inwestycji i zakupów inwestycyjnych 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została </w:t>
      </w:r>
      <w:r w:rsidR="00174104">
        <w:rPr>
          <w:rFonts w:ascii="Times New Roman" w:eastAsia="SimSun" w:hAnsi="Times New Roman" w:cs="Times New Roman"/>
          <w:sz w:val="26"/>
          <w:szCs w:val="26"/>
          <w:lang w:eastAsia="en-US"/>
        </w:rPr>
        <w:t>zwrócona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174104">
        <w:rPr>
          <w:rFonts w:ascii="Times New Roman" w:eastAsia="SimSun" w:hAnsi="Times New Roman" w:cs="Times New Roman"/>
          <w:sz w:val="26"/>
          <w:szCs w:val="26"/>
          <w:lang w:eastAsia="en-US"/>
        </w:rPr>
        <w:t>z</w:t>
      </w:r>
      <w:r w:rsidR="00ED69D9" w:rsidRPr="00ED69D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Funduszu Sprawiedliwości na zakup lekkiego samochodu ratowniczo-gaśniczego na rzecz Ochotniczej Straży Pożarnej w Domaradzu</w:t>
      </w:r>
      <w:r w:rsidR="00ED69D9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17410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Umowa została zerwana w związku z niezrealizowaniem przez dostawcę umowy dostawy samochodu dla OSP Domaradz. ( brak nowych samochodów). </w:t>
      </w:r>
    </w:p>
    <w:p w:rsidR="00925096" w:rsidRPr="008D55E3" w:rsidRDefault="00FE65EA" w:rsidP="008D55E3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</w:t>
      </w:r>
      <w:r w:rsidR="008D55E3">
        <w:rPr>
          <w:rFonts w:ascii="Times New Roman" w:hAnsi="Times New Roman" w:cs="Times New Roman"/>
          <w:sz w:val="26"/>
          <w:szCs w:val="26"/>
        </w:rPr>
        <w:t xml:space="preserve">następnie </w:t>
      </w:r>
      <w:r>
        <w:rPr>
          <w:rFonts w:ascii="Times New Roman" w:hAnsi="Times New Roman" w:cs="Times New Roman"/>
          <w:sz w:val="26"/>
          <w:szCs w:val="26"/>
        </w:rPr>
        <w:t xml:space="preserve">poinformował, </w:t>
      </w:r>
      <w:r w:rsidR="00D61A1E">
        <w:rPr>
          <w:rFonts w:ascii="Times New Roman" w:hAnsi="Times New Roman" w:cs="Times New Roman"/>
          <w:sz w:val="26"/>
          <w:szCs w:val="26"/>
        </w:rPr>
        <w:t xml:space="preserve">o </w:t>
      </w:r>
      <w:r w:rsidR="00993100">
        <w:rPr>
          <w:rFonts w:ascii="Times New Roman" w:hAnsi="Times New Roman" w:cs="Times New Roman"/>
          <w:sz w:val="26"/>
          <w:szCs w:val="26"/>
        </w:rPr>
        <w:t xml:space="preserve">wykonanych </w:t>
      </w:r>
      <w:r w:rsidR="00D61A1E">
        <w:rPr>
          <w:rFonts w:ascii="Times New Roman" w:hAnsi="Times New Roman" w:cs="Times New Roman"/>
          <w:sz w:val="26"/>
          <w:szCs w:val="26"/>
        </w:rPr>
        <w:t>dział</w:t>
      </w:r>
      <w:r w:rsidR="00894C31">
        <w:rPr>
          <w:rFonts w:ascii="Times New Roman" w:hAnsi="Times New Roman" w:cs="Times New Roman"/>
          <w:sz w:val="26"/>
          <w:szCs w:val="26"/>
        </w:rPr>
        <w:t>aniach inwestycyjnych</w:t>
      </w:r>
      <w:r w:rsidR="00925096">
        <w:rPr>
          <w:rFonts w:ascii="Times New Roman" w:hAnsi="Times New Roman" w:cs="Times New Roman"/>
          <w:sz w:val="26"/>
          <w:szCs w:val="26"/>
        </w:rPr>
        <w:t xml:space="preserve"> oraz </w:t>
      </w:r>
      <w:r w:rsidR="00925096" w:rsidRPr="0092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planowanych do realizacji w 2022 r. </w:t>
      </w:r>
    </w:p>
    <w:p w:rsidR="00925096" w:rsidRDefault="00012E39" w:rsidP="00CD72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 trakcie informacji przekazywanej od Wójta Gminy przybył zaproszony Pan poseł na Sejm Adam Śnieżek , którego Przewodniczący RG przywitał po wypowiedzi Wójta GD</w:t>
      </w:r>
      <w:r w:rsidR="0017183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A67E3" w:rsidRDefault="008D55E3" w:rsidP="00CD72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Wójt przedstawił, że ś</w:t>
      </w:r>
      <w:r w:rsidR="00AF2694"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rodki otrzymane z państwowych funduszy celowych na finansowanie lub dofinansowanie kosztów realizacji inwestycji i zakupów inwestycyjnych </w:t>
      </w:r>
      <w:r w:rsidR="00CD72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AF2694"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umowa z dnia 31.08.2021 r. zawarta z Powiate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 Brzozowskim na dofinansowanie </w:t>
      </w:r>
      <w:r w:rsidR="00AF2694"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ze środków PFRON zakupu autobusu do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przewozu osób niepełnosprawnych to </w:t>
      </w:r>
      <w:r w:rsidR="00AF2694" w:rsidRPr="00AF26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694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AF2694"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219 468,00</w:t>
      </w:r>
      <w:r w:rsid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zł.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A67E3" w:rsidRPr="00AF2694" w:rsidRDefault="00AF2694" w:rsidP="00CD72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Środki otrzymane na finansowanie lub dofinansowanie kosztów realizacji inwestycji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zakupów inwestycyjnych </w:t>
      </w:r>
      <w:r w:rsidR="008D5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(środki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 WFOŚiGW w Rzeszowie na uruchomienie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i prowadzenie punktu konsultacyjno-informacyjnego programu „Czyste powietrze”-zakup urządzenia wielofunkcyjnego)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AF2694">
        <w:rPr>
          <w:rFonts w:ascii="Times New Roman" w:hAnsi="Times New Roman"/>
          <w:color w:val="000000"/>
          <w:sz w:val="26"/>
          <w:szCs w:val="26"/>
        </w:rPr>
        <w:t>12 000,00</w:t>
      </w:r>
      <w:r>
        <w:rPr>
          <w:rFonts w:ascii="Times New Roman" w:hAnsi="Times New Roman"/>
          <w:color w:val="000000"/>
          <w:sz w:val="26"/>
          <w:szCs w:val="26"/>
        </w:rPr>
        <w:t xml:space="preserve"> zł.</w:t>
      </w:r>
    </w:p>
    <w:p w:rsidR="00AF2694" w:rsidRDefault="00AF2694" w:rsidP="00CD72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Wydatki inw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estycyjne jednostek budżetowych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(przejmowanie od mieszkańców odcinków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sieci wodociągowej - 20.000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sieci wodociągowej w m. Domaradz nad stadionem i p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rzysiółek Działki - 260.000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budowa sieci wodociągowej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 m. Domaradz przysiółek Miasteczko-Ząbkówka – 250.000 zł)</w:t>
      </w:r>
    </w:p>
    <w:p w:rsidR="002A67E3" w:rsidRDefault="00AF2694" w:rsidP="00AF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Wydatki inwestycyjne (przejmowanie odcinków sieci kanalizacyj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nej od mieszkańców - 35.000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opracowanie dokumentacji projektowej dla zadania: „Rozbudowa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i modernizacja oczyszczalni ścieków w Domaradzu” - 92.250 zł)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(przebudowa drogi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 Bar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yczy (Początkówka) - 40.000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przebudowa drogi w Golcowej (Dworskie) -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100.000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przebudowa drogi w Golcowej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(nad szkołą nr 1) - 30.000 zł,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opracowanie dokumentacji projektowej dla zad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ania: „Przebudowa drogi gminnej </w:t>
      </w:r>
      <w:r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 miejscowości Domaradz” – 12.300 zł)</w:t>
      </w:r>
    </w:p>
    <w:p w:rsidR="002A67E3" w:rsidRDefault="00AE46F6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Wydatki inwestycyjne </w:t>
      </w:r>
      <w:r w:rsidR="00AF2694" w:rsidRPr="00AF2694">
        <w:rPr>
          <w:rFonts w:ascii="Times New Roman" w:eastAsia="Times New Roman" w:hAnsi="Times New Roman" w:cs="Times New Roman"/>
          <w:sz w:val="26"/>
          <w:szCs w:val="26"/>
          <w:lang w:eastAsia="ar-SA"/>
        </w:rPr>
        <w:t>wykonanie wewnętrznej instalacji gazowej w lokalach mieszkalnych w budynku Domu Nauczyciela w Domaradzu</w:t>
      </w:r>
    </w:p>
    <w:p w:rsidR="002A67E3" w:rsidRDefault="00CF6310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Wydatki inwestycyjne "Nadbudowa i przebudowa budynku remizy OSP w Domaradzu - 1.260.000 zł" oraz wykonanie zadaszenia schodów i barierek przy budynku OSP 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>w Golcowej - 50.000 zł)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>Wydatki na zakupy inwestycyjne rozwijanie szkolnej infrastruktury, wyposażenie w pomoce dydaktyczne - „Laboratoria przyszłości”</w:t>
      </w:r>
      <w:r w:rsidR="00AE4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>„Zakup autobusu do przewozu osób niepełnosprawnych dla Gminy Domaradz”)</w:t>
      </w:r>
      <w:r w:rsidRPr="00CF6310">
        <w:t xml:space="preserve"> </w:t>
      </w:r>
      <w:r>
        <w:t xml:space="preserve">– </w:t>
      </w: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>313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CF6310">
        <w:rPr>
          <w:rFonts w:ascii="Times New Roman" w:eastAsia="Times New Roman" w:hAnsi="Times New Roman" w:cs="Times New Roman"/>
          <w:sz w:val="26"/>
          <w:szCs w:val="26"/>
          <w:lang w:eastAsia="ar-SA"/>
        </w:rPr>
        <w:t>527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zł.</w:t>
      </w:r>
    </w:p>
    <w:p w:rsidR="00575C49" w:rsidRDefault="00AE46F6" w:rsidP="00682D34">
      <w:pPr>
        <w:pStyle w:val="selectionshareable"/>
        <w:jc w:val="both"/>
        <w:rPr>
          <w:sz w:val="26"/>
          <w:szCs w:val="26"/>
          <w:lang w:eastAsia="ar-SA"/>
        </w:rPr>
      </w:pPr>
      <w:r w:rsidRPr="00AE46F6">
        <w:rPr>
          <w:sz w:val="26"/>
          <w:szCs w:val="26"/>
          <w:lang w:eastAsia="ar-SA"/>
        </w:rPr>
        <w:t>Został por</w:t>
      </w:r>
      <w:r>
        <w:rPr>
          <w:sz w:val="26"/>
          <w:szCs w:val="26"/>
          <w:lang w:eastAsia="ar-SA"/>
        </w:rPr>
        <w:t xml:space="preserve">uszył jeszcze temat oświetlenia </w:t>
      </w:r>
      <w:r w:rsidRPr="00AE46F6">
        <w:rPr>
          <w:sz w:val="26"/>
          <w:szCs w:val="26"/>
          <w:lang w:eastAsia="ar-SA"/>
        </w:rPr>
        <w:t>( zamiana na Ledy); naboru na drogę Domaradz ,,Podpalanka”- trzeba ją poszerzyć i zrobić nakładkę asfaltową tak samo jak na drogę Domaradz ,,Podlas” (FDS). W ostatnich tygodniach został zakupiony samochód strażacki dla OSP Domaradz/Góra oraz do wybudowanego garażu zostały zamontowane drzwi</w:t>
      </w:r>
      <w:r w:rsidRPr="003916AC">
        <w:rPr>
          <w:lang w:eastAsia="ar-SA"/>
        </w:rPr>
        <w:t>.</w:t>
      </w:r>
      <w:r>
        <w:rPr>
          <w:lang w:eastAsia="ar-SA"/>
        </w:rPr>
        <w:t xml:space="preserve"> </w:t>
      </w:r>
      <w:r w:rsidR="00192913" w:rsidRPr="00192913">
        <w:rPr>
          <w:sz w:val="26"/>
          <w:szCs w:val="26"/>
          <w:lang w:eastAsia="ar-SA"/>
        </w:rPr>
        <w:t>Wójt Gminy poinformował, że</w:t>
      </w:r>
      <w:r w:rsidR="00575C49" w:rsidRPr="00575C49">
        <w:t xml:space="preserve"> </w:t>
      </w:r>
      <w:r w:rsidR="00575C49">
        <w:rPr>
          <w:sz w:val="26"/>
          <w:szCs w:val="26"/>
          <w:lang w:eastAsia="ar-SA"/>
        </w:rPr>
        <w:t>w</w:t>
      </w:r>
      <w:r w:rsidR="00575C49" w:rsidRPr="00575C49">
        <w:rPr>
          <w:sz w:val="26"/>
          <w:szCs w:val="26"/>
          <w:lang w:eastAsia="ar-SA"/>
        </w:rPr>
        <w:t xml:space="preserve"> dniu 2 grudnia 2021 r. Gmina Domaradz podpisała umowę </w:t>
      </w:r>
      <w:r w:rsidR="00575C49">
        <w:rPr>
          <w:sz w:val="26"/>
          <w:szCs w:val="26"/>
          <w:lang w:eastAsia="ar-SA"/>
        </w:rPr>
        <w:t xml:space="preserve">z </w:t>
      </w:r>
      <w:r w:rsidR="00575C49" w:rsidRPr="00192913">
        <w:rPr>
          <w:sz w:val="26"/>
          <w:szCs w:val="26"/>
          <w:lang w:eastAsia="ar-SA"/>
        </w:rPr>
        <w:t>firm</w:t>
      </w:r>
      <w:r w:rsidR="00575C49">
        <w:rPr>
          <w:sz w:val="26"/>
          <w:szCs w:val="26"/>
          <w:lang w:eastAsia="ar-SA"/>
        </w:rPr>
        <w:t xml:space="preserve">ą z Przemyśla </w:t>
      </w:r>
      <w:r w:rsidR="00575C49" w:rsidRPr="00575C49">
        <w:rPr>
          <w:sz w:val="26"/>
          <w:szCs w:val="26"/>
          <w:lang w:eastAsia="ar-SA"/>
        </w:rPr>
        <w:t>o roboty budowlane na realizację zadania „Nadbudowa i przebudowa budynku remizy OSP W Domaradzu”. Ogółem wartość robót budowlanych wynosi 1 228 289,38 zł. Zakończenie realizacji tego zadania przewidziane jest do 11 miesięcy od dnia podpisania umowy. Całkowita wartość inwestycji to 1 278 450,00 zł.</w:t>
      </w:r>
      <w:r w:rsidR="00575C49">
        <w:rPr>
          <w:sz w:val="26"/>
          <w:szCs w:val="26"/>
          <w:lang w:eastAsia="ar-SA"/>
        </w:rPr>
        <w:t xml:space="preserve"> </w:t>
      </w:r>
      <w:r w:rsidR="00575C49" w:rsidRPr="00575C49">
        <w:rPr>
          <w:sz w:val="26"/>
          <w:szCs w:val="26"/>
          <w:lang w:eastAsia="ar-SA"/>
        </w:rPr>
        <w:t>Zadanie to zostało dofinansowane ze środków Rządowego Funduszu Inwestycji Lokalnych w kwocie 940 110,00 zł.</w:t>
      </w:r>
    </w:p>
    <w:p w:rsidR="00450699" w:rsidRDefault="00174104" w:rsidP="00682D34">
      <w:pPr>
        <w:pStyle w:val="selectionshareable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Również Wójt Gminy wspomniał o wzroście ceny gazu, prądu</w:t>
      </w:r>
      <w:r w:rsidR="00450699">
        <w:rPr>
          <w:sz w:val="26"/>
          <w:szCs w:val="26"/>
          <w:lang w:eastAsia="ar-SA"/>
        </w:rPr>
        <w:t xml:space="preserve">, a co za tym idzie to </w:t>
      </w:r>
      <w:r w:rsidR="00CD725D">
        <w:rPr>
          <w:sz w:val="26"/>
          <w:szCs w:val="26"/>
          <w:lang w:eastAsia="ar-SA"/>
        </w:rPr>
        <w:t xml:space="preserve">są </w:t>
      </w:r>
      <w:r w:rsidR="00450699">
        <w:rPr>
          <w:sz w:val="26"/>
          <w:szCs w:val="26"/>
          <w:lang w:eastAsia="ar-SA"/>
        </w:rPr>
        <w:t>wydatki bieżące tzn. między innymi to szkoły</w:t>
      </w:r>
      <w:r w:rsidR="00CD725D">
        <w:rPr>
          <w:sz w:val="26"/>
          <w:szCs w:val="26"/>
          <w:lang w:eastAsia="ar-SA"/>
        </w:rPr>
        <w:t xml:space="preserve"> na które gmina najwięcej dokłada.</w:t>
      </w:r>
    </w:p>
    <w:p w:rsidR="00450699" w:rsidRDefault="00450699" w:rsidP="00450699">
      <w:pPr>
        <w:pStyle w:val="selectionshareable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Wójt Gminy poinformował o </w:t>
      </w:r>
      <w:r w:rsidR="0017410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Programie na który będzie składany wniosek, a jest to: </w:t>
      </w:r>
      <w:r w:rsidRPr="00450699">
        <w:rPr>
          <w:sz w:val="26"/>
          <w:szCs w:val="26"/>
        </w:rPr>
        <w:t>Druga edycja Rządowego Funduszu Polski Ład:</w:t>
      </w:r>
      <w:r>
        <w:rPr>
          <w:sz w:val="26"/>
          <w:szCs w:val="26"/>
        </w:rPr>
        <w:t xml:space="preserve"> </w:t>
      </w:r>
      <w:r w:rsidRPr="00CF6310">
        <w:rPr>
          <w:sz w:val="26"/>
          <w:szCs w:val="26"/>
        </w:rPr>
        <w:t>Programu Inwestycji Strategicznych</w:t>
      </w:r>
      <w:r>
        <w:rPr>
          <w:sz w:val="26"/>
          <w:szCs w:val="26"/>
        </w:rPr>
        <w:t>. który</w:t>
      </w:r>
      <w:r w:rsidRPr="00CF6310">
        <w:t xml:space="preserve"> </w:t>
      </w:r>
      <w:r w:rsidR="00682D34" w:rsidRPr="00450699">
        <w:rPr>
          <w:sz w:val="26"/>
          <w:szCs w:val="26"/>
        </w:rPr>
        <w:t xml:space="preserve">ma na celu dofinansowanie projektów inwestycyjnych realizowanych przez gminy, powiaty i miasta lub ich związki w całej Polsce. Program realizowany jest poprzez promesy inwestycyjne udzielane przez Bank Gospodarstwa Krajowego. </w:t>
      </w:r>
    </w:p>
    <w:p w:rsidR="00CD725D" w:rsidRDefault="00682D34" w:rsidP="00CD725D">
      <w:pPr>
        <w:pStyle w:val="selectionshareable"/>
        <w:spacing w:before="0" w:beforeAutospacing="0" w:after="0" w:afterAutospacing="0"/>
        <w:jc w:val="both"/>
        <w:rPr>
          <w:sz w:val="26"/>
          <w:szCs w:val="26"/>
        </w:rPr>
      </w:pPr>
      <w:r w:rsidRPr="00450699">
        <w:rPr>
          <w:sz w:val="26"/>
          <w:szCs w:val="26"/>
        </w:rPr>
        <w:t xml:space="preserve">Wysokość bezzwrotnego dofinansowania jest zależna od obszaru priorytetowego, </w:t>
      </w:r>
      <w:r w:rsidR="00450699">
        <w:rPr>
          <w:sz w:val="26"/>
          <w:szCs w:val="26"/>
        </w:rPr>
        <w:t xml:space="preserve">                   </w:t>
      </w:r>
      <w:r w:rsidRPr="00450699">
        <w:rPr>
          <w:sz w:val="26"/>
          <w:szCs w:val="26"/>
        </w:rPr>
        <w:t>w którym mieści się planowana inwestycja.</w:t>
      </w:r>
    </w:p>
    <w:p w:rsidR="00CF6310" w:rsidRPr="002A030D" w:rsidRDefault="002A030D" w:rsidP="00CD725D">
      <w:pPr>
        <w:pStyle w:val="selectionshareable"/>
        <w:spacing w:before="0" w:beforeAutospacing="0"/>
        <w:jc w:val="both"/>
        <w:rPr>
          <w:sz w:val="26"/>
          <w:szCs w:val="26"/>
          <w:lang w:eastAsia="ar-SA"/>
        </w:rPr>
      </w:pPr>
      <w:r>
        <w:rPr>
          <w:color w:val="212121"/>
          <w:sz w:val="26"/>
          <w:szCs w:val="26"/>
          <w:shd w:val="clear" w:color="auto" w:fill="FFFFFF"/>
        </w:rPr>
        <w:t xml:space="preserve">Druga edycja naboru wniosków </w:t>
      </w:r>
      <w:r w:rsidR="00CF6310" w:rsidRPr="002A030D">
        <w:rPr>
          <w:color w:val="212121"/>
          <w:sz w:val="26"/>
          <w:szCs w:val="26"/>
          <w:shd w:val="clear" w:color="auto" w:fill="FFFFFF"/>
        </w:rPr>
        <w:t xml:space="preserve"> </w:t>
      </w:r>
      <w:r>
        <w:rPr>
          <w:bCs/>
          <w:color w:val="212121"/>
          <w:sz w:val="26"/>
          <w:szCs w:val="26"/>
          <w:shd w:val="clear" w:color="auto" w:fill="FFFFFF"/>
        </w:rPr>
        <w:t>potrwa do 15 lutego 2022</w:t>
      </w:r>
      <w:r w:rsidR="00CF6310" w:rsidRPr="002A030D">
        <w:rPr>
          <w:bCs/>
          <w:color w:val="212121"/>
          <w:sz w:val="26"/>
          <w:szCs w:val="26"/>
          <w:shd w:val="clear" w:color="auto" w:fill="FFFFFF"/>
        </w:rPr>
        <w:t>r</w:t>
      </w:r>
      <w:r w:rsidR="00CF6310" w:rsidRPr="002A030D">
        <w:rPr>
          <w:sz w:val="26"/>
          <w:szCs w:val="26"/>
          <w:shd w:val="clear" w:color="auto" w:fill="FFFFFF"/>
        </w:rPr>
        <w:t>. </w:t>
      </w:r>
      <w:r w:rsidR="00CF6310" w:rsidRPr="002A030D">
        <w:rPr>
          <w:sz w:val="26"/>
          <w:szCs w:val="26"/>
        </w:rPr>
        <w:t> </w:t>
      </w:r>
      <w:r>
        <w:rPr>
          <w:sz w:val="26"/>
          <w:szCs w:val="26"/>
        </w:rPr>
        <w:t xml:space="preserve">(z możliwością </w:t>
      </w:r>
      <w:r w:rsidRPr="00CF6310">
        <w:rPr>
          <w:sz w:val="26"/>
          <w:szCs w:val="26"/>
        </w:rPr>
        <w:t>przedłużenia).</w:t>
      </w:r>
      <w:r>
        <w:rPr>
          <w:sz w:val="26"/>
          <w:szCs w:val="26"/>
        </w:rPr>
        <w:t xml:space="preserve"> </w:t>
      </w:r>
      <w:r w:rsidR="00CF6310" w:rsidRPr="002A030D">
        <w:rPr>
          <w:sz w:val="26"/>
          <w:szCs w:val="26"/>
        </w:rPr>
        <w:t xml:space="preserve">W czasie </w:t>
      </w:r>
      <w:r w:rsidRPr="002A030D">
        <w:rPr>
          <w:sz w:val="26"/>
          <w:szCs w:val="26"/>
        </w:rPr>
        <w:t>tego</w:t>
      </w:r>
      <w:r w:rsidR="00CF6310" w:rsidRPr="002A030D">
        <w:rPr>
          <w:sz w:val="26"/>
          <w:szCs w:val="26"/>
        </w:rPr>
        <w:t xml:space="preserve"> naboru każda </w:t>
      </w:r>
      <w:r w:rsidRPr="002A030D">
        <w:rPr>
          <w:sz w:val="26"/>
          <w:szCs w:val="26"/>
        </w:rPr>
        <w:t>gmina</w:t>
      </w:r>
      <w:r w:rsidR="00CF6310" w:rsidRPr="002A030D">
        <w:rPr>
          <w:sz w:val="26"/>
          <w:szCs w:val="26"/>
        </w:rPr>
        <w:t xml:space="preserve"> będzie mogła zgłosić maksymalnie trzy wnioski o dofinansowanie, w tym:</w:t>
      </w:r>
    </w:p>
    <w:p w:rsidR="00CF6310" w:rsidRPr="002A030D" w:rsidRDefault="00CF6310" w:rsidP="00CD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30D">
        <w:rPr>
          <w:rFonts w:ascii="Times New Roman" w:eastAsia="Times New Roman" w:hAnsi="Times New Roman" w:cs="Times New Roman"/>
          <w:sz w:val="26"/>
          <w:szCs w:val="26"/>
        </w:rPr>
        <w:t>1 wniosek, </w:t>
      </w:r>
      <w:r w:rsidRPr="002A030D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którego wartość dofinansowania nie może przekroczyć 65 mln zł</w:t>
      </w:r>
    </w:p>
    <w:p w:rsidR="00CF6310" w:rsidRPr="002A030D" w:rsidRDefault="00CF6310" w:rsidP="00CD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30D">
        <w:rPr>
          <w:rFonts w:ascii="Times New Roman" w:eastAsia="Times New Roman" w:hAnsi="Times New Roman" w:cs="Times New Roman"/>
          <w:sz w:val="26"/>
          <w:szCs w:val="26"/>
        </w:rPr>
        <w:t>1 wniosek, którego wartość dofinansowania nie może przekroczyć 30 mln zł</w:t>
      </w:r>
    </w:p>
    <w:p w:rsidR="00CF6310" w:rsidRPr="002A030D" w:rsidRDefault="00CF6310" w:rsidP="00CD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30D">
        <w:rPr>
          <w:rFonts w:ascii="Times New Roman" w:eastAsia="Times New Roman" w:hAnsi="Times New Roman" w:cs="Times New Roman"/>
          <w:sz w:val="26"/>
          <w:szCs w:val="26"/>
        </w:rPr>
        <w:t>1 wniosek, którego wartość dofinansowania nie może przekroczyć 5 mln zł</w:t>
      </w:r>
    </w:p>
    <w:p w:rsidR="002A030D" w:rsidRPr="002A030D" w:rsidRDefault="00450699" w:rsidP="002A03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310">
        <w:rPr>
          <w:rFonts w:ascii="Times New Roman" w:eastAsia="Times New Roman" w:hAnsi="Times New Roman" w:cs="Times New Roman"/>
          <w:sz w:val="26"/>
          <w:szCs w:val="26"/>
        </w:rPr>
        <w:t>Program zakłada bezzwrotne dofinansowanie nawet do 95 proc. wartości inwestycji. Minimalny poziom udziału własnego to 5 proc.</w:t>
      </w:r>
    </w:p>
    <w:p w:rsidR="00450699" w:rsidRPr="00CF6310" w:rsidRDefault="00450699" w:rsidP="002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310">
        <w:rPr>
          <w:rFonts w:ascii="Times New Roman" w:eastAsia="Times New Roman" w:hAnsi="Times New Roman" w:cs="Times New Roman"/>
          <w:sz w:val="26"/>
          <w:szCs w:val="26"/>
        </w:rPr>
        <w:t>Złożenie wniosku do 5 mln zł jest niezbędne, aby móc złożyć kolejne wnioski.</w:t>
      </w:r>
    </w:p>
    <w:p w:rsidR="002A030D" w:rsidRDefault="002A030D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25D" w:rsidRPr="00A41A9F" w:rsidRDefault="00CD725D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1A9F">
        <w:rPr>
          <w:rFonts w:ascii="Times New Roman" w:eastAsia="Times New Roman" w:hAnsi="Times New Roman" w:cs="Times New Roman"/>
          <w:bCs/>
          <w:sz w:val="26"/>
          <w:szCs w:val="26"/>
        </w:rPr>
        <w:t xml:space="preserve">Na tym Wójt Gminy zakończył. </w:t>
      </w:r>
    </w:p>
    <w:p w:rsidR="00CD725D" w:rsidRPr="00A41A9F" w:rsidRDefault="00CD725D" w:rsidP="00CD7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1A9F">
        <w:rPr>
          <w:rFonts w:ascii="Times New Roman" w:eastAsia="Times New Roman" w:hAnsi="Times New Roman" w:cs="Times New Roman"/>
          <w:bCs/>
          <w:sz w:val="26"/>
          <w:szCs w:val="26"/>
        </w:rPr>
        <w:t>Przewodniczący RG przeszedł do pkt 9</w:t>
      </w:r>
    </w:p>
    <w:p w:rsidR="00171835" w:rsidRDefault="002A67E3" w:rsidP="00171835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</w:rPr>
        <w:lastRenderedPageBreak/>
        <w:t>Ad. 9  Rozpatrzenie projektu budżetu gminy na 2022r.</w:t>
      </w:r>
    </w:p>
    <w:p w:rsidR="009108E5" w:rsidRPr="00171835" w:rsidRDefault="009108E5" w:rsidP="00171835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2A67E3" w:rsidRPr="002A67E3" w:rsidRDefault="002A67E3" w:rsidP="002A67E3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Odczytanie projektu uchwały budżetowej wraz z uzasadnieniem.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hAnsi="Times New Roman" w:cs="Times New Roman"/>
          <w:sz w:val="26"/>
          <w:szCs w:val="26"/>
        </w:rPr>
        <w:t>Przewodniczący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Stefan Wolanin poprosił Skarbnik Gminy Elżbietę Barud                            o odczytanie projektu uchwały budżetowej na 2022r. wraz z autopoprawką - Uchwała               Nr XXXIV.209.2021 Rady Gminy Domaradz z dnia 30 grudnia 2021r. Uchwała budżetowa na 2022 rok.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Gminy odczytała projekt Uchwały budżetowej na 2022 rok wraz                             z autopoprawką.</w:t>
      </w:r>
    </w:p>
    <w:p w:rsidR="002A67E3" w:rsidRPr="002A67E3" w:rsidRDefault="002A67E3" w:rsidP="002A67E3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Przedstawienie opinii Komisji Stałych Rady Gminy i opinii Komisji Budżetu oraz wniosków radnych.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z poszczególnych Komisji przedstawili opinię dotyczącą projektu budżetu: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Bogusława Duplaga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Rewizyjnej przedstawiła:</w:t>
      </w:r>
    </w:p>
    <w:p w:rsidR="00012E39" w:rsidRPr="002A67E3" w:rsidRDefault="002A67E3" w:rsidP="002A67E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Po zapoznaniu się z projektem budżetu Gminy na 2022r. w dniu 08 grudnia 2021 r. komisja pozytywnie opiniuje projekt budżetu.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Adam Stec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Oświaty, Kultury, Zdrowia i Opieki Społecznej przedstawił: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zapoznaniu się z projektem  budżetu Gminy na 2022r. w dniu 09 grudnia 2021r. komisja pozytywnie opiniuje projekt budżetu. </w:t>
      </w:r>
    </w:p>
    <w:p w:rsidR="002A67E3" w:rsidRPr="002A67E3" w:rsidRDefault="002A67E3" w:rsidP="002A67E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Andrzej Nowak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Bezpieczeństwa Publicznego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i Administracji przedstawił:</w:t>
      </w:r>
    </w:p>
    <w:p w:rsidR="002A67E3" w:rsidRPr="002A67E3" w:rsidRDefault="002A67E3" w:rsidP="002A67E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zapoznaniu się z projektem  budżetu Gminy na 2022r. w dniu  10 grudnia 2021r.         komisja - wydała pozytywną opinię. 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Anna Duplaga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Budżetu przedstawiła Opinię Komisji Budżetu Rady Gminy Domaradz w sprawie projektu budżetu na 2022r.:</w:t>
      </w:r>
    </w:p>
    <w:p w:rsidR="002A67E3" w:rsidRPr="002A67E3" w:rsidRDefault="002A67E3" w:rsidP="002A67E3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Domaradz Zarządzeniem Nr 0050.64.2021 z dnia 10 listopada 2021r. przedłożył Radzie Gminy projekt Budżetu Gminy Domaradz na 2022r. wraz        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uzasadnieniem do projektu oraz projekt uchwały w sprawie wieloletniej prognozy finansowej Gminy Domaradz.</w:t>
      </w:r>
    </w:p>
    <w:p w:rsidR="002A67E3" w:rsidRPr="002A67E3" w:rsidRDefault="002A67E3" w:rsidP="002A67E3">
      <w:pPr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Komisja Budżetu po zapoznaniu się z projektem budżetu na 2022r., autopoprawką oraz pozytywną opinią Regionalnej Izby Obrachunkowej w Rzeszowie z dnia                   02 grudnia 2021r. do projektu budżetu, stwierdza co następuje:</w:t>
      </w:r>
    </w:p>
    <w:p w:rsidR="002A67E3" w:rsidRPr="002A67E3" w:rsidRDefault="002A67E3" w:rsidP="001718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Planowane dochody budżetu wynoszą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29.821.902,00 zł                         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tego:</w:t>
      </w:r>
    </w:p>
    <w:p w:rsidR="002A67E3" w:rsidRPr="002A67E3" w:rsidRDefault="002A67E3" w:rsidP="00171835">
      <w:pPr>
        <w:spacing w:after="0" w:line="240" w:lineRule="auto"/>
        <w:ind w:left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dochody bieżące w wysokości               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29.590.434,00 zł</w:t>
      </w:r>
    </w:p>
    <w:p w:rsidR="002A67E3" w:rsidRPr="002A67E3" w:rsidRDefault="002A67E3" w:rsidP="0017183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majątkowe w wysokości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                      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231.468,00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zł</w:t>
      </w:r>
    </w:p>
    <w:p w:rsidR="002A67E3" w:rsidRPr="002A67E3" w:rsidRDefault="002A67E3" w:rsidP="0017183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Planowane wydatki budżetu wynoszą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31.849.116,00 zł         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tego:</w:t>
      </w:r>
    </w:p>
    <w:p w:rsidR="002A67E3" w:rsidRPr="002A67E3" w:rsidRDefault="002A67E3" w:rsidP="0017183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bieżące w wysokości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                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29.252.039,00 zł</w:t>
      </w:r>
    </w:p>
    <w:p w:rsidR="002A67E3" w:rsidRPr="002A67E3" w:rsidRDefault="002A67E3" w:rsidP="0017183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majątkowe w wysokości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                  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2.597.077,00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zł</w:t>
      </w:r>
    </w:p>
    <w:p w:rsidR="002A67E3" w:rsidRPr="002A67E3" w:rsidRDefault="002A67E3" w:rsidP="002A67E3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Planowany deficyt budżetu gminy w kwocie                           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2.027.214,00 zł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A67E3" w:rsidRPr="002A67E3" w:rsidRDefault="002A67E3" w:rsidP="00171835">
      <w:pPr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Źródłem pokrycia planowanego deficytu są przychody z niewykorzystanych środków pieniężnych na rachunku bieżącym budżetu z rozlicz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enia dochodów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wydatków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940.108,02 zł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przychody z wolnych środków jako nadwyżki środków pieniężnych na rachunku bieżącym b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udżetu, wynikających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rozliczeń wyemitowanych papierów wartościowych, kredytów i pożyczek z lat ubiegłych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490.000,00 zł.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oraz przychody z zaciągnięty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>ch pożyczek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kredytów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w kwocie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597.105,98 zł.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Planowane przychody budżetu gminy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2.824.616,00 zł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tego :                                                                                        - przychody jednostek samorządu terytorialnego z niewykorzystanych środków pieniężnych ze szczególnych zasad rozliczenia dochodów i wydatków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940.108,02 zł.;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Wolne środki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490.000.00 zł.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Przychody z zaciągniętych pożyczek i kredytów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1.394.507,98 zł.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Planowane rozchody budżetu gminy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797.402,00 zł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z tego : spłaty otrzymanych pożyczek i kredytów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797.402,00 zł.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</w:t>
      </w:r>
    </w:p>
    <w:p w:rsidR="002A67E3" w:rsidRPr="002A67E3" w:rsidRDefault="002A67E3" w:rsidP="00171835">
      <w:pPr>
        <w:spacing w:after="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6.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Limit zobowiązań z tytułu zaciąganych pożyczek i kredytów na:</w:t>
      </w:r>
    </w:p>
    <w:p w:rsidR="002A67E3" w:rsidRPr="002A67E3" w:rsidRDefault="002A67E3" w:rsidP="00171835">
      <w:pPr>
        <w:spacing w:after="0" w:line="276" w:lineRule="auto"/>
        <w:ind w:left="25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pokrycie występującego w ciągu roku przejściowego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deficytu budżetu gminy                 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2.000.000,00 zł.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- finansowanie planowanego deficytu budżetu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597.105,98 zł.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-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spłatę wcześniejszych zaciągniętych pożyczek i kredytów w kwocie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797.402,00 zł.        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Odbyły się posiedzenia Komisji Stałych. Komisje omawiały projekt budżetu na 2022 rok z autopoprawką na posiedzeniach t.j.: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Komisja Rewizyjna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dniu 08 grudnia 2021r.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Komisja Oświaty, Kultury, Zdrowia i Opieki Społecznej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dniu 09 grudnia  2021r.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 Komisja Bezpieczeństwa Publicznego i Administracji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dniu 10 grudnia 2021r.</w:t>
      </w:r>
    </w:p>
    <w:p w:rsidR="002A67E3" w:rsidRPr="002A67E3" w:rsidRDefault="002A67E3" w:rsidP="00171835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dokonaniu analizy projektu uchwały budżetowej z autopoprawką wyżej wymienione komisje </w:t>
      </w:r>
      <w:r w:rsidRPr="002A67E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pozytywnie zaopiniowały projekt budżetu na 2022 rok.</w:t>
      </w:r>
    </w:p>
    <w:p w:rsidR="002A67E3" w:rsidRPr="002A67E3" w:rsidRDefault="002A67E3" w:rsidP="00171835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Komisja Budżetu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zapoznaniu się z projektem budżetu na 2022r. wraz                     z autopoprawką w dniu 14 grudnia 2021r. </w:t>
      </w:r>
      <w:r w:rsidRPr="002A67E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pozytywnie opiniuje projekt budżetu                    na 2022r.  </w:t>
      </w:r>
    </w:p>
    <w:p w:rsidR="002A67E3" w:rsidRPr="002A67E3" w:rsidRDefault="002A67E3" w:rsidP="002A67E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zabrała głos w sprawie budżetu tzn. </w:t>
      </w:r>
      <w:r w:rsidRPr="002A67E3">
        <w:rPr>
          <w:rFonts w:ascii="Times New Roman" w:hAnsi="Times New Roman" w:cs="Times New Roman"/>
          <w:sz w:val="26"/>
          <w:szCs w:val="26"/>
        </w:rPr>
        <w:t xml:space="preserve">poinformowała o działaniach inwestycyjnych </w:t>
      </w: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planowanych do realizacji w 2022 r. ( odczytała - str.20 uchwał</w:t>
      </w:r>
      <w:r w:rsidR="00171835">
        <w:rPr>
          <w:rFonts w:ascii="Times New Roman" w:eastAsia="Times New Roman" w:hAnsi="Times New Roman" w:cs="Times New Roman"/>
          <w:sz w:val="26"/>
          <w:szCs w:val="26"/>
          <w:lang w:eastAsia="ar-SA"/>
        </w:rPr>
        <w:t>y</w:t>
      </w: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Budżetowej na 2022 rok)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Modernizacja dróg rolniczych - 80.000,00 zł – 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Budowa sieci wodociągowej w m. Domaradz – Nad stadionem - 140.000,00 zł -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finansowane ze środków własnych i środków Rządowego Funduszu Inwestycji Lokalnych w ramach Funduszu Przeciwdziałania COVID-19.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Budowa sieci wodociągowej w m. Domaradz – Działki - 120.000,00 zł - finansowane ze środków własnych i środków Rządowego Funduszu Inwestycji Lokalnych w ramach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Funduszu Przeciwdziałania COVID-19.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Przejmowanie od mieszkańców odcinków sieci wodociągowej – 20.000,00 zł  –finansowane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Opracowanie projektu rozbudowy i modernizacji oczyszczalni ścieków w Domaradzu – 74.000,00 zł - 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Przejmowanie od mieszkańców odcinków sieci kanalizacyjnej – 10.000,00 zł -finansowane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Przebudowa drogi dz.nr ewid. 5048 w Baryczy (Początkówka) - 40.000,00 zł –finansowane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Przebudowa drogi dz.nr ewid. 8219 w Golcowej (Dworskie) - 100.000,00 zł – 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Przebudowa drogi dz. nr ewid. 3494/2,3483/2,3481/2,3482/4 w Golcowej (nad szkoły nr 1) - 30.000,00 zł - 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Wykonanie wewnętrznej instalacji gazowej w lokalach mieszkalnych w budynku Domu Nauczyciela w Domaradzu– 40.000,00 zł - finansowane ze środków własnych.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"Nadbudowa i przebudowa budynku remizy OSP w Domaradzu” - 1.130.000,00 zł - finansowane ze środków własnych i środków Rządowego Funduszu Inwestycji Lokalnych w ramach Funduszu Przeciwdziałania COVID-19.</w:t>
      </w:r>
    </w:p>
    <w:p w:rsidR="002A67E3" w:rsidRPr="002A67E3" w:rsidRDefault="002A67E3" w:rsidP="002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- Wykonanie zadaszenia schodów i barierek przy budynku OSP w Golcowej - 50.000,00 zł - finansowane ze środków własnych</w:t>
      </w:r>
    </w:p>
    <w:p w:rsidR="002A67E3" w:rsidRPr="002A67E3" w:rsidRDefault="002A67E3" w:rsidP="002A67E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67E3" w:rsidRPr="002A67E3" w:rsidRDefault="002A67E3" w:rsidP="002A67E3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Odczytanie opinii RIO w sprawie projektu uchwały budżetowej.</w:t>
      </w:r>
    </w:p>
    <w:p w:rsidR="002A67E3" w:rsidRPr="002A67E3" w:rsidRDefault="002A67E3" w:rsidP="00171835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Elżbieta Barud przedstawiła opinię Regionalnej Izby Obrachunkowej.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Jest to Uchwała Nr 8/6/2021 z dnia 02 grudnia 2021r. składu orzekającego Regionalnej Izby Obrachunkowej w Rzeszowie w sprawie: zaopiniowania projektu uchwały budżetowej Gminy Domaradz na rok 2022.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Skład orzekający w osobach: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Piotr Świątek – przewodniczący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Edyta Gawrońska – członek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Sabina Szałankiewicz – członek</w:t>
      </w:r>
    </w:p>
    <w:p w:rsidR="002A67E3" w:rsidRPr="002A67E3" w:rsidRDefault="002A67E3" w:rsidP="002A67E3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rozpatrzeniu projektu uchwały budżetowej Gminy Domaradz na 2022 r. wraz z uzasadnieniem i materiałami informacyjnymi postanawia pozytywnie zaopiniować przedłożony przez Wójta Gminy Domaradz projekt uchwały budżetowej Gminy Domaradz na 2022 z uwagą podaną w uzasadnieniu. </w:t>
      </w:r>
    </w:p>
    <w:p w:rsidR="002A67E3" w:rsidRPr="002A67E3" w:rsidRDefault="002A67E3" w:rsidP="00171835">
      <w:pPr>
        <w:spacing w:after="0" w:line="276" w:lineRule="auto"/>
        <w:ind w:firstLine="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W/w Uchwałę wraz z uwagą podaną w uzasadnieniu została w całości odczytana przez Skarbnika Gminy Elżbietę Barut oraz wyjaśniona.</w:t>
      </w:r>
    </w:p>
    <w:p w:rsidR="002A67E3" w:rsidRPr="002A67E3" w:rsidRDefault="002A67E3" w:rsidP="002A67E3">
      <w:pPr>
        <w:numPr>
          <w:ilvl w:val="0"/>
          <w:numId w:val="8"/>
        </w:numPr>
        <w:spacing w:after="120" w:line="276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Odczytanie stanowiska Wójta w sprawie opinii składu orzekającego Regionalnej Izby Obrachunkowej i opinii  Komisji stałych  Rady  Gminy.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Gminy odczytała stanowisko Wójta:</w:t>
      </w:r>
    </w:p>
    <w:p w:rsidR="009108E5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Domaradz po zapoznaniu się z uchwałą Nr 8/6/2021 z dnia 02 grudnia 2021r. składu orzekającego Regionalnej Izby Obrachunkowej w Rzeszowie          w sprawie zaopiniowania projektu uchwały budżetowej Gminy Domaradz na rok 2022, Wójt Gminy Domaradz uwzględnił wszystkie uwagi w przedłożonym do uchwalenia projekcie budżetu. 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Domaradz nie wnosi uwag do opinii Komisji Stałych Rady Gminy                  w sprawie projektu budżetu na 2022r.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5)  Dyskusja nad wniesionymi poprawkami i ich przegłosowanie.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hAnsi="Times New Roman" w:cs="Times New Roman"/>
          <w:sz w:val="26"/>
          <w:szCs w:val="26"/>
        </w:rPr>
        <w:t xml:space="preserve">Przewodniczący RG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poinformował, że poprawek nie było, a dyskusja nad projektem budżetu odbyła się na wszystkich komisjach RG</w:t>
      </w:r>
    </w:p>
    <w:p w:rsidR="002A67E3" w:rsidRPr="002A67E3" w:rsidRDefault="002A67E3" w:rsidP="002A67E3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 Głosowanie nad projektem uchwały budżetowej. Głosowanie imienne. 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hAnsi="Times New Roman" w:cs="Times New Roman"/>
          <w:sz w:val="26"/>
          <w:szCs w:val="26"/>
        </w:rPr>
        <w:t>Przewodniczący Stefan Wolanin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poddał pod głosowanie projekt Uchwały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XXXIV.209.2021   w sprawie uchwalenia budżetu na 2022 rok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Głosowało 15 radnych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15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Uchwała XXXIV.209.2021 została przyjęta </w:t>
      </w:r>
    </w:p>
    <w:p w:rsidR="00012E39" w:rsidRDefault="00012E39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 minut przerwy</w:t>
      </w:r>
      <w:r w:rsidR="0017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;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Po przerwie</w:t>
      </w:r>
    </w:p>
    <w:p w:rsidR="002A67E3" w:rsidRPr="002A67E3" w:rsidRDefault="002A67E3" w:rsidP="002A67E3">
      <w:pPr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Ad.10.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Rozpatrzenie projektów uchwał lub zajęcie stanowiska w sprawie: </w:t>
      </w:r>
    </w:p>
    <w:p w:rsidR="002A67E3" w:rsidRPr="002A67E3" w:rsidRDefault="002A67E3" w:rsidP="002A67E3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a) Uchwalenia wieloletniej prognozy finansowej Gminy Domaradz </w:t>
      </w:r>
    </w:p>
    <w:p w:rsidR="009108E5" w:rsidRPr="009108E5" w:rsidRDefault="002A67E3" w:rsidP="009108E5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XXXIV.210.2021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hAnsi="Times New Roman" w:cs="Times New Roman"/>
          <w:sz w:val="26"/>
          <w:szCs w:val="26"/>
        </w:rPr>
        <w:t xml:space="preserve">Przewodniczący RG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poinformował, że radni otrzymali projekt tej uchwały i zostali poinformowani przez Skarbnik Gminy w sprawie opinii RIO - jest to Uchwała                       Nr 8/6/2021 z dnia 02 grudnia 2021r. składu orzekającego Regionalnej Izby Obrachunkowej w Rzeszowie w sprawie: opinii do projektu uchwały w sprawie 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wieloletniej prognozy finansowej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Gminy Domaradz na lata 2022-2030, po rozpatrzeniu projektu uchwały wieloletniej prognozy finansowej Gminy Domaradz na lata 2022-2030 postanawia pozytywnie zaopiniować projekt uchwały w sprawie wieloletniej prognozy finansowej Gminy Domaradz na lata 2022-2030.</w:t>
      </w:r>
    </w:p>
    <w:p w:rsidR="002A67E3" w:rsidRPr="002A67E3" w:rsidRDefault="002A67E3" w:rsidP="002A67E3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Stefan Wolanin poprosił przewodniczących poszczególnych komisji             o przedstawienie opinii. </w:t>
      </w:r>
    </w:p>
    <w:p w:rsidR="002A67E3" w:rsidRPr="002A67E3" w:rsidRDefault="002A67E3" w:rsidP="002A67E3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z poszczególnych Komisji przedstawili opinię dotyczącą projektu wieloletniej prognozy finansowej Gminy Domaradz na lata 2022-2030:</w:t>
      </w:r>
    </w:p>
    <w:p w:rsidR="002A67E3" w:rsidRPr="002A67E3" w:rsidRDefault="002A67E3" w:rsidP="00171835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Bogusława Duplaga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Rewizyjnej, komisja pozytywnie opiniuje w/w projekt </w:t>
      </w:r>
    </w:p>
    <w:p w:rsidR="002A67E3" w:rsidRPr="002A67E3" w:rsidRDefault="002A67E3" w:rsidP="00171835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Adam Stec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Oświaty, Kultury, Zdrowia i Opieki Społecznej, komisja pozytywnie opiniuje w/w projekt </w:t>
      </w:r>
    </w:p>
    <w:p w:rsidR="002A67E3" w:rsidRPr="002A67E3" w:rsidRDefault="002A67E3" w:rsidP="00171835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Andrzej Nowak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przewodniczący Komisji Bezpieczeństwa Publicznego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i Administracji,  komisja pozytywnie opiniuje w/w projekt </w:t>
      </w:r>
    </w:p>
    <w:p w:rsidR="002A67E3" w:rsidRPr="002A67E3" w:rsidRDefault="002A67E3" w:rsidP="00171835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Anna Duplaga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przewodnicząca Komisji Budżetu, komisja pozytywnie opiniuje                w/w projekt </w:t>
      </w:r>
    </w:p>
    <w:p w:rsidR="002A67E3" w:rsidRPr="002A67E3" w:rsidRDefault="002A67E3" w:rsidP="002A67E3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</w:p>
    <w:p w:rsidR="009108E5" w:rsidRDefault="002A67E3" w:rsidP="009108E5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hAnsi="Times New Roman" w:cs="Times New Roman"/>
          <w:sz w:val="26"/>
          <w:szCs w:val="26"/>
        </w:rPr>
        <w:t>Przewodniczący RG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poddał pod głosowanie projekt uchwały Nr XXXIV.210.2021                w sprawie uchwalenia wieloletniej prognozy finansowej Gminy Domaradz na lata   </w:t>
      </w:r>
      <w:r w:rsidR="001718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2022-2030. Głosowanie imienne. </w:t>
      </w:r>
    </w:p>
    <w:p w:rsidR="009108E5" w:rsidRPr="009108E5" w:rsidRDefault="002A67E3" w:rsidP="009108E5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13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2A67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>( dwóch r</w:t>
      </w:r>
      <w:r w:rsidR="009108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adnych spóźniło się </w:t>
      </w:r>
      <w:r w:rsidRPr="002A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przerwy) </w:t>
      </w:r>
      <w:r w:rsidRPr="002A67E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Uchwała została przyjęta </w:t>
      </w:r>
    </w:p>
    <w:p w:rsidR="00B44483" w:rsidRPr="004730A5" w:rsidRDefault="004730A5" w:rsidP="00C468AA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30A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Kolejny projekt uchwały dotyczy</w:t>
      </w:r>
    </w:p>
    <w:p w:rsidR="004730A5" w:rsidRDefault="00D24B3A" w:rsidP="00AB6EB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261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b)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zmian w uchwale budżetowej na 202</w:t>
      </w:r>
      <w:r w:rsidR="00B4448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rok  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projekt Uchwały Nr XX</w:t>
      </w:r>
      <w:r w:rsidR="00B17501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X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I</w:t>
      </w:r>
      <w:r w:rsidR="00B17501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V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.</w:t>
      </w:r>
      <w:r w:rsidR="00B17501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211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.202</w:t>
      </w:r>
      <w:r w:rsidR="00B17501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1</w:t>
      </w:r>
    </w:p>
    <w:p w:rsidR="001704D1" w:rsidRDefault="00B776F0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 </w:t>
      </w:r>
      <w:r w:rsid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Zmniejsza się plan dochodów budżetu gminy o kwotę 190.265,11 zł, z tego: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zwiększa się dochody bieżące o kwotę 63.971,86 zł.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zmniejsza się dochody majątkowe o kwotę 254.236,97 zł.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>Szczegółowy plan zmian dochodów określa załącznik nr 1 do niniejszej uchwały.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>2. Zmniejsza się plan wydatków budżetu gminy o kwotę 571.994,31 zł, z tego: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zmniejsza się wydatki bieżące o kwotę 155.752,55 zł.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- zmniejsza się wydatki majątkowe o kwotę 416.241,76 zł.</w:t>
      </w:r>
    </w:p>
    <w:p w:rsid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04D1">
        <w:rPr>
          <w:rFonts w:ascii="Times New Roman" w:eastAsiaTheme="minorHAnsi" w:hAnsi="Times New Roman" w:cs="Times New Roman"/>
          <w:sz w:val="26"/>
          <w:szCs w:val="26"/>
          <w:lang w:eastAsia="en-US"/>
        </w:rPr>
        <w:t>Szczegółowy plan zmian wydatków określa załącznik nr 2 do niniejszej uchwały.</w:t>
      </w:r>
    </w:p>
    <w:p w:rsidR="001704D1" w:rsidRPr="001704D1" w:rsidRDefault="001704D1" w:rsidP="001704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Uzasadnienie: Zmiana planu wydatków w kwocie 190.265,11 zł w związku z realizacją wpływów w kwocie wyższej lub niższej niż planowano. W tym: zwrot dotacji </w:t>
      </w:r>
      <w:r w:rsidR="00A41A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Funduszu Sprawiedliwości 100.000,00 zł; zmniejszenie kwoty 154.236,97 zł </w:t>
      </w:r>
      <w:r w:rsidR="00A41A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i przeniesienie realizacji zadania na 2022r. – rozwijanie szkolnej infra</w:t>
      </w:r>
      <w:r w:rsidR="00A41A9F">
        <w:rPr>
          <w:rFonts w:ascii="Times New Roman" w:eastAsiaTheme="minorHAnsi" w:hAnsi="Times New Roman" w:cs="Times New Roman"/>
          <w:sz w:val="26"/>
          <w:szCs w:val="26"/>
          <w:lang w:eastAsia="en-US"/>
        </w:rPr>
        <w:t>struktury w ramach programu ,,Laboratoria przyszłości” finansowane ze środków Funduszu Przeciwdziałania COVID-19.</w:t>
      </w:r>
    </w:p>
    <w:p w:rsidR="00D24B3A" w:rsidRPr="00D24B3A" w:rsidRDefault="00B776F0" w:rsidP="00A41A9F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Więcej 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D24B3A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B776F0" w:rsidRPr="00D24B3A" w:rsidRDefault="00B776F0" w:rsidP="00A41A9F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4730A5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</w:p>
    <w:p w:rsidR="00B776F0" w:rsidRPr="00D24B3A" w:rsidRDefault="00B776F0" w:rsidP="00A41A9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4730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B776F0" w:rsidRPr="00D24B3A" w:rsidRDefault="00B776F0" w:rsidP="00A41A9F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została przyjęta </w:t>
      </w:r>
    </w:p>
    <w:p w:rsidR="00B776F0" w:rsidRDefault="00B776F0" w:rsidP="00B776F0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776F0" w:rsidRPr="00B776F0" w:rsidRDefault="00B776F0" w:rsidP="00B776F0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</w:t>
      </w:r>
      <w:r w:rsidR="003F2967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>RG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przedstawił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następny projekt uchwały w sprawie: </w:t>
      </w:r>
    </w:p>
    <w:p w:rsidR="00B776F0" w:rsidRPr="00B776F0" w:rsidRDefault="00B776F0" w:rsidP="00B776F0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61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uchwalenia Gminnego programu profilaktyki i rozwiązywania problemów alkoholowych oraz przeciwdziałania narkomanii w gminie Domaradz na rok 202</w:t>
      </w:r>
      <w:r w:rsidR="004730A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r. </w:t>
      </w:r>
    </w:p>
    <w:p w:rsidR="00B776F0" w:rsidRPr="00B776F0" w:rsidRDefault="00B776F0" w:rsidP="00B776F0">
      <w:pPr>
        <w:spacing w:after="0" w:line="276" w:lineRule="auto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B776F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projekt Uchwały Nr XX</w:t>
      </w:r>
      <w:r w:rsidR="004730A5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X</w:t>
      </w:r>
      <w:r w:rsidRPr="00B776F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I</w:t>
      </w:r>
      <w:r w:rsidR="004730A5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V</w:t>
      </w:r>
      <w:r w:rsidRPr="00B776F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.</w:t>
      </w:r>
      <w:r w:rsidR="004730A5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212</w:t>
      </w:r>
      <w:r w:rsidRPr="00B776F0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.2020</w:t>
      </w:r>
    </w:p>
    <w:p w:rsidR="00A41A9F" w:rsidRDefault="00A41A9F" w:rsidP="00B776F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776F0" w:rsidRPr="00B776F0" w:rsidRDefault="004730A5" w:rsidP="00B776F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Opinia komisji</w:t>
      </w:r>
    </w:p>
    <w:p w:rsidR="00B6246F" w:rsidRDefault="00A41A9F" w:rsidP="00A41A9F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Wszystkie 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Komisje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pozytywnie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za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opini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owały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w/w projekt </w:t>
      </w:r>
    </w:p>
    <w:p w:rsidR="00B776F0" w:rsidRPr="00B776F0" w:rsidRDefault="00AB6EB6" w:rsidP="00B776F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B776F0"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B2612B" w:rsidRPr="00D24B3A" w:rsidRDefault="00B776F0" w:rsidP="00B2612B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</w:t>
      </w:r>
      <w:r w:rsid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RG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poddał pod 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imienne</w:t>
      </w:r>
      <w:r w:rsid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głosowanie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. Głosowało 1</w:t>
      </w:r>
      <w:r w:rsidR="00AB6EB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B2612B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</w:p>
    <w:p w:rsidR="00B2612B" w:rsidRPr="00D24B3A" w:rsidRDefault="00B2612B" w:rsidP="00B2612B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4730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  <w:r w:rsidRP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>( radny A. Stec nie głosował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członkiem Komisji</w:t>
      </w:r>
      <w:r w:rsidRP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rozwiązywania problemów alkoholowych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B2612B" w:rsidRPr="00D24B3A" w:rsidRDefault="00B2612B" w:rsidP="00B2612B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została przyjęta </w:t>
      </w:r>
    </w:p>
    <w:p w:rsidR="0044733E" w:rsidRDefault="0044733E" w:rsidP="0044733E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4733E" w:rsidRDefault="0044733E" w:rsidP="0044733E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Następny projekt uchwały w sprawie:</w:t>
      </w:r>
    </w:p>
    <w:p w:rsidR="004730A5" w:rsidRDefault="004730A5" w:rsidP="004730A5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00B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d)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730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zmiany Regulaminu dostarczania wody i odprowadzania ścieków na terenie Gminy Domaradz </w:t>
      </w:r>
      <w:r w:rsidRPr="004730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Nr XXXIV.213.2021</w:t>
      </w:r>
    </w:p>
    <w:p w:rsidR="00EF3526" w:rsidRPr="00EF3526" w:rsidRDefault="00EF3526" w:rsidP="004730A5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2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Przewodniczący RG odczytał uzasadnienie</w:t>
      </w:r>
    </w:p>
    <w:p w:rsidR="00EF3526" w:rsidRPr="00EF3526" w:rsidRDefault="00EF3526" w:rsidP="008E502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526">
        <w:rPr>
          <w:rFonts w:ascii="Times New Roman" w:hAnsi="Times New Roman" w:cs="Times New Roman"/>
          <w:sz w:val="26"/>
          <w:szCs w:val="26"/>
        </w:rPr>
        <w:t>Zgodnie z art. 35 ustawy z dnia 13 lutego 2020 r. o zmianie ustawy – Prawo budowlane oraz niektórych innych ustaw (Dz. U. z 2020 r. poz. 471), rady gmin dostosują treść regulaminów dostarczania wody i odprowadzania ścieków obowiązujących na obszarze ich właściwości.</w:t>
      </w:r>
      <w:r w:rsidR="008E5027">
        <w:rPr>
          <w:rFonts w:ascii="Times New Roman" w:hAnsi="Times New Roman" w:cs="Times New Roman"/>
          <w:sz w:val="26"/>
          <w:szCs w:val="26"/>
        </w:rPr>
        <w:t xml:space="preserve"> </w:t>
      </w:r>
      <w:r w:rsidRPr="00EF3526">
        <w:rPr>
          <w:rFonts w:ascii="Times New Roman" w:hAnsi="Times New Roman" w:cs="Times New Roman"/>
          <w:sz w:val="26"/>
          <w:szCs w:val="26"/>
        </w:rPr>
        <w:t xml:space="preserve">Zakres zmian wynika z dodania art. 19a do ustawy o zbiorowym zaopatrzeniu w wodę i zbiorowym odprowadzaniu ścieków, określający nowe zasady przyłączania do sieci wodociągowej i kanalizacyjnej, warunki dostępu do usług wodociągowo-kanalizacyjnych oraz odbioru przyłączy, w szczególności mają na celu unikanie dokonywania powtórzeń zapisów ustawowych. Zakres zmian wynika także </w:t>
      </w:r>
      <w:r w:rsidR="008E502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3526">
        <w:rPr>
          <w:rFonts w:ascii="Times New Roman" w:hAnsi="Times New Roman" w:cs="Times New Roman"/>
          <w:sz w:val="26"/>
          <w:szCs w:val="26"/>
        </w:rPr>
        <w:t>z konieczności dostosowywania postanowień regulaminu do aktualnej linii orzeczniczej sądów administracyjnych.</w:t>
      </w:r>
    </w:p>
    <w:p w:rsidR="00EF3526" w:rsidRPr="00EF3526" w:rsidRDefault="00EF3526" w:rsidP="004730A5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 w:rsidRPr="00EF3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pinia Komisji stałych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była</w:t>
      </w:r>
      <w:r w:rsidRPr="00EF35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pozytywna</w:t>
      </w:r>
    </w:p>
    <w:p w:rsidR="00EF3526" w:rsidRPr="00303B50" w:rsidRDefault="00EF3526" w:rsidP="00EF3526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03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15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303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EF3526" w:rsidRDefault="00EF3526" w:rsidP="00EF352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3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została przyjęta </w:t>
      </w:r>
    </w:p>
    <w:p w:rsidR="004730A5" w:rsidRPr="00B776F0" w:rsidRDefault="004730A5" w:rsidP="0044733E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2612B" w:rsidRPr="00B2612B" w:rsidRDefault="004730A5" w:rsidP="00B2612B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="00B2612B" w:rsidRPr="00D00B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B2612B" w:rsidRPr="00B261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przyjęcia planów pracy komisji stałych Rady Gminy Domaradz na 2021 rok                         </w:t>
      </w:r>
      <w:r w:rsidR="00B2612B" w:rsidRPr="00B261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 Nr </w:t>
      </w:r>
      <w:r w:rsidRPr="004730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XXXIV.21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4730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.2021</w:t>
      </w:r>
    </w:p>
    <w:p w:rsidR="0044733E" w:rsidRPr="00D24B3A" w:rsidRDefault="0044733E" w:rsidP="004473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8E5027" w:rsidRDefault="0044733E" w:rsidP="008E5027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010DA1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</w:p>
    <w:p w:rsidR="008E5027" w:rsidRDefault="0044733E" w:rsidP="008E502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EF35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44733E" w:rsidRPr="008E5027" w:rsidRDefault="0044733E" w:rsidP="008E502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została przyjęta </w:t>
      </w:r>
    </w:p>
    <w:p w:rsidR="00B2612B" w:rsidRDefault="00B2612B" w:rsidP="00010DA1">
      <w:p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776F0" w:rsidRPr="00B776F0" w:rsidRDefault="00B776F0" w:rsidP="00B776F0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Następny projekt uchwały w sprawie:</w:t>
      </w:r>
    </w:p>
    <w:p w:rsidR="00B776F0" w:rsidRDefault="00EF3526" w:rsidP="00B776F0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f</w:t>
      </w:r>
      <w:r w:rsidR="0044733E" w:rsidRPr="004473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)</w:t>
      </w:r>
      <w:r w:rsidR="0044733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B776F0" w:rsidRPr="00B776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planu pracy Rady Gminy Domaradz na 2021r. 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projekt Uchwały </w:t>
      </w:r>
      <w:r w:rsidRPr="00EF35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XXXIV.21</w:t>
      </w:r>
      <w:r w:rsidR="00010DA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</w:t>
      </w:r>
      <w:r w:rsidRPr="00EF352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.2021</w:t>
      </w:r>
    </w:p>
    <w:p w:rsidR="0044733E" w:rsidRDefault="0044733E" w:rsidP="004473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Wszystkie Komisje wydały pozytywną opinię do w/w projektu uchwały.</w:t>
      </w:r>
    </w:p>
    <w:p w:rsidR="008E5027" w:rsidRDefault="008E5027" w:rsidP="004473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4733E" w:rsidRPr="00D24B3A" w:rsidRDefault="0044733E" w:rsidP="004473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7D0DF9" w:rsidRDefault="0044733E" w:rsidP="007D0DF9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010DA1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 w:rsidR="007D0D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4733E" w:rsidRPr="007D0DF9" w:rsidRDefault="0044733E" w:rsidP="007D0DF9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EF35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0. </w:t>
      </w:r>
    </w:p>
    <w:p w:rsidR="00010DA1" w:rsidRDefault="0044733E" w:rsidP="008E50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została przyjęta </w:t>
      </w:r>
    </w:p>
    <w:p w:rsidR="008E5027" w:rsidRPr="00010DA1" w:rsidRDefault="008E5027" w:rsidP="008E50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776F0" w:rsidRPr="00B776F0" w:rsidRDefault="00B776F0" w:rsidP="008E5027">
      <w:pPr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t>Następny projekt uchwały w sprawie:</w:t>
      </w:r>
    </w:p>
    <w:p w:rsidR="00010DA1" w:rsidRPr="00010DA1" w:rsidRDefault="00010DA1" w:rsidP="00010DA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10DA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g) </w:t>
      </w:r>
      <w:r w:rsidRPr="00010D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wyrażenia  zgody na nabycie udziału nieruchomości </w:t>
      </w:r>
      <w:r w:rsidRPr="00010DA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 Nr XXXIV.216.2021</w:t>
      </w:r>
    </w:p>
    <w:p w:rsidR="00010DA1" w:rsidRDefault="00010DA1" w:rsidP="00C00CD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00CDE" w:rsidRDefault="0044733E" w:rsidP="00C00CD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poprosił Przewodniczących poszczególnych Komisji                        o przedstawienie wypracowanej opinii do w/w projektu uchwały.</w:t>
      </w:r>
    </w:p>
    <w:p w:rsidR="00010DA1" w:rsidRDefault="00010DA1" w:rsidP="00010DA1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Wszystkie Komisje wydały pozytywną opinię do w/w projektu uchwały.</w:t>
      </w:r>
    </w:p>
    <w:p w:rsidR="00010DA1" w:rsidRDefault="00407CFC" w:rsidP="00DD73BF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7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Wójt Gminy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przypomniał</w:t>
      </w:r>
      <w:r w:rsidRPr="00407CFC">
        <w:rPr>
          <w:rFonts w:ascii="Times New Roman" w:eastAsia="Times New Roman" w:hAnsi="Times New Roman" w:cs="Times New Roman"/>
          <w:sz w:val="26"/>
          <w:szCs w:val="26"/>
          <w:lang w:eastAsia="ar-SA"/>
        </w:rPr>
        <w:t>, że jest to działka w kompleksie działek istniejącej oczyszczalni ścieków w Domaradzu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jest potrzebna do </w:t>
      </w:r>
      <w:r w:rsidR="00501639"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rozbudowy i modernizacji </w:t>
      </w:r>
      <w:r w:rsidR="007D0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tej </w:t>
      </w:r>
      <w:r w:rsidR="00501639" w:rsidRPr="002A67E3">
        <w:rPr>
          <w:rFonts w:ascii="Times New Roman" w:eastAsia="Times New Roman" w:hAnsi="Times New Roman" w:cs="Times New Roman"/>
          <w:sz w:val="26"/>
          <w:szCs w:val="26"/>
          <w:lang w:eastAsia="ar-SA"/>
        </w:rPr>
        <w:t>oczyszczalni ścieków</w:t>
      </w:r>
      <w:r w:rsidR="0050163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D73BF" w:rsidRPr="00D24B3A" w:rsidRDefault="00010DA1" w:rsidP="00DD73B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DD73BF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C53D3D" w:rsidRDefault="00DD73BF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010DA1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  <w:r w:rsidR="00C5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53D3D" w:rsidRDefault="00DD73BF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 w:rsidR="00010DA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15</w:t>
      </w:r>
      <w:r w:rsidR="00AB6EB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 w:rsidR="00010DA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8C21CC" w:rsidRDefault="00DD73BF" w:rsidP="008E502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</w:p>
    <w:p w:rsidR="00010DA1" w:rsidRDefault="008C21CC" w:rsidP="00010DA1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6F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Następny projekt uchwały </w:t>
      </w:r>
    </w:p>
    <w:p w:rsidR="00010DA1" w:rsidRPr="00010DA1" w:rsidRDefault="00010DA1" w:rsidP="00010DA1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10DA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h) ustalenia diety dla radnych Gminy Domaradz Nr XXXIV.217.2021</w:t>
      </w:r>
    </w:p>
    <w:p w:rsidR="0044733E" w:rsidRPr="0044733E" w:rsidRDefault="00DD73BF" w:rsidP="004473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</w:t>
      </w:r>
      <w:r w:rsidR="0044733E" w:rsidRPr="004473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poprosił o opinie komisj</w:t>
      </w:r>
      <w:r w:rsidR="008C21CC">
        <w:rPr>
          <w:rFonts w:ascii="Times New Roman" w:eastAsiaTheme="minorHAnsi" w:hAnsi="Times New Roman" w:cs="Times New Roman"/>
          <w:sz w:val="26"/>
          <w:szCs w:val="26"/>
          <w:lang w:eastAsia="en-US"/>
        </w:rPr>
        <w:t>i,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które </w:t>
      </w:r>
      <w:r w:rsidR="008C21CC">
        <w:rPr>
          <w:rFonts w:ascii="Times New Roman" w:eastAsiaTheme="minorHAnsi" w:hAnsi="Times New Roman" w:cs="Times New Roman"/>
          <w:sz w:val="26"/>
          <w:szCs w:val="26"/>
          <w:lang w:eastAsia="en-US"/>
        </w:rPr>
        <w:t>zajmowały się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C21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w/w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projektem uchwały.</w:t>
      </w:r>
    </w:p>
    <w:p w:rsidR="008E5027" w:rsidRDefault="008E5027" w:rsidP="008E5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Wszystkie Komisje wydały pozytywną opinię do w/w projektu uchwały.</w:t>
      </w:r>
    </w:p>
    <w:p w:rsidR="00817759" w:rsidRDefault="00817759" w:rsidP="008E5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7759" w:rsidRDefault="00817759" w:rsidP="008E5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zwróciła uwagę na otrzymanej przed sesja uchwale jest dołożonych kilka paragrafów oraz poinformowała, że na komisjach były inne uzgodnienia, których tu brakuje. </w:t>
      </w:r>
    </w:p>
    <w:p w:rsidR="00817759" w:rsidRDefault="008E5027" w:rsidP="008C21CC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Sekretarz Gminy wyjaśnił, że w otrzymanej </w:t>
      </w:r>
      <w:r w:rsidR="008177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drugiej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uchwale są </w:t>
      </w:r>
      <w:r w:rsidR="008177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tylko nowe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zapisy</w:t>
      </w:r>
      <w:r w:rsidR="008177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które zostały uzgodnione z nadzorem prawnym w Rzeszowie. Te treści powinny być tak zapisane ponieważ wynika to z ustawy oraz sytuacje mogą być różne, </w:t>
      </w:r>
      <w:r w:rsidR="00CE28B4">
        <w:rPr>
          <w:rFonts w:ascii="Times New Roman" w:eastAsiaTheme="minorHAnsi" w:hAnsi="Times New Roman" w:cs="Times New Roman"/>
          <w:sz w:val="26"/>
          <w:szCs w:val="26"/>
          <w:lang w:eastAsia="en-US"/>
        </w:rPr>
        <w:t>a pozostałe paragrafy zostały w takiej formie jak były</w:t>
      </w:r>
      <w:r w:rsidR="008177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17759" w:rsidRDefault="00817759" w:rsidP="008C21CC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</w:t>
      </w:r>
      <w:r w:rsidR="00CE28B4">
        <w:rPr>
          <w:rFonts w:ascii="Times New Roman" w:eastAsiaTheme="minorHAnsi" w:hAnsi="Times New Roman" w:cs="Times New Roman"/>
          <w:sz w:val="26"/>
          <w:szCs w:val="26"/>
          <w:lang w:eastAsia="en-US"/>
        </w:rPr>
        <w:t>zapytała czy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to wszystko </w:t>
      </w:r>
      <w:r w:rsidR="001C0716">
        <w:rPr>
          <w:rFonts w:ascii="Times New Roman" w:eastAsiaTheme="minorHAnsi" w:hAnsi="Times New Roman" w:cs="Times New Roman"/>
          <w:sz w:val="26"/>
          <w:szCs w:val="26"/>
          <w:lang w:eastAsia="en-US"/>
        </w:rPr>
        <w:t>zgodne z prawem.</w:t>
      </w:r>
    </w:p>
    <w:p w:rsidR="00CE28B4" w:rsidRDefault="00CE28B4" w:rsidP="008C21CC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Sekretarz – tak </w:t>
      </w:r>
    </w:p>
    <w:p w:rsidR="00DD73BF" w:rsidRPr="00D24B3A" w:rsidRDefault="00010DA1" w:rsidP="001C071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p</w:t>
      </w:r>
      <w:r w:rsidR="00DD73BF"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 i uwag nie było.</w:t>
      </w:r>
    </w:p>
    <w:p w:rsidR="00DD73BF" w:rsidRPr="00D24B3A" w:rsidRDefault="00DD73BF" w:rsidP="001C071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</w:t>
      </w:r>
      <w:r w:rsidR="008E5027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radnych</w:t>
      </w:r>
    </w:p>
    <w:p w:rsidR="00DD73BF" w:rsidRPr="00D24B3A" w:rsidRDefault="00DD73BF" w:rsidP="001C0716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 w:rsidR="008E50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 w:rsidR="008E50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D24B3A" w:rsidRDefault="00DD73BF" w:rsidP="001C0716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</w:p>
    <w:p w:rsidR="001C0716" w:rsidRPr="00DD73BF" w:rsidRDefault="001C0716" w:rsidP="001C0716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11 Interpelacje i zapytania radnych.</w:t>
      </w:r>
    </w:p>
    <w:p w:rsidR="000805BE" w:rsidRDefault="008E5027" w:rsidP="00923227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Nie było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12 Odpowiedzi na interpelacje zgłoszone na poprzednich sesjach.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Pr="000805BE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 xml:space="preserve">Ad. 13 </w:t>
      </w:r>
      <w:r w:rsidR="00530F6B" w:rsidRPr="000805BE"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69376F" w:rsidRDefault="00941158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oddał głos Panu Posłowi Adamowi Śnieżek.</w:t>
      </w:r>
    </w:p>
    <w:p w:rsidR="0022486A" w:rsidRDefault="0022486A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1158" w:rsidRDefault="00941158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Poseł pogratulował uchwalenia budżetu na 2022</w:t>
      </w:r>
      <w:r w:rsid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rok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przedstawił jak w 2022 roku </w:t>
      </w:r>
      <w:r w:rsid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będzie  </w:t>
      </w:r>
      <w:r w:rsidR="002F68C9">
        <w:rPr>
          <w:rFonts w:ascii="Times New Roman" w:eastAsiaTheme="minorHAnsi" w:hAnsi="Times New Roman" w:cs="Times New Roman"/>
          <w:sz w:val="26"/>
          <w:szCs w:val="26"/>
          <w:lang w:eastAsia="en-US"/>
        </w:rPr>
        <w:t>można otrzymać dotacje, dofinansowania w związku z Polskim Ładem.</w:t>
      </w:r>
    </w:p>
    <w:p w:rsidR="0022486A" w:rsidRPr="0022486A" w:rsidRDefault="0022486A" w:rsidP="0022486A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Rządowy Fundusz Polski Ład to realna korzyść dla mieszkańców całego kraju. Dzięki dofinansowaniom Polacy zyskują lepsze drogi, przyjazne dzieciom przedszkola i szkoły czy nowe ścieżki rowerowe w swojej okolicy. Przed nami kolejne nabory wniosków </w:t>
      </w:r>
      <w:r w:rsidR="002F6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P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ramach programu. Pula dodatkowych środków to ponad 22 mld zł. W ramach drugiego etapu samorządy będą mogły złożyć po trzy wnioski. Wysokość wsparcia wniosku to nawet 65 mln zł. Oprócz tego ruszył dodatkowy nabór dla gmin i powiatów, w których zlokalizowane były PGR-y. W tym przypadku samorządy mogą liczyć nawet na 98 proc. bezzwrotnego dofinansowania do wybranego przedsięwzięcia. Z pierwszego naboru </w:t>
      </w:r>
      <w:r w:rsidR="002F6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P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ramach Rządowego Funduszu Polski Ład skorzystało ok. 97 proc. samorządów. Na inwestycje bliskie mieszkańcom </w:t>
      </w:r>
      <w:r w:rsidR="0011553C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zostało przekazane</w:t>
      </w:r>
      <w:r w:rsidRPr="00224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ponad 23,8 mld zł.</w:t>
      </w:r>
    </w:p>
    <w:p w:rsidR="0022486A" w:rsidRDefault="0022486A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1553C" w:rsidRPr="001A7015" w:rsidRDefault="0011553C" w:rsidP="0011553C">
      <w:pPr>
        <w:pStyle w:val="selectionshareable"/>
        <w:jc w:val="both"/>
        <w:rPr>
          <w:sz w:val="26"/>
          <w:szCs w:val="26"/>
        </w:rPr>
      </w:pPr>
      <w:r w:rsidRPr="001A7015">
        <w:rPr>
          <w:sz w:val="26"/>
          <w:szCs w:val="26"/>
        </w:rPr>
        <w:lastRenderedPageBreak/>
        <w:t>P</w:t>
      </w:r>
      <w:r w:rsidRPr="0011553C">
        <w:rPr>
          <w:sz w:val="26"/>
          <w:szCs w:val="26"/>
        </w:rPr>
        <w:t>ieniądze z Rządowego Programu Inwestycji Strategicznych są przeznaczane na remonty szkół, przedszkoli i żłobków, nowe drogi, ciepłow</w:t>
      </w:r>
      <w:r w:rsidRPr="001A7015">
        <w:rPr>
          <w:sz w:val="26"/>
          <w:szCs w:val="26"/>
        </w:rPr>
        <w:t>nictwo, inwestycje w energetykę itp. Program realizowany jest poprzez promesy inwestycyjne udzielane przez Bank Gospodarstwa Krajowego. Wysokość bezzwrotnego dofinansowania jest zależna od obszaru priorytetowego, w którym mieści się planowana inwestycja.</w:t>
      </w:r>
    </w:p>
    <w:p w:rsidR="0022486A" w:rsidRPr="0022486A" w:rsidRDefault="0022486A" w:rsidP="0022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86A">
        <w:rPr>
          <w:rFonts w:ascii="Times New Roman" w:eastAsia="Times New Roman" w:hAnsi="Times New Roman" w:cs="Times New Roman"/>
          <w:sz w:val="26"/>
          <w:szCs w:val="26"/>
        </w:rPr>
        <w:t xml:space="preserve">W grudniu 2021 roku samorządy otrzymały dodatkowe 8 mld zł – podzielone algorytmem, opartym na obiektywnych danych. Pieniądze te będą mogły wydać kiedy chcą (w tym lub przyszłym roku) i na co chcą, zgodnie ze swoimi potrzebami – czy to na działania bieżące czy np. na inwestycje. Również w tym roku samorządy otrzymają </w:t>
      </w:r>
      <w:r w:rsidR="001A701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2486A">
        <w:rPr>
          <w:rFonts w:ascii="Times New Roman" w:eastAsia="Times New Roman" w:hAnsi="Times New Roman" w:cs="Times New Roman"/>
          <w:sz w:val="26"/>
          <w:szCs w:val="26"/>
        </w:rPr>
        <w:t>4 mld zł dodatkowych pieniędzy (dzielone algorytmem) na inwestycje wodno-kanalizacyjne.</w:t>
      </w:r>
    </w:p>
    <w:p w:rsidR="0011553C" w:rsidRPr="0022486A" w:rsidRDefault="0011553C" w:rsidP="0011553C">
      <w:pPr>
        <w:pStyle w:val="selectionshareable"/>
        <w:jc w:val="both"/>
        <w:rPr>
          <w:sz w:val="26"/>
          <w:szCs w:val="26"/>
        </w:rPr>
      </w:pPr>
      <w:r w:rsidRPr="0022486A">
        <w:rPr>
          <w:sz w:val="26"/>
          <w:szCs w:val="26"/>
        </w:rPr>
        <w:t xml:space="preserve">W 2022 roku żaden samorząd nie straci na Polskim Ładzie, a w kolejnych latach dochody samorządowe będą wyższe niż wynika to z prognoz. Od nowego roku dochody z PIT </w:t>
      </w:r>
      <w:r w:rsidR="001A7015">
        <w:rPr>
          <w:sz w:val="26"/>
          <w:szCs w:val="26"/>
        </w:rPr>
        <w:t xml:space="preserve">          </w:t>
      </w:r>
      <w:r w:rsidRPr="0022486A">
        <w:rPr>
          <w:sz w:val="26"/>
          <w:szCs w:val="26"/>
        </w:rPr>
        <w:t xml:space="preserve">i CIT będą przekazywane w równych miesięcznych transzach. Dla samorządów to gwarancja dochodów </w:t>
      </w:r>
      <w:r w:rsidRPr="001A7015">
        <w:rPr>
          <w:sz w:val="26"/>
          <w:szCs w:val="26"/>
        </w:rPr>
        <w:t xml:space="preserve"> </w:t>
      </w:r>
      <w:r w:rsidRPr="0022486A">
        <w:rPr>
          <w:sz w:val="26"/>
          <w:szCs w:val="26"/>
        </w:rPr>
        <w:t>i ułatwienie przy planowaniu i realizacji budż</w:t>
      </w:r>
      <w:r w:rsidRPr="001A7015">
        <w:rPr>
          <w:sz w:val="26"/>
          <w:szCs w:val="26"/>
        </w:rPr>
        <w:t xml:space="preserve">etów. Jeśli dochody </w:t>
      </w:r>
      <w:r w:rsidR="001A7015">
        <w:rPr>
          <w:sz w:val="26"/>
          <w:szCs w:val="26"/>
        </w:rPr>
        <w:t xml:space="preserve">   </w:t>
      </w:r>
      <w:r w:rsidRPr="001A7015">
        <w:rPr>
          <w:sz w:val="26"/>
          <w:szCs w:val="26"/>
        </w:rPr>
        <w:t xml:space="preserve">z PIT i CIT </w:t>
      </w:r>
      <w:r w:rsidRPr="0022486A">
        <w:rPr>
          <w:sz w:val="26"/>
          <w:szCs w:val="26"/>
        </w:rPr>
        <w:t>w danym roku spadną poniżej ustalonego poziomu, samorządy otrzymają dodatkowe pieniądze (subwencję rozwojową), która im to wynagrodzi.</w:t>
      </w:r>
    </w:p>
    <w:p w:rsidR="0022486A" w:rsidRPr="0022486A" w:rsidRDefault="00E32EBF" w:rsidP="0022486A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7015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 również poruszony temat drogi D</w:t>
      </w:r>
      <w:r w:rsidR="001A7015" w:rsidRPr="001A7015">
        <w:rPr>
          <w:rFonts w:ascii="Times New Roman" w:eastAsiaTheme="minorHAnsi" w:hAnsi="Times New Roman" w:cs="Times New Roman"/>
          <w:sz w:val="26"/>
          <w:szCs w:val="26"/>
          <w:lang w:eastAsia="en-US"/>
        </w:rPr>
        <w:t>omaradz/ P</w:t>
      </w:r>
      <w:r w:rsidR="001A7015">
        <w:rPr>
          <w:rFonts w:ascii="Times New Roman" w:eastAsiaTheme="minorHAnsi" w:hAnsi="Times New Roman" w:cs="Times New Roman"/>
          <w:sz w:val="26"/>
          <w:szCs w:val="26"/>
          <w:lang w:eastAsia="en-US"/>
        </w:rPr>
        <w:t>rzysietnica wraz z chodnikami</w:t>
      </w:r>
      <w:r w:rsidR="000A1E0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A70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urwisk</w:t>
      </w:r>
      <w:r w:rsidR="000A1E0A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 w:rsidR="001A70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Różance.</w:t>
      </w:r>
    </w:p>
    <w:p w:rsidR="001A7015" w:rsidRPr="001A7015" w:rsidRDefault="001A7015" w:rsidP="001A701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015">
        <w:rPr>
          <w:rFonts w:ascii="Times New Roman" w:hAnsi="Times New Roman" w:cs="Times New Roman"/>
          <w:sz w:val="26"/>
          <w:szCs w:val="26"/>
        </w:rPr>
        <w:t>J. Łukaszyk zwrócił uwagę, aby Gmina Domaradz nie była pomijana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628" w:rsidRDefault="004E0628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166" w:rsidRPr="00C60166" w:rsidRDefault="00C60166" w:rsidP="00C60166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0166"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Dyskusja/ luźna rozmowa</w:t>
      </w:r>
    </w:p>
    <w:p w:rsidR="009238BB" w:rsidRDefault="009238BB" w:rsidP="009238BB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14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965CB5" w:rsidRDefault="00CE28B4" w:rsidP="00965CB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było.</w:t>
      </w:r>
    </w:p>
    <w:p w:rsidR="00CE28B4" w:rsidRPr="00965CB5" w:rsidRDefault="00CE28B4" w:rsidP="00965CB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Pr="00863A19" w:rsidRDefault="00804065">
      <w:pPr>
        <w:pStyle w:val="Domylnie"/>
        <w:spacing w:line="276" w:lineRule="auto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 xml:space="preserve">Ad. 15 Zamknięcie sesji. </w:t>
      </w:r>
    </w:p>
    <w:p w:rsidR="00AE0ECF" w:rsidRDefault="00AE0ECF" w:rsidP="00AE0ECF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RG, Wójt Gminy oraz Radni </w:t>
      </w:r>
      <w:r>
        <w:rPr>
          <w:rFonts w:ascii="Times New Roman" w:eastAsiaTheme="minorHAnsi" w:hAnsi="Times New Roman" w:cs="Times New Roman"/>
          <w:sz w:val="26"/>
          <w:szCs w:val="26"/>
        </w:rPr>
        <w:t>złożyli wszystkim zebranym                              i Mieszkańcom gminy życzenia na 202</w:t>
      </w:r>
      <w:r w:rsidR="0069376F">
        <w:rPr>
          <w:rFonts w:ascii="Times New Roman" w:eastAsiaTheme="minorHAnsi" w:hAnsi="Times New Roman" w:cs="Times New Roman"/>
          <w:sz w:val="26"/>
          <w:szCs w:val="26"/>
        </w:rPr>
        <w:t>2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rok.</w:t>
      </w:r>
    </w:p>
    <w:p w:rsidR="00965CB5" w:rsidRDefault="00AE0ECF" w:rsidP="00EC7199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>
        <w:rPr>
          <w:rFonts w:ascii="Times New Roman" w:hAnsi="Times New Roman" w:cs="Times New Roman"/>
          <w:sz w:val="26"/>
          <w:szCs w:val="26"/>
        </w:rPr>
        <w:t>XX</w:t>
      </w:r>
      <w:r w:rsidR="0069376F"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</w:rPr>
        <w:t>I</w:t>
      </w:r>
      <w:r w:rsidR="0069376F">
        <w:rPr>
          <w:rFonts w:ascii="Times New Roman" w:hAnsi="Times New Roman" w:cs="Times New Roman"/>
          <w:sz w:val="26"/>
          <w:szCs w:val="26"/>
        </w:rPr>
        <w:t>V</w:t>
      </w:r>
      <w:r w:rsidRPr="00863A19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9037D1" w:rsidRPr="00965CB5" w:rsidRDefault="00804065" w:rsidP="00EC7199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Sesja trwała od godz. </w:t>
      </w:r>
      <w:r w:rsidR="0069376F">
        <w:rPr>
          <w:rFonts w:ascii="Times New Roman" w:hAnsi="Times New Roman" w:cs="Times New Roman"/>
          <w:sz w:val="26"/>
          <w:szCs w:val="26"/>
        </w:rPr>
        <w:t>9</w:t>
      </w:r>
      <w:r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634556">
        <w:rPr>
          <w:rFonts w:ascii="Times New Roman" w:hAnsi="Times New Roman" w:cs="Times New Roman"/>
          <w:sz w:val="26"/>
          <w:szCs w:val="26"/>
        </w:rPr>
        <w:t>11.00</w:t>
      </w:r>
    </w:p>
    <w:p w:rsidR="0089356C" w:rsidRPr="0089356C" w:rsidRDefault="0089356C" w:rsidP="0089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  <w:bookmarkStart w:id="0" w:name="_GoBack"/>
      <w:bookmarkEnd w:id="0"/>
    </w:p>
    <w:p w:rsidR="0089356C" w:rsidRDefault="0089356C" w:rsidP="0089356C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Stefan Wolanin</w:t>
      </w:r>
    </w:p>
    <w:p w:rsidR="0069376F" w:rsidRDefault="0069376F" w:rsidP="00965CB5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69376F" w:rsidRDefault="00965CB5" w:rsidP="00965CB5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965CB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Protokołowała: </w:t>
      </w:r>
    </w:p>
    <w:p w:rsidR="00923227" w:rsidRPr="00965CB5" w:rsidRDefault="00965CB5" w:rsidP="00965CB5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965CB5">
        <w:rPr>
          <w:rFonts w:ascii="Times New Roman" w:eastAsia="Times New Roman" w:hAnsi="Times New Roman" w:cs="Times New Roman"/>
          <w:sz w:val="26"/>
          <w:szCs w:val="26"/>
        </w:rPr>
        <w:t>D. Mendyka</w:t>
      </w:r>
    </w:p>
    <w:sectPr w:rsidR="00923227" w:rsidRPr="00965CB5" w:rsidSect="00FE5755">
      <w:footerReference w:type="default" r:id="rId7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BF" w:rsidRDefault="00DE2FBF">
      <w:pPr>
        <w:spacing w:after="0" w:line="240" w:lineRule="auto"/>
      </w:pPr>
      <w:r>
        <w:separator/>
      </w:r>
    </w:p>
  </w:endnote>
  <w:endnote w:type="continuationSeparator" w:id="0">
    <w:p w:rsidR="00DE2FBF" w:rsidRDefault="00D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5" w:rsidRDefault="006B2E4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9356C">
      <w:rPr>
        <w:noProof/>
      </w:rPr>
      <w:t>11</w:t>
    </w:r>
    <w:r>
      <w:fldChar w:fldCharType="end"/>
    </w:r>
  </w:p>
  <w:p w:rsidR="006B2E45" w:rsidRDefault="006B2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BF" w:rsidRDefault="00DE2FBF">
      <w:pPr>
        <w:spacing w:after="0" w:line="240" w:lineRule="auto"/>
      </w:pPr>
      <w:r>
        <w:separator/>
      </w:r>
    </w:p>
  </w:footnote>
  <w:footnote w:type="continuationSeparator" w:id="0">
    <w:p w:rsidR="00DE2FBF" w:rsidRDefault="00DE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73387"/>
    <w:multiLevelType w:val="multilevel"/>
    <w:tmpl w:val="0046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F32BC"/>
    <w:multiLevelType w:val="multilevel"/>
    <w:tmpl w:val="04EA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09D2"/>
    <w:multiLevelType w:val="multilevel"/>
    <w:tmpl w:val="FEF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1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685"/>
    <w:rsid w:val="0000453E"/>
    <w:rsid w:val="00010DA1"/>
    <w:rsid w:val="00012E39"/>
    <w:rsid w:val="00021110"/>
    <w:rsid w:val="00030A9A"/>
    <w:rsid w:val="00046F8D"/>
    <w:rsid w:val="00052DE9"/>
    <w:rsid w:val="000805BE"/>
    <w:rsid w:val="00080FE6"/>
    <w:rsid w:val="00082AC2"/>
    <w:rsid w:val="000A1E0A"/>
    <w:rsid w:val="000C5DD6"/>
    <w:rsid w:val="000C7E34"/>
    <w:rsid w:val="000E7769"/>
    <w:rsid w:val="000F73A4"/>
    <w:rsid w:val="0011553C"/>
    <w:rsid w:val="001704D1"/>
    <w:rsid w:val="00171835"/>
    <w:rsid w:val="001730E4"/>
    <w:rsid w:val="00174104"/>
    <w:rsid w:val="00192913"/>
    <w:rsid w:val="001947D0"/>
    <w:rsid w:val="001A1832"/>
    <w:rsid w:val="001A7015"/>
    <w:rsid w:val="001B3906"/>
    <w:rsid w:val="001C0716"/>
    <w:rsid w:val="001C2E14"/>
    <w:rsid w:val="001E45A8"/>
    <w:rsid w:val="00202644"/>
    <w:rsid w:val="0022486A"/>
    <w:rsid w:val="00232AD3"/>
    <w:rsid w:val="002506DD"/>
    <w:rsid w:val="00256899"/>
    <w:rsid w:val="0027348F"/>
    <w:rsid w:val="00273718"/>
    <w:rsid w:val="00274910"/>
    <w:rsid w:val="0027797F"/>
    <w:rsid w:val="002858FC"/>
    <w:rsid w:val="00286DE9"/>
    <w:rsid w:val="002A030D"/>
    <w:rsid w:val="002A4163"/>
    <w:rsid w:val="002A67E3"/>
    <w:rsid w:val="002A7CFA"/>
    <w:rsid w:val="002D1BC6"/>
    <w:rsid w:val="002D3248"/>
    <w:rsid w:val="002F281B"/>
    <w:rsid w:val="002F68C9"/>
    <w:rsid w:val="00303B50"/>
    <w:rsid w:val="00304706"/>
    <w:rsid w:val="003209D3"/>
    <w:rsid w:val="003537B8"/>
    <w:rsid w:val="00354688"/>
    <w:rsid w:val="00364769"/>
    <w:rsid w:val="0039493C"/>
    <w:rsid w:val="0039753F"/>
    <w:rsid w:val="003C4FA3"/>
    <w:rsid w:val="003F2967"/>
    <w:rsid w:val="003F6739"/>
    <w:rsid w:val="00404C49"/>
    <w:rsid w:val="00407CFC"/>
    <w:rsid w:val="00413C5C"/>
    <w:rsid w:val="00440227"/>
    <w:rsid w:val="00441C5A"/>
    <w:rsid w:val="0044733E"/>
    <w:rsid w:val="00450699"/>
    <w:rsid w:val="004638FB"/>
    <w:rsid w:val="004730A5"/>
    <w:rsid w:val="0047331A"/>
    <w:rsid w:val="00475D8E"/>
    <w:rsid w:val="004A06BA"/>
    <w:rsid w:val="004A6C83"/>
    <w:rsid w:val="004B75FC"/>
    <w:rsid w:val="004D1008"/>
    <w:rsid w:val="004E0628"/>
    <w:rsid w:val="004E1B70"/>
    <w:rsid w:val="004E1CC2"/>
    <w:rsid w:val="00501639"/>
    <w:rsid w:val="00522B74"/>
    <w:rsid w:val="00530F6B"/>
    <w:rsid w:val="00552318"/>
    <w:rsid w:val="0055304A"/>
    <w:rsid w:val="00556727"/>
    <w:rsid w:val="00575C49"/>
    <w:rsid w:val="00587F09"/>
    <w:rsid w:val="005B4817"/>
    <w:rsid w:val="005C2743"/>
    <w:rsid w:val="005C438F"/>
    <w:rsid w:val="005C59CA"/>
    <w:rsid w:val="005E1AF9"/>
    <w:rsid w:val="00604B5F"/>
    <w:rsid w:val="006223D3"/>
    <w:rsid w:val="00634556"/>
    <w:rsid w:val="00655114"/>
    <w:rsid w:val="006567BA"/>
    <w:rsid w:val="006757CC"/>
    <w:rsid w:val="00676A69"/>
    <w:rsid w:val="00682D34"/>
    <w:rsid w:val="00682EDD"/>
    <w:rsid w:val="00684346"/>
    <w:rsid w:val="0069376F"/>
    <w:rsid w:val="006A486A"/>
    <w:rsid w:val="006A4D4A"/>
    <w:rsid w:val="006B2E45"/>
    <w:rsid w:val="006B2F92"/>
    <w:rsid w:val="006E54A9"/>
    <w:rsid w:val="007005B1"/>
    <w:rsid w:val="00720E3C"/>
    <w:rsid w:val="00736F36"/>
    <w:rsid w:val="00751034"/>
    <w:rsid w:val="00752359"/>
    <w:rsid w:val="00754553"/>
    <w:rsid w:val="00755E1A"/>
    <w:rsid w:val="00757527"/>
    <w:rsid w:val="0079467C"/>
    <w:rsid w:val="007A1A32"/>
    <w:rsid w:val="007A54BA"/>
    <w:rsid w:val="007B2775"/>
    <w:rsid w:val="007B5E3F"/>
    <w:rsid w:val="007C0F53"/>
    <w:rsid w:val="007D0DF9"/>
    <w:rsid w:val="007F3911"/>
    <w:rsid w:val="007F43C1"/>
    <w:rsid w:val="00803671"/>
    <w:rsid w:val="00804065"/>
    <w:rsid w:val="008056B5"/>
    <w:rsid w:val="008079FC"/>
    <w:rsid w:val="00817759"/>
    <w:rsid w:val="00857857"/>
    <w:rsid w:val="00863457"/>
    <w:rsid w:val="00863A19"/>
    <w:rsid w:val="00877F6F"/>
    <w:rsid w:val="0089356C"/>
    <w:rsid w:val="00894C31"/>
    <w:rsid w:val="008A5D9D"/>
    <w:rsid w:val="008A648A"/>
    <w:rsid w:val="008B4896"/>
    <w:rsid w:val="008C21CC"/>
    <w:rsid w:val="008D55E3"/>
    <w:rsid w:val="008E5027"/>
    <w:rsid w:val="009037D1"/>
    <w:rsid w:val="009101DB"/>
    <w:rsid w:val="009108E5"/>
    <w:rsid w:val="00912ADA"/>
    <w:rsid w:val="0091462E"/>
    <w:rsid w:val="00923227"/>
    <w:rsid w:val="009238BB"/>
    <w:rsid w:val="00925096"/>
    <w:rsid w:val="00926E1C"/>
    <w:rsid w:val="009346BA"/>
    <w:rsid w:val="00941158"/>
    <w:rsid w:val="00944174"/>
    <w:rsid w:val="0095784C"/>
    <w:rsid w:val="00961DBD"/>
    <w:rsid w:val="00965CB5"/>
    <w:rsid w:val="0099048F"/>
    <w:rsid w:val="00993100"/>
    <w:rsid w:val="009C7A42"/>
    <w:rsid w:val="00A41A9F"/>
    <w:rsid w:val="00A62CC9"/>
    <w:rsid w:val="00A67AC0"/>
    <w:rsid w:val="00A816E7"/>
    <w:rsid w:val="00AB6EB6"/>
    <w:rsid w:val="00AE0ECF"/>
    <w:rsid w:val="00AE46F6"/>
    <w:rsid w:val="00AF2694"/>
    <w:rsid w:val="00AF636D"/>
    <w:rsid w:val="00B15180"/>
    <w:rsid w:val="00B17501"/>
    <w:rsid w:val="00B2612B"/>
    <w:rsid w:val="00B31705"/>
    <w:rsid w:val="00B44483"/>
    <w:rsid w:val="00B5215B"/>
    <w:rsid w:val="00B6246F"/>
    <w:rsid w:val="00B6785F"/>
    <w:rsid w:val="00B776F0"/>
    <w:rsid w:val="00B90168"/>
    <w:rsid w:val="00B972F2"/>
    <w:rsid w:val="00BB02C7"/>
    <w:rsid w:val="00BC106C"/>
    <w:rsid w:val="00BF493F"/>
    <w:rsid w:val="00C00CDE"/>
    <w:rsid w:val="00C20F4F"/>
    <w:rsid w:val="00C27B10"/>
    <w:rsid w:val="00C33C5A"/>
    <w:rsid w:val="00C468AA"/>
    <w:rsid w:val="00C53D3D"/>
    <w:rsid w:val="00C60166"/>
    <w:rsid w:val="00C6606A"/>
    <w:rsid w:val="00C72C42"/>
    <w:rsid w:val="00C90AAF"/>
    <w:rsid w:val="00CB2C28"/>
    <w:rsid w:val="00CD33AF"/>
    <w:rsid w:val="00CD725D"/>
    <w:rsid w:val="00CE28B4"/>
    <w:rsid w:val="00CF6310"/>
    <w:rsid w:val="00D00B67"/>
    <w:rsid w:val="00D24B3A"/>
    <w:rsid w:val="00D3291A"/>
    <w:rsid w:val="00D41A76"/>
    <w:rsid w:val="00D42E37"/>
    <w:rsid w:val="00D53C0B"/>
    <w:rsid w:val="00D56D6A"/>
    <w:rsid w:val="00D61A1E"/>
    <w:rsid w:val="00D77F75"/>
    <w:rsid w:val="00D854B5"/>
    <w:rsid w:val="00D94538"/>
    <w:rsid w:val="00D9523F"/>
    <w:rsid w:val="00DA35FF"/>
    <w:rsid w:val="00DC570B"/>
    <w:rsid w:val="00DD4069"/>
    <w:rsid w:val="00DD73BF"/>
    <w:rsid w:val="00DE2FBF"/>
    <w:rsid w:val="00DE78D4"/>
    <w:rsid w:val="00DF2963"/>
    <w:rsid w:val="00DF4A8A"/>
    <w:rsid w:val="00E1699F"/>
    <w:rsid w:val="00E31E82"/>
    <w:rsid w:val="00E32EBF"/>
    <w:rsid w:val="00E45AC5"/>
    <w:rsid w:val="00E6178C"/>
    <w:rsid w:val="00E737A8"/>
    <w:rsid w:val="00EA3AA2"/>
    <w:rsid w:val="00EC7199"/>
    <w:rsid w:val="00ED2DF3"/>
    <w:rsid w:val="00ED69D9"/>
    <w:rsid w:val="00ED7CE0"/>
    <w:rsid w:val="00EF3526"/>
    <w:rsid w:val="00F24E04"/>
    <w:rsid w:val="00F82EC0"/>
    <w:rsid w:val="00F95685"/>
    <w:rsid w:val="00F97B6D"/>
    <w:rsid w:val="00FA292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6645-A80A-48FE-AEC2-DED3BE5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  <w:style w:type="paragraph" w:customStyle="1" w:styleId="selectionshareable">
    <w:name w:val="selectionshareable"/>
    <w:basedOn w:val="Normalny"/>
    <w:rsid w:val="0068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12</Pages>
  <Words>4137</Words>
  <Characters>24824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90</cp:revision>
  <cp:lastPrinted>2019-02-08T12:02:00Z</cp:lastPrinted>
  <dcterms:created xsi:type="dcterms:W3CDTF">2019-01-02T14:01:00Z</dcterms:created>
  <dcterms:modified xsi:type="dcterms:W3CDTF">2022-02-09T14:37:00Z</dcterms:modified>
</cp:coreProperties>
</file>