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247" w:rsidRDefault="00A20247" w:rsidP="00A20247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UCHWAŁA NR XLIV.264.2022</w:t>
      </w:r>
    </w:p>
    <w:p w:rsidR="00A20247" w:rsidRDefault="00A20247" w:rsidP="00A20247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Rady Gminy Domaradz</w:t>
      </w:r>
    </w:p>
    <w:p w:rsidR="00A20247" w:rsidRDefault="00A20247" w:rsidP="00A20247">
      <w:pPr>
        <w:spacing w:after="20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z dnia  04 listopada 2022 r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A20247" w:rsidRDefault="00A20247" w:rsidP="00A20247">
      <w:pPr>
        <w:spacing w:after="20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A20247" w:rsidRDefault="00A20247" w:rsidP="00A20247">
      <w:pPr>
        <w:spacing w:after="200" w:line="276" w:lineRule="auto"/>
        <w:rPr>
          <w:rFonts w:ascii="Times New Roman" w:eastAsia="Times New Roman" w:hAnsi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w sprawie rozpatrzenia petycji </w:t>
      </w:r>
    </w:p>
    <w:p w:rsidR="00A20247" w:rsidRDefault="00A20247" w:rsidP="00A20247">
      <w:pPr>
        <w:spacing w:after="282" w:line="242" w:lineRule="auto"/>
        <w:ind w:left="-15" w:firstLine="56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 podstawie art. 18b ust. 1 ustawy z dnia 8 marca 1990 r. o samorządzie gminnym   (Dz. U. z 2022 r., poz. 559 z późn. zm.) w związku z art. 9 ust. 2 oraz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art. 13 ust. 1  ustawy z dnia 11 lipca 2014r. o petycjach (Dz.U. z 2018 r., poz. 870) </w:t>
      </w:r>
    </w:p>
    <w:p w:rsidR="00A20247" w:rsidRDefault="00A20247" w:rsidP="00A20247">
      <w:pPr>
        <w:spacing w:after="200" w:line="276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uchwala, co następuje:</w:t>
      </w:r>
    </w:p>
    <w:p w:rsidR="00A20247" w:rsidRDefault="00A20247" w:rsidP="00A20247">
      <w:pP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 Uznaje się, że wniesiona w dniu 01.08.2022 r petycja Pana Patryka Króla dotycząca utworzenia młodzieżowej rady gminy nie zasługuje na uwzględnienie.</w:t>
      </w:r>
    </w:p>
    <w:p w:rsidR="00A20247" w:rsidRDefault="00A20247" w:rsidP="00A2024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Uzasadnienie dla sposobu rozpatrzenia petycji stanowi załącznik do uchwały.</w:t>
      </w:r>
    </w:p>
    <w:p w:rsidR="00A20247" w:rsidRDefault="00A20247" w:rsidP="00A20247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Cs/>
          <w:sz w:val="24"/>
          <w:szCs w:val="24"/>
        </w:rPr>
        <w:t xml:space="preserve"> O sposobie rozpatrzenia petycji Przewodniczący Rady zawiadomi wnoszącego petycję.</w:t>
      </w:r>
    </w:p>
    <w:p w:rsidR="00A20247" w:rsidRDefault="00A20247" w:rsidP="00A2024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</w:t>
      </w:r>
      <w:r>
        <w:rPr>
          <w:rFonts w:ascii="Times New Roman" w:hAnsi="Times New Roman"/>
          <w:sz w:val="24"/>
          <w:szCs w:val="24"/>
        </w:rPr>
        <w:t xml:space="preserve"> Uchwała wchodzi w życie z dniem podjęcia.</w:t>
      </w:r>
    </w:p>
    <w:p w:rsidR="00A20247" w:rsidRDefault="00A20247" w:rsidP="00A20247">
      <w:pPr>
        <w:jc w:val="both"/>
        <w:rPr>
          <w:sz w:val="24"/>
          <w:szCs w:val="24"/>
        </w:rPr>
      </w:pPr>
    </w:p>
    <w:p w:rsidR="00A20247" w:rsidRDefault="00A20247" w:rsidP="00A20247">
      <w:pPr>
        <w:jc w:val="both"/>
        <w:rPr>
          <w:sz w:val="24"/>
          <w:szCs w:val="24"/>
        </w:rPr>
      </w:pPr>
    </w:p>
    <w:p w:rsidR="00A20247" w:rsidRPr="001C6143" w:rsidRDefault="001C6143" w:rsidP="00A20247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1C6143">
        <w:rPr>
          <w:rFonts w:ascii="Times New Roman" w:hAnsi="Times New Roman"/>
          <w:i/>
          <w:sz w:val="24"/>
          <w:szCs w:val="24"/>
        </w:rPr>
        <w:t>Przewodniczący Rady Gminy</w:t>
      </w:r>
    </w:p>
    <w:p w:rsidR="00A20247" w:rsidRPr="001C6143" w:rsidRDefault="001C6143" w:rsidP="00A20247">
      <w:pPr>
        <w:jc w:val="both"/>
        <w:rPr>
          <w:rFonts w:ascii="Times New Roman" w:hAnsi="Times New Roman"/>
          <w:i/>
          <w:sz w:val="24"/>
          <w:szCs w:val="24"/>
        </w:rPr>
      </w:pPr>
      <w:r w:rsidRPr="001C6143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Stefan Wolanin</w:t>
      </w:r>
    </w:p>
    <w:p w:rsidR="00A20247" w:rsidRDefault="00A20247" w:rsidP="00A20247">
      <w:pPr>
        <w:jc w:val="both"/>
        <w:rPr>
          <w:sz w:val="24"/>
          <w:szCs w:val="24"/>
        </w:rPr>
      </w:pPr>
    </w:p>
    <w:p w:rsidR="00A20247" w:rsidRDefault="00A20247" w:rsidP="00A20247">
      <w:pPr>
        <w:jc w:val="both"/>
      </w:pPr>
    </w:p>
    <w:p w:rsidR="00A20247" w:rsidRDefault="00A20247" w:rsidP="00A20247">
      <w:pPr>
        <w:jc w:val="both"/>
      </w:pPr>
    </w:p>
    <w:p w:rsidR="00A20247" w:rsidRDefault="00A20247" w:rsidP="00A20247">
      <w:pPr>
        <w:jc w:val="both"/>
      </w:pPr>
    </w:p>
    <w:p w:rsidR="00A20247" w:rsidRDefault="00A20247" w:rsidP="00A20247">
      <w:pPr>
        <w:jc w:val="both"/>
      </w:pPr>
    </w:p>
    <w:p w:rsidR="00A20247" w:rsidRDefault="00A20247" w:rsidP="00A20247">
      <w:pPr>
        <w:jc w:val="both"/>
      </w:pPr>
    </w:p>
    <w:p w:rsidR="00A20247" w:rsidRDefault="00A20247" w:rsidP="00A20247">
      <w:pPr>
        <w:jc w:val="both"/>
      </w:pPr>
    </w:p>
    <w:p w:rsidR="00A20247" w:rsidRDefault="00A20247" w:rsidP="00A20247">
      <w:pPr>
        <w:jc w:val="both"/>
      </w:pPr>
    </w:p>
    <w:p w:rsidR="001C6143" w:rsidRDefault="001C6143" w:rsidP="00A20247">
      <w:pPr>
        <w:jc w:val="both"/>
      </w:pPr>
      <w:bookmarkStart w:id="0" w:name="_GoBack"/>
      <w:bookmarkEnd w:id="0"/>
    </w:p>
    <w:p w:rsidR="00A20247" w:rsidRDefault="00A20247" w:rsidP="00A20247">
      <w:pPr>
        <w:jc w:val="both"/>
      </w:pPr>
    </w:p>
    <w:p w:rsidR="00A20247" w:rsidRDefault="00A20247" w:rsidP="00A20247">
      <w:pPr>
        <w:jc w:val="both"/>
      </w:pPr>
    </w:p>
    <w:p w:rsidR="00A20247" w:rsidRDefault="00A20247" w:rsidP="00A20247">
      <w:pPr>
        <w:jc w:val="both"/>
      </w:pPr>
    </w:p>
    <w:p w:rsidR="00A20247" w:rsidRDefault="00A20247" w:rsidP="00A20247">
      <w:pPr>
        <w:jc w:val="both"/>
      </w:pPr>
    </w:p>
    <w:p w:rsidR="00A20247" w:rsidRDefault="00A20247" w:rsidP="00A202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Załącznik</w:t>
      </w:r>
    </w:p>
    <w:p w:rsidR="00A20247" w:rsidRDefault="00A20247" w:rsidP="00A202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do Uchwały Nr XLIV.264.2022</w:t>
      </w:r>
    </w:p>
    <w:p w:rsidR="00A20247" w:rsidRDefault="00A20247" w:rsidP="00A202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Rady Gminy Domaradz</w:t>
      </w:r>
    </w:p>
    <w:p w:rsidR="00A20247" w:rsidRDefault="00A20247" w:rsidP="00A202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z dnia 04 listopada 2022 r.</w:t>
      </w:r>
    </w:p>
    <w:p w:rsidR="00A20247" w:rsidRDefault="00A20247" w:rsidP="00A20247">
      <w:pPr>
        <w:jc w:val="both"/>
        <w:rPr>
          <w:sz w:val="24"/>
          <w:szCs w:val="24"/>
        </w:rPr>
      </w:pPr>
      <w:r>
        <w:t xml:space="preserve">   </w:t>
      </w:r>
      <w:r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A20247" w:rsidRDefault="00A20247" w:rsidP="00A20247">
      <w:pPr>
        <w:spacing w:after="176" w:line="244" w:lineRule="auto"/>
        <w:ind w:left="10" w:right="-15" w:hanging="1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Uzasadnienie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</w:p>
    <w:p w:rsidR="00A20247" w:rsidRDefault="00A20247" w:rsidP="00A20247">
      <w:pPr>
        <w:spacing w:after="194" w:line="261" w:lineRule="auto"/>
        <w:ind w:left="-5" w:hanging="1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W dniu 01.08.202 2r. do Rady Gminy Domaradz wpłynęła petycja Pana Patryka Króla dotycząca utworzenia młodzieżowej rady gminy.   Zgodnie z kompetencją petycja została przekazana do Komisji Skarg, Wniosków i Petycji.  Komisja po zapoznaniu się z petycją na posiedzeniu   w dniu 17 października 2022r.  stwierdziła, iż wskazana petycja nie zasługuje na uwzględnienie. </w:t>
      </w:r>
    </w:p>
    <w:p w:rsidR="00A20247" w:rsidRDefault="00A20247" w:rsidP="00A20247">
      <w:pPr>
        <w:spacing w:after="194" w:line="261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Zgodnie z art.</w:t>
      </w:r>
      <w:r>
        <w:rPr>
          <w:rStyle w:val="markedcontent"/>
          <w:rFonts w:ascii="Times New Roman" w:hAnsi="Times New Roman"/>
          <w:sz w:val="24"/>
          <w:szCs w:val="24"/>
        </w:rPr>
        <w:t xml:space="preserve"> 5b. ust. 2  ustawy z dnia 8 marca 1990 o samorządzie gminnym (Dz. U z 2022 r poz. 559 ze zm.)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Rada gminy może wyrazić zgodę na utworzenie młodzieżowej rady gminy                                 z własnej inicjatywy lub na wniosek:</w:t>
      </w:r>
      <w:r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1) wójta;</w:t>
      </w:r>
      <w:r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2) podmiotów reprezentujących zainteresowane środowiska, w szczególności:</w:t>
      </w:r>
      <w:r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a) organizacji pozarządowych lub podmiotów określonych w art. 3 ust. 3 ustawy z dnia 24 kwietnia 2003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o działalności pożytku publicznego i o wolontariacie (Dz. U. z 2020 r. poz. 1057 poz. 1057 oraz z 2021 r poz. 1038, 1243,1535 i 2490) ), działających na terenie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danej gminy,</w:t>
      </w:r>
      <w:r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b) samorządu uczniowskiego lub samorządu studenckiego z terenu danej gminy.</w:t>
      </w:r>
    </w:p>
    <w:p w:rsidR="00A20247" w:rsidRDefault="00A20247" w:rsidP="00A20247">
      <w:pPr>
        <w:spacing w:after="194" w:line="261" w:lineRule="auto"/>
        <w:ind w:left="-5" w:hanging="1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związku z tym , że petycja nie pochodzi od podmiotów , o których mowa   w art. 5b ust. 2 ustawy o samorządzie gminnym Rada Gminy po zapoznaniu się , ze stanowiskiem Komisji Skarg , Wniosków i Petycji uznała , że petycja nie zasługuje na uwzględnienie.</w:t>
      </w:r>
    </w:p>
    <w:p w:rsidR="00A20247" w:rsidRDefault="00A20247" w:rsidP="00A20247">
      <w:pPr>
        <w:spacing w:after="194" w:line="261" w:lineRule="auto"/>
        <w:ind w:left="-5" w:hanging="10"/>
        <w:rPr>
          <w:rFonts w:ascii="Times New Roman" w:eastAsia="Times New Roman" w:hAnsi="Times New Roman"/>
          <w:color w:val="000000"/>
          <w:sz w:val="28"/>
          <w:szCs w:val="28"/>
          <w:lang w:eastAsia="pl-PL"/>
        </w:rPr>
      </w:pPr>
    </w:p>
    <w:p w:rsidR="00A20247" w:rsidRDefault="00A20247" w:rsidP="00A20247">
      <w:pPr>
        <w:spacing w:after="7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pl-PL"/>
        </w:rPr>
      </w:pPr>
    </w:p>
    <w:p w:rsidR="00A20247" w:rsidRDefault="00A20247" w:rsidP="00A20247">
      <w:pPr>
        <w:jc w:val="both"/>
      </w:pPr>
    </w:p>
    <w:p w:rsidR="00345EF0" w:rsidRDefault="00345EF0"/>
    <w:sectPr w:rsidR="00345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662"/>
    <w:rsid w:val="001C6143"/>
    <w:rsid w:val="00343662"/>
    <w:rsid w:val="00345EF0"/>
    <w:rsid w:val="00A2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98761-C145-45F9-B4F2-5E5E6D8F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0247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20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3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</cp:revision>
  <dcterms:created xsi:type="dcterms:W3CDTF">2022-11-08T10:40:00Z</dcterms:created>
  <dcterms:modified xsi:type="dcterms:W3CDTF">2022-11-08T11:14:00Z</dcterms:modified>
</cp:coreProperties>
</file>