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6F0" w:rsidRPr="007E19CF" w:rsidRDefault="001916F0" w:rsidP="001916F0">
      <w:pPr>
        <w:ind w:left="7788"/>
        <w:rPr>
          <w:rFonts w:ascii="Times New Roman" w:hAnsi="Times New Roman" w:cs="Times New Roman"/>
          <w:b/>
        </w:rPr>
      </w:pPr>
      <w:r w:rsidRPr="007E19CF">
        <w:rPr>
          <w:rFonts w:ascii="Times New Roman" w:hAnsi="Times New Roman" w:cs="Times New Roman"/>
          <w:b/>
        </w:rPr>
        <w:t>Projekt</w:t>
      </w:r>
    </w:p>
    <w:p w:rsidR="001916F0" w:rsidRPr="007E19CF" w:rsidRDefault="001916F0" w:rsidP="001916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9CF">
        <w:rPr>
          <w:rFonts w:ascii="Times New Roman" w:hAnsi="Times New Roman" w:cs="Times New Roman"/>
          <w:b/>
          <w:sz w:val="28"/>
          <w:szCs w:val="28"/>
        </w:rPr>
        <w:t>UCHWAŁA Nr ___/__/2022</w:t>
      </w:r>
    </w:p>
    <w:p w:rsidR="001916F0" w:rsidRPr="007E19CF" w:rsidRDefault="001916F0" w:rsidP="001916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9CF">
        <w:rPr>
          <w:rFonts w:ascii="Times New Roman" w:hAnsi="Times New Roman" w:cs="Times New Roman"/>
          <w:b/>
          <w:sz w:val="28"/>
          <w:szCs w:val="28"/>
        </w:rPr>
        <w:t xml:space="preserve">Rady Gminy w Domaradzu </w:t>
      </w:r>
    </w:p>
    <w:p w:rsidR="001916F0" w:rsidRPr="007E19CF" w:rsidRDefault="001916F0" w:rsidP="001916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9CF">
        <w:rPr>
          <w:rFonts w:ascii="Times New Roman" w:hAnsi="Times New Roman" w:cs="Times New Roman"/>
          <w:b/>
          <w:sz w:val="28"/>
          <w:szCs w:val="28"/>
        </w:rPr>
        <w:t>z dnia ___  grudnia  2022r</w:t>
      </w:r>
      <w:r w:rsidRPr="007E19CF">
        <w:rPr>
          <w:rFonts w:ascii="Times New Roman" w:hAnsi="Times New Roman" w:cs="Times New Roman"/>
          <w:b/>
          <w:sz w:val="24"/>
          <w:szCs w:val="24"/>
        </w:rPr>
        <w:t>.</w:t>
      </w:r>
    </w:p>
    <w:p w:rsidR="001916F0" w:rsidRDefault="001916F0" w:rsidP="001916F0">
      <w:pPr>
        <w:spacing w:after="0"/>
        <w:jc w:val="center"/>
        <w:rPr>
          <w:rFonts w:ascii="Times New Roman" w:hAnsi="Times New Roman" w:cs="Times New Roman"/>
          <w:b/>
        </w:rPr>
      </w:pPr>
    </w:p>
    <w:p w:rsidR="001916F0" w:rsidRPr="007E19CF" w:rsidRDefault="001916F0" w:rsidP="001916F0">
      <w:pPr>
        <w:spacing w:after="0"/>
        <w:jc w:val="center"/>
        <w:rPr>
          <w:rFonts w:ascii="Times New Roman" w:hAnsi="Times New Roman" w:cs="Times New Roman"/>
          <w:b/>
        </w:rPr>
      </w:pPr>
    </w:p>
    <w:p w:rsidR="001916F0" w:rsidRPr="007E19CF" w:rsidRDefault="001916F0" w:rsidP="001916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9CF">
        <w:rPr>
          <w:rStyle w:val="markedcontent"/>
          <w:rFonts w:ascii="Times New Roman" w:hAnsi="Times New Roman" w:cs="Times New Roman"/>
          <w:sz w:val="24"/>
          <w:szCs w:val="24"/>
        </w:rPr>
        <w:t xml:space="preserve">w sprawie  </w:t>
      </w:r>
      <w:r w:rsidR="00585A69">
        <w:rPr>
          <w:rStyle w:val="markedcontent"/>
          <w:rFonts w:ascii="Times New Roman" w:hAnsi="Times New Roman" w:cs="Times New Roman"/>
          <w:sz w:val="24"/>
          <w:szCs w:val="24"/>
        </w:rPr>
        <w:t>zmiany  Statutu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S</w:t>
      </w:r>
      <w:r w:rsidRPr="007E19CF">
        <w:rPr>
          <w:rStyle w:val="markedcontent"/>
          <w:rFonts w:ascii="Times New Roman" w:hAnsi="Times New Roman" w:cs="Times New Roman"/>
          <w:sz w:val="24"/>
          <w:szCs w:val="24"/>
        </w:rPr>
        <w:t>ołectwa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Barycz</w:t>
      </w:r>
    </w:p>
    <w:p w:rsidR="001916F0" w:rsidRDefault="001916F0" w:rsidP="001916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6F0" w:rsidRPr="007E19CF" w:rsidRDefault="001916F0" w:rsidP="001916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6F0" w:rsidRDefault="001916F0" w:rsidP="001916F0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E19CF">
        <w:rPr>
          <w:rStyle w:val="markedcontent"/>
          <w:rFonts w:ascii="Times New Roman" w:hAnsi="Times New Roman" w:cs="Times New Roman"/>
          <w:sz w:val="24"/>
          <w:szCs w:val="24"/>
        </w:rPr>
        <w:t>Na podstawie art. 35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E19CF">
        <w:rPr>
          <w:rStyle w:val="markedcontent"/>
          <w:rFonts w:ascii="Times New Roman" w:hAnsi="Times New Roman" w:cs="Times New Roman"/>
          <w:sz w:val="24"/>
          <w:szCs w:val="24"/>
        </w:rPr>
        <w:t xml:space="preserve">oraz art. 40 ust.2 pkt 1 ustawy z dnia 8 marca 1990r. </w:t>
      </w:r>
      <w:r w:rsidRPr="007E19CF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o samorządzie gminnym (tj. Dz. U. z 2022r. poz. 559 ze zm.),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po  przeprowadzeniu konsultacji  z mieszkańcami</w:t>
      </w:r>
      <w:r w:rsidR="00330A0F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="00330A0F">
        <w:rPr>
          <w:rStyle w:val="markedcontent"/>
          <w:rFonts w:ascii="Times New Roman" w:hAnsi="Times New Roman" w:cs="Times New Roman"/>
          <w:sz w:val="24"/>
          <w:szCs w:val="24"/>
        </w:rPr>
        <w:t>Rada Gminy Domaradz uchwala</w:t>
      </w:r>
      <w:r w:rsidRPr="007E19CF">
        <w:rPr>
          <w:rStyle w:val="markedcontent"/>
          <w:rFonts w:ascii="Times New Roman" w:hAnsi="Times New Roman" w:cs="Times New Roman"/>
          <w:sz w:val="24"/>
          <w:szCs w:val="24"/>
        </w:rPr>
        <w:t xml:space="preserve"> co następuje: </w:t>
      </w:r>
    </w:p>
    <w:p w:rsidR="001916F0" w:rsidRPr="007E19CF" w:rsidRDefault="001916F0" w:rsidP="001916F0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916F0" w:rsidRPr="007E19CF" w:rsidRDefault="00585A69" w:rsidP="001916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§1. W </w:t>
      </w:r>
      <w:r w:rsidR="001916F0">
        <w:rPr>
          <w:rFonts w:ascii="Times New Roman" w:hAnsi="Times New Roman" w:cs="Times New Roman"/>
          <w:sz w:val="24"/>
          <w:szCs w:val="24"/>
        </w:rPr>
        <w:t xml:space="preserve"> Statucie S</w:t>
      </w:r>
      <w:r w:rsidR="001916F0" w:rsidRPr="007E19CF">
        <w:rPr>
          <w:rFonts w:ascii="Times New Roman" w:hAnsi="Times New Roman" w:cs="Times New Roman"/>
          <w:sz w:val="24"/>
          <w:szCs w:val="24"/>
        </w:rPr>
        <w:t xml:space="preserve">ołectwa </w:t>
      </w:r>
      <w:r w:rsidR="001916F0">
        <w:rPr>
          <w:rFonts w:ascii="Times New Roman" w:hAnsi="Times New Roman" w:cs="Times New Roman"/>
          <w:sz w:val="24"/>
          <w:szCs w:val="24"/>
        </w:rPr>
        <w:t>Barycz</w:t>
      </w:r>
      <w:r w:rsidR="001916F0" w:rsidRPr="007E19CF">
        <w:rPr>
          <w:rFonts w:ascii="Times New Roman" w:hAnsi="Times New Roman" w:cs="Times New Roman"/>
          <w:sz w:val="24"/>
          <w:szCs w:val="24"/>
        </w:rPr>
        <w:t xml:space="preserve">  stanowiący</w:t>
      </w:r>
      <w:r>
        <w:rPr>
          <w:rFonts w:ascii="Times New Roman" w:hAnsi="Times New Roman" w:cs="Times New Roman"/>
          <w:sz w:val="24"/>
          <w:szCs w:val="24"/>
        </w:rPr>
        <w:t>m</w:t>
      </w:r>
      <w:r w:rsidR="001916F0" w:rsidRPr="007E19CF">
        <w:rPr>
          <w:rFonts w:ascii="Times New Roman" w:hAnsi="Times New Roman" w:cs="Times New Roman"/>
          <w:sz w:val="24"/>
          <w:szCs w:val="24"/>
        </w:rPr>
        <w:t xml:space="preserve"> załącznik nr 1 do uchwały Nr XX</w:t>
      </w:r>
      <w:r w:rsidR="001916F0">
        <w:rPr>
          <w:rFonts w:ascii="Times New Roman" w:hAnsi="Times New Roman" w:cs="Times New Roman"/>
          <w:sz w:val="24"/>
          <w:szCs w:val="24"/>
        </w:rPr>
        <w:t>I.147</w:t>
      </w:r>
      <w:r w:rsidR="001916F0" w:rsidRPr="007E19CF">
        <w:rPr>
          <w:rFonts w:ascii="Times New Roman" w:hAnsi="Times New Roman" w:cs="Times New Roman"/>
          <w:sz w:val="24"/>
          <w:szCs w:val="24"/>
        </w:rPr>
        <w:t>.2016  Rady Gminy Domaradz z dnia 28</w:t>
      </w:r>
      <w:r w:rsidR="001916F0">
        <w:rPr>
          <w:rFonts w:ascii="Times New Roman" w:hAnsi="Times New Roman" w:cs="Times New Roman"/>
          <w:sz w:val="24"/>
          <w:szCs w:val="24"/>
        </w:rPr>
        <w:t xml:space="preserve"> września 2016 roku</w:t>
      </w:r>
      <w:r>
        <w:rPr>
          <w:rFonts w:ascii="Times New Roman" w:hAnsi="Times New Roman" w:cs="Times New Roman"/>
          <w:sz w:val="24"/>
          <w:szCs w:val="24"/>
        </w:rPr>
        <w:t xml:space="preserve"> w sprawie uchwalenia Statutu Sołectwa Barycz </w:t>
      </w:r>
      <w:r w:rsidR="001916F0">
        <w:rPr>
          <w:rFonts w:ascii="Times New Roman" w:hAnsi="Times New Roman" w:cs="Times New Roman"/>
          <w:sz w:val="24"/>
          <w:szCs w:val="24"/>
        </w:rPr>
        <w:t xml:space="preserve"> </w:t>
      </w:r>
      <w:r w:rsidR="00560603">
        <w:rPr>
          <w:rFonts w:ascii="Times New Roman" w:hAnsi="Times New Roman" w:cs="Times New Roman"/>
          <w:sz w:val="24"/>
          <w:szCs w:val="24"/>
        </w:rPr>
        <w:t>(Dz. U. W.</w:t>
      </w:r>
      <w:r w:rsidR="00A408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 z 2016 poz. 3570), wprowadza się następujące zmiany;</w:t>
      </w:r>
    </w:p>
    <w:p w:rsidR="001916F0" w:rsidRPr="007E19CF" w:rsidRDefault="001916F0" w:rsidP="00585A6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E19CF">
        <w:rPr>
          <w:rFonts w:ascii="Times New Roman" w:hAnsi="Times New Roman" w:cs="Times New Roman"/>
          <w:sz w:val="24"/>
          <w:szCs w:val="24"/>
        </w:rPr>
        <w:t>§ 10</w:t>
      </w:r>
      <w:r>
        <w:rPr>
          <w:rFonts w:ascii="Times New Roman" w:hAnsi="Times New Roman" w:cs="Times New Roman"/>
          <w:sz w:val="24"/>
          <w:szCs w:val="24"/>
        </w:rPr>
        <w:t xml:space="preserve"> statutu otrzymuje brzmienie: „</w:t>
      </w:r>
      <w:r w:rsidRPr="007E19CF">
        <w:rPr>
          <w:rFonts w:ascii="Times New Roman" w:hAnsi="Times New Roman" w:cs="Times New Roman"/>
          <w:sz w:val="24"/>
          <w:szCs w:val="24"/>
        </w:rPr>
        <w:t>Kadencja orga</w:t>
      </w:r>
      <w:r>
        <w:rPr>
          <w:rFonts w:ascii="Times New Roman" w:hAnsi="Times New Roman" w:cs="Times New Roman"/>
          <w:sz w:val="24"/>
          <w:szCs w:val="24"/>
        </w:rPr>
        <w:t>nów sołectwa odpowiada kadencji rady gminy”</w:t>
      </w:r>
    </w:p>
    <w:p w:rsidR="001916F0" w:rsidRPr="007E19CF" w:rsidRDefault="001916F0" w:rsidP="001916F0">
      <w:pPr>
        <w:jc w:val="both"/>
        <w:rPr>
          <w:rFonts w:ascii="Times New Roman" w:hAnsi="Times New Roman" w:cs="Times New Roman"/>
          <w:sz w:val="24"/>
          <w:szCs w:val="24"/>
        </w:rPr>
      </w:pPr>
      <w:r w:rsidRPr="007E19CF">
        <w:rPr>
          <w:rFonts w:ascii="Times New Roman" w:hAnsi="Times New Roman" w:cs="Times New Roman"/>
          <w:sz w:val="24"/>
          <w:szCs w:val="24"/>
        </w:rPr>
        <w:t>§2. Wykonanie uchwały powierza się Wójtowi Gminy Domaradz.</w:t>
      </w:r>
    </w:p>
    <w:p w:rsidR="001916F0" w:rsidRPr="007E19CF" w:rsidRDefault="001916F0" w:rsidP="001916F0">
      <w:pPr>
        <w:jc w:val="both"/>
        <w:rPr>
          <w:rFonts w:ascii="Times New Roman" w:hAnsi="Times New Roman" w:cs="Times New Roman"/>
          <w:sz w:val="24"/>
          <w:szCs w:val="24"/>
        </w:rPr>
      </w:pPr>
      <w:r w:rsidRPr="007E19CF">
        <w:rPr>
          <w:rFonts w:ascii="Times New Roman" w:hAnsi="Times New Roman" w:cs="Times New Roman"/>
          <w:sz w:val="24"/>
          <w:szCs w:val="24"/>
        </w:rPr>
        <w:t>§3. Uchwała wchodzi w życie po upływie 14 dni od dnia ogłoszenia w Dzienniku Urzędowym Województwa Podkarpackiego.</w:t>
      </w:r>
    </w:p>
    <w:p w:rsidR="001916F0" w:rsidRDefault="001916F0" w:rsidP="001916F0">
      <w:pPr>
        <w:rPr>
          <w:rFonts w:ascii="Times New Roman" w:hAnsi="Times New Roman" w:cs="Times New Roman"/>
          <w:sz w:val="24"/>
          <w:szCs w:val="24"/>
        </w:rPr>
      </w:pPr>
    </w:p>
    <w:p w:rsidR="001916F0" w:rsidRDefault="001916F0" w:rsidP="001916F0">
      <w:pPr>
        <w:rPr>
          <w:rFonts w:ascii="Times New Roman" w:hAnsi="Times New Roman" w:cs="Times New Roman"/>
          <w:sz w:val="24"/>
          <w:szCs w:val="24"/>
        </w:rPr>
      </w:pPr>
    </w:p>
    <w:p w:rsidR="001916F0" w:rsidRDefault="001916F0" w:rsidP="001916F0">
      <w:pPr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1916F0">
      <w:pPr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1916F0">
      <w:pPr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1916F0">
      <w:pPr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1916F0">
      <w:pPr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1916F0">
      <w:pPr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1916F0">
      <w:pPr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1916F0">
      <w:pPr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1916F0">
      <w:pPr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1916F0">
      <w:pPr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1916F0">
      <w:pPr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1916F0">
      <w:pPr>
        <w:rPr>
          <w:rFonts w:ascii="Times New Roman" w:hAnsi="Times New Roman" w:cs="Times New Roman"/>
          <w:sz w:val="24"/>
          <w:szCs w:val="24"/>
        </w:rPr>
      </w:pPr>
    </w:p>
    <w:p w:rsidR="001916F0" w:rsidRDefault="001916F0" w:rsidP="001916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16F0" w:rsidRPr="00E242FB" w:rsidRDefault="001916F0" w:rsidP="001916F0">
      <w:pPr>
        <w:jc w:val="center"/>
        <w:rPr>
          <w:rFonts w:ascii="Times New Roman" w:hAnsi="Times New Roman" w:cs="Times New Roman"/>
          <w:sz w:val="24"/>
          <w:szCs w:val="24"/>
        </w:rPr>
      </w:pPr>
      <w:r w:rsidRPr="00E242FB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1916F0" w:rsidRPr="00E242FB" w:rsidRDefault="001916F0" w:rsidP="001916F0">
      <w:pPr>
        <w:jc w:val="both"/>
        <w:rPr>
          <w:rFonts w:ascii="Times New Roman" w:hAnsi="Times New Roman" w:cs="Times New Roman"/>
          <w:sz w:val="24"/>
          <w:szCs w:val="24"/>
        </w:rPr>
      </w:pPr>
      <w:r w:rsidRPr="00E242FB">
        <w:rPr>
          <w:rFonts w:ascii="Times New Roman" w:hAnsi="Times New Roman" w:cs="Times New Roman"/>
          <w:sz w:val="24"/>
          <w:szCs w:val="24"/>
        </w:rPr>
        <w:t xml:space="preserve">W obowiązującym statucie Sołectwa </w:t>
      </w:r>
      <w:r>
        <w:rPr>
          <w:rFonts w:ascii="Times New Roman" w:hAnsi="Times New Roman" w:cs="Times New Roman"/>
          <w:sz w:val="24"/>
          <w:szCs w:val="24"/>
        </w:rPr>
        <w:t>Barycz</w:t>
      </w:r>
      <w:r w:rsidRPr="00E242FB">
        <w:rPr>
          <w:rFonts w:ascii="Times New Roman" w:hAnsi="Times New Roman" w:cs="Times New Roman"/>
          <w:sz w:val="24"/>
          <w:szCs w:val="24"/>
        </w:rPr>
        <w:t xml:space="preserve"> przyjętego uchwałą Rady Gminy Domaradz  Nr XX</w:t>
      </w:r>
      <w:r>
        <w:rPr>
          <w:rFonts w:ascii="Times New Roman" w:hAnsi="Times New Roman" w:cs="Times New Roman"/>
          <w:sz w:val="24"/>
          <w:szCs w:val="24"/>
        </w:rPr>
        <w:t>I.147</w:t>
      </w:r>
      <w:r w:rsidRPr="00E242FB">
        <w:rPr>
          <w:rFonts w:ascii="Times New Roman" w:hAnsi="Times New Roman" w:cs="Times New Roman"/>
          <w:sz w:val="24"/>
          <w:szCs w:val="24"/>
        </w:rPr>
        <w:t>.2016 z dnia  28 września 2016r.  przepis  § 10 stanowi że „kadencja organów sołectwa trwa 4 lata”,  natomiast § 19 ust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42FB">
        <w:rPr>
          <w:rFonts w:ascii="Times New Roman" w:hAnsi="Times New Roman" w:cs="Times New Roman"/>
          <w:sz w:val="24"/>
          <w:szCs w:val="24"/>
        </w:rPr>
        <w:t xml:space="preserve"> 1 że „Wybory Sołtysa  i Rady Sołeckiej  na nową kadencję zarządza wójt w terminie 6 miesięcy od daty wyborów do Rady Gminy  i ustala kalendarz wyborczy”.</w:t>
      </w:r>
    </w:p>
    <w:p w:rsidR="001916F0" w:rsidRPr="00E242FB" w:rsidRDefault="001916F0" w:rsidP="001916F0">
      <w:pPr>
        <w:jc w:val="both"/>
        <w:rPr>
          <w:rFonts w:ascii="Times New Roman" w:hAnsi="Times New Roman" w:cs="Times New Roman"/>
          <w:sz w:val="24"/>
          <w:szCs w:val="24"/>
        </w:rPr>
      </w:pPr>
      <w:r w:rsidRPr="00E242FB">
        <w:rPr>
          <w:rFonts w:ascii="Times New Roman" w:hAnsi="Times New Roman" w:cs="Times New Roman"/>
          <w:sz w:val="24"/>
          <w:szCs w:val="24"/>
        </w:rPr>
        <w:t>W związku z wejściem w życie ustawy z dnia 11 stycznia 2018 r. o zmianie niektórych ustaw w celu zwiększenia udziału obywateli w procesie wybierania, funkcjonowania i kontrolowania niektórych organów publicznych (Dz. U. 2018 poz. 130), która wydłużyła kadencję organów jednostek samorządu terytorialnego z czterech do pięciu lat,  oraz ustawy  z dnia 29 września 2022 r. o przedłużeniu kadencji organów jednostek samorządu terytorialnego do 30 kwietnia 2024 r. (Dz. U. z 2022r poz. 2418)  zachodzi  kolizja przepisów § 10 i § 19 ust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4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E242FB">
        <w:rPr>
          <w:rFonts w:ascii="Times New Roman" w:hAnsi="Times New Roman" w:cs="Times New Roman"/>
          <w:sz w:val="24"/>
          <w:szCs w:val="24"/>
        </w:rPr>
        <w:t>1 obowiązującego statutu sołectwa. W obecnej sytuacji prawnej określenie kadencyjności organów sołectwa w latach jest trudne, dlatego proponuję się przyjęcie zapisu który uzależnia kadencję  organów sołectwa od kadencji rady gminy.</w:t>
      </w:r>
    </w:p>
    <w:p w:rsidR="00BC2E6B" w:rsidRDefault="00BC2E6B" w:rsidP="007E19CF">
      <w:pPr>
        <w:ind w:left="7788"/>
        <w:rPr>
          <w:rFonts w:ascii="Times New Roman" w:hAnsi="Times New Roman" w:cs="Times New Roman"/>
          <w:b/>
        </w:rPr>
      </w:pPr>
    </w:p>
    <w:p w:rsidR="00BC2E6B" w:rsidRDefault="00BC2E6B" w:rsidP="007E19CF">
      <w:pPr>
        <w:ind w:left="7788"/>
        <w:rPr>
          <w:rFonts w:ascii="Times New Roman" w:hAnsi="Times New Roman" w:cs="Times New Roman"/>
          <w:b/>
        </w:rPr>
      </w:pPr>
    </w:p>
    <w:p w:rsidR="00BC2E6B" w:rsidRDefault="00BC2E6B" w:rsidP="007E19CF">
      <w:pPr>
        <w:ind w:left="7788"/>
        <w:rPr>
          <w:rFonts w:ascii="Times New Roman" w:hAnsi="Times New Roman" w:cs="Times New Roman"/>
          <w:b/>
        </w:rPr>
      </w:pPr>
    </w:p>
    <w:p w:rsidR="00BC2E6B" w:rsidRDefault="00BC2E6B" w:rsidP="007E19CF">
      <w:pPr>
        <w:ind w:left="7788"/>
        <w:rPr>
          <w:rFonts w:ascii="Times New Roman" w:hAnsi="Times New Roman" w:cs="Times New Roman"/>
          <w:b/>
        </w:rPr>
      </w:pPr>
    </w:p>
    <w:p w:rsidR="00BC2E6B" w:rsidRDefault="00BC2E6B" w:rsidP="007E19CF">
      <w:pPr>
        <w:ind w:left="7788"/>
        <w:rPr>
          <w:rFonts w:ascii="Times New Roman" w:hAnsi="Times New Roman" w:cs="Times New Roman"/>
          <w:b/>
        </w:rPr>
      </w:pPr>
    </w:p>
    <w:p w:rsidR="00BC2E6B" w:rsidRDefault="00BC2E6B" w:rsidP="007E19CF">
      <w:pPr>
        <w:ind w:left="7788"/>
        <w:rPr>
          <w:rFonts w:ascii="Times New Roman" w:hAnsi="Times New Roman" w:cs="Times New Roman"/>
          <w:b/>
        </w:rPr>
      </w:pPr>
    </w:p>
    <w:p w:rsidR="00BC2E6B" w:rsidRDefault="00BC2E6B" w:rsidP="007E19CF">
      <w:pPr>
        <w:ind w:left="7788"/>
        <w:rPr>
          <w:rFonts w:ascii="Times New Roman" w:hAnsi="Times New Roman" w:cs="Times New Roman"/>
          <w:b/>
        </w:rPr>
      </w:pPr>
    </w:p>
    <w:p w:rsidR="00BC2E6B" w:rsidRDefault="00BC2E6B" w:rsidP="007E19CF">
      <w:pPr>
        <w:ind w:left="7788"/>
        <w:rPr>
          <w:rFonts w:ascii="Times New Roman" w:hAnsi="Times New Roman" w:cs="Times New Roman"/>
          <w:b/>
        </w:rPr>
      </w:pPr>
    </w:p>
    <w:p w:rsidR="00BC2E6B" w:rsidRDefault="00BC2E6B" w:rsidP="007E19CF">
      <w:pPr>
        <w:ind w:left="7788"/>
        <w:rPr>
          <w:rFonts w:ascii="Times New Roman" w:hAnsi="Times New Roman" w:cs="Times New Roman"/>
          <w:b/>
        </w:rPr>
      </w:pPr>
    </w:p>
    <w:p w:rsidR="00BC2E6B" w:rsidRDefault="00BC2E6B" w:rsidP="007E19CF">
      <w:pPr>
        <w:ind w:left="7788"/>
        <w:rPr>
          <w:rFonts w:ascii="Times New Roman" w:hAnsi="Times New Roman" w:cs="Times New Roman"/>
          <w:b/>
        </w:rPr>
      </w:pPr>
    </w:p>
    <w:p w:rsidR="00BC2E6B" w:rsidRDefault="00BC2E6B" w:rsidP="007E19CF">
      <w:pPr>
        <w:ind w:left="7788"/>
        <w:rPr>
          <w:rFonts w:ascii="Times New Roman" w:hAnsi="Times New Roman" w:cs="Times New Roman"/>
          <w:b/>
        </w:rPr>
      </w:pPr>
    </w:p>
    <w:p w:rsidR="00BC2E6B" w:rsidRDefault="00BC2E6B" w:rsidP="007E19CF">
      <w:pPr>
        <w:ind w:left="7788"/>
        <w:rPr>
          <w:rFonts w:ascii="Times New Roman" w:hAnsi="Times New Roman" w:cs="Times New Roman"/>
          <w:b/>
        </w:rPr>
      </w:pPr>
    </w:p>
    <w:p w:rsidR="00BC2E6B" w:rsidRDefault="00BC2E6B" w:rsidP="007E19CF">
      <w:pPr>
        <w:ind w:left="7788"/>
        <w:rPr>
          <w:rFonts w:ascii="Times New Roman" w:hAnsi="Times New Roman" w:cs="Times New Roman"/>
          <w:b/>
        </w:rPr>
      </w:pPr>
    </w:p>
    <w:p w:rsidR="00BC2E6B" w:rsidRDefault="00BC2E6B" w:rsidP="007E19CF">
      <w:pPr>
        <w:ind w:left="7788"/>
        <w:rPr>
          <w:rFonts w:ascii="Times New Roman" w:hAnsi="Times New Roman" w:cs="Times New Roman"/>
          <w:b/>
        </w:rPr>
      </w:pPr>
    </w:p>
    <w:p w:rsidR="00BC2E6B" w:rsidRDefault="00BC2E6B" w:rsidP="007E19CF">
      <w:pPr>
        <w:ind w:left="7788"/>
        <w:rPr>
          <w:rFonts w:ascii="Times New Roman" w:hAnsi="Times New Roman" w:cs="Times New Roman"/>
          <w:b/>
        </w:rPr>
      </w:pPr>
    </w:p>
    <w:p w:rsidR="00BC2E6B" w:rsidRDefault="00BC2E6B" w:rsidP="007E19CF">
      <w:pPr>
        <w:ind w:left="7788"/>
        <w:rPr>
          <w:rFonts w:ascii="Times New Roman" w:hAnsi="Times New Roman" w:cs="Times New Roman"/>
          <w:b/>
        </w:rPr>
      </w:pPr>
    </w:p>
    <w:p w:rsidR="00BC2E6B" w:rsidRDefault="00BC2E6B" w:rsidP="007E19CF">
      <w:pPr>
        <w:ind w:left="7788"/>
        <w:rPr>
          <w:rFonts w:ascii="Times New Roman" w:hAnsi="Times New Roman" w:cs="Times New Roman"/>
          <w:b/>
        </w:rPr>
      </w:pPr>
    </w:p>
    <w:p w:rsidR="00BC2E6B" w:rsidRDefault="00BC2E6B" w:rsidP="007E19CF">
      <w:pPr>
        <w:ind w:left="7788"/>
        <w:rPr>
          <w:rFonts w:ascii="Times New Roman" w:hAnsi="Times New Roman" w:cs="Times New Roman"/>
          <w:b/>
        </w:rPr>
      </w:pPr>
    </w:p>
    <w:p w:rsidR="00BC2E6B" w:rsidRDefault="00BC2E6B" w:rsidP="007E19CF">
      <w:pPr>
        <w:ind w:left="7788"/>
        <w:rPr>
          <w:rFonts w:ascii="Times New Roman" w:hAnsi="Times New Roman" w:cs="Times New Roman"/>
          <w:b/>
        </w:rPr>
      </w:pPr>
    </w:p>
    <w:p w:rsidR="00BC2E6B" w:rsidRDefault="00BC2E6B" w:rsidP="007E19CF">
      <w:pPr>
        <w:ind w:left="7788"/>
        <w:rPr>
          <w:rFonts w:ascii="Times New Roman" w:hAnsi="Times New Roman" w:cs="Times New Roman"/>
          <w:b/>
        </w:rPr>
      </w:pPr>
    </w:p>
    <w:p w:rsidR="00BC2E6B" w:rsidRDefault="00BC2E6B" w:rsidP="007E19CF">
      <w:pPr>
        <w:ind w:left="7788"/>
        <w:rPr>
          <w:rFonts w:ascii="Times New Roman" w:hAnsi="Times New Roman" w:cs="Times New Roman"/>
          <w:b/>
        </w:rPr>
      </w:pPr>
    </w:p>
    <w:p w:rsidR="007E19CF" w:rsidRPr="007E19CF" w:rsidRDefault="007E19CF" w:rsidP="007E19CF">
      <w:pPr>
        <w:ind w:left="7788"/>
        <w:rPr>
          <w:rFonts w:ascii="Times New Roman" w:hAnsi="Times New Roman" w:cs="Times New Roman"/>
          <w:b/>
        </w:rPr>
      </w:pPr>
      <w:r w:rsidRPr="007E19CF">
        <w:rPr>
          <w:rFonts w:ascii="Times New Roman" w:hAnsi="Times New Roman" w:cs="Times New Roman"/>
          <w:b/>
        </w:rPr>
        <w:lastRenderedPageBreak/>
        <w:t>Projekt</w:t>
      </w:r>
    </w:p>
    <w:p w:rsidR="007E19CF" w:rsidRPr="007E19CF" w:rsidRDefault="007E19CF" w:rsidP="007E19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9CF">
        <w:rPr>
          <w:rFonts w:ascii="Times New Roman" w:hAnsi="Times New Roman" w:cs="Times New Roman"/>
          <w:b/>
          <w:sz w:val="28"/>
          <w:szCs w:val="28"/>
        </w:rPr>
        <w:t>UCHWAŁA Nr ___/__/2022</w:t>
      </w:r>
    </w:p>
    <w:p w:rsidR="007E19CF" w:rsidRPr="007E19CF" w:rsidRDefault="007E19CF" w:rsidP="007E19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9CF">
        <w:rPr>
          <w:rFonts w:ascii="Times New Roman" w:hAnsi="Times New Roman" w:cs="Times New Roman"/>
          <w:b/>
          <w:sz w:val="28"/>
          <w:szCs w:val="28"/>
        </w:rPr>
        <w:t xml:space="preserve">Rady Gminy w Domaradzu </w:t>
      </w:r>
    </w:p>
    <w:p w:rsidR="007E19CF" w:rsidRPr="007E19CF" w:rsidRDefault="007E19CF" w:rsidP="007E19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9CF">
        <w:rPr>
          <w:rFonts w:ascii="Times New Roman" w:hAnsi="Times New Roman" w:cs="Times New Roman"/>
          <w:b/>
          <w:sz w:val="28"/>
          <w:szCs w:val="28"/>
        </w:rPr>
        <w:t>z dnia ___  grudnia  2022r</w:t>
      </w:r>
      <w:r w:rsidRPr="007E19CF">
        <w:rPr>
          <w:rFonts w:ascii="Times New Roman" w:hAnsi="Times New Roman" w:cs="Times New Roman"/>
          <w:b/>
          <w:sz w:val="24"/>
          <w:szCs w:val="24"/>
        </w:rPr>
        <w:t>.</w:t>
      </w:r>
    </w:p>
    <w:p w:rsidR="007E19CF" w:rsidRDefault="007E19CF" w:rsidP="007E19CF">
      <w:pPr>
        <w:spacing w:after="0"/>
        <w:jc w:val="center"/>
        <w:rPr>
          <w:rFonts w:ascii="Times New Roman" w:hAnsi="Times New Roman" w:cs="Times New Roman"/>
          <w:b/>
        </w:rPr>
      </w:pPr>
    </w:p>
    <w:p w:rsidR="00015B33" w:rsidRPr="007E19CF" w:rsidRDefault="00015B33" w:rsidP="007E19CF">
      <w:pPr>
        <w:spacing w:after="0"/>
        <w:jc w:val="center"/>
        <w:rPr>
          <w:rFonts w:ascii="Times New Roman" w:hAnsi="Times New Roman" w:cs="Times New Roman"/>
          <w:b/>
        </w:rPr>
      </w:pPr>
    </w:p>
    <w:p w:rsidR="007E19CF" w:rsidRPr="007E19CF" w:rsidRDefault="007E19CF" w:rsidP="007E19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9CF">
        <w:rPr>
          <w:rStyle w:val="markedcontent"/>
          <w:rFonts w:ascii="Times New Roman" w:hAnsi="Times New Roman" w:cs="Times New Roman"/>
          <w:sz w:val="24"/>
          <w:szCs w:val="24"/>
        </w:rPr>
        <w:t xml:space="preserve">w sprawie  </w:t>
      </w:r>
      <w:r w:rsidR="001916F0">
        <w:rPr>
          <w:rStyle w:val="markedcontent"/>
          <w:rFonts w:ascii="Times New Roman" w:hAnsi="Times New Roman" w:cs="Times New Roman"/>
          <w:sz w:val="24"/>
          <w:szCs w:val="24"/>
        </w:rPr>
        <w:t>zmian</w:t>
      </w:r>
      <w:r w:rsidR="00585A69">
        <w:rPr>
          <w:rStyle w:val="markedcontent"/>
          <w:rFonts w:ascii="Times New Roman" w:hAnsi="Times New Roman" w:cs="Times New Roman"/>
          <w:sz w:val="24"/>
          <w:szCs w:val="24"/>
        </w:rPr>
        <w:t>y</w:t>
      </w:r>
      <w:r w:rsidR="001916F0">
        <w:rPr>
          <w:rStyle w:val="markedcontent"/>
          <w:rFonts w:ascii="Times New Roman" w:hAnsi="Times New Roman" w:cs="Times New Roman"/>
          <w:sz w:val="24"/>
          <w:szCs w:val="24"/>
        </w:rPr>
        <w:t xml:space="preserve"> Statutu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S</w:t>
      </w:r>
      <w:r w:rsidRPr="007E19CF">
        <w:rPr>
          <w:rStyle w:val="markedcontent"/>
          <w:rFonts w:ascii="Times New Roman" w:hAnsi="Times New Roman" w:cs="Times New Roman"/>
          <w:sz w:val="24"/>
          <w:szCs w:val="24"/>
        </w:rPr>
        <w:t>ołectwa Domaradz</w:t>
      </w:r>
    </w:p>
    <w:p w:rsidR="007E19CF" w:rsidRDefault="007E19CF" w:rsidP="007E19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B33" w:rsidRPr="007E19CF" w:rsidRDefault="00015B33" w:rsidP="007E19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A69" w:rsidRDefault="00585A69" w:rsidP="00585A69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E19CF">
        <w:rPr>
          <w:rStyle w:val="markedcontent"/>
          <w:rFonts w:ascii="Times New Roman" w:hAnsi="Times New Roman" w:cs="Times New Roman"/>
          <w:sz w:val="24"/>
          <w:szCs w:val="24"/>
        </w:rPr>
        <w:t>Na podstawie art. 35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E19CF">
        <w:rPr>
          <w:rStyle w:val="markedcontent"/>
          <w:rFonts w:ascii="Times New Roman" w:hAnsi="Times New Roman" w:cs="Times New Roman"/>
          <w:sz w:val="24"/>
          <w:szCs w:val="24"/>
        </w:rPr>
        <w:t xml:space="preserve">oraz art. 40 ust.2 pkt 1 ustawy z dnia 8 marca 1990r. </w:t>
      </w:r>
      <w:r w:rsidRPr="007E19CF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o samorządzie gminnym (tj. Dz. U. z 2022r. poz. 559 ze zm.),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po  przeprowadzeniu konsultacji  z mieszkańcami,  Rada Gminy Domaradz uchwala</w:t>
      </w:r>
      <w:r w:rsidRPr="007E19CF">
        <w:rPr>
          <w:rStyle w:val="markedcontent"/>
          <w:rFonts w:ascii="Times New Roman" w:hAnsi="Times New Roman" w:cs="Times New Roman"/>
          <w:sz w:val="24"/>
          <w:szCs w:val="24"/>
        </w:rPr>
        <w:t xml:space="preserve"> co następuje: </w:t>
      </w:r>
    </w:p>
    <w:p w:rsidR="00585A69" w:rsidRPr="007E19CF" w:rsidRDefault="00585A69" w:rsidP="00585A6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85A69" w:rsidRPr="007E19CF" w:rsidRDefault="00585A69" w:rsidP="00585A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§1. W  Statucie S</w:t>
      </w:r>
      <w:r w:rsidRPr="007E19CF">
        <w:rPr>
          <w:rFonts w:ascii="Times New Roman" w:hAnsi="Times New Roman" w:cs="Times New Roman"/>
          <w:sz w:val="24"/>
          <w:szCs w:val="24"/>
        </w:rPr>
        <w:t xml:space="preserve">ołectwa </w:t>
      </w:r>
      <w:r>
        <w:rPr>
          <w:rFonts w:ascii="Times New Roman" w:hAnsi="Times New Roman" w:cs="Times New Roman"/>
          <w:sz w:val="24"/>
          <w:szCs w:val="24"/>
        </w:rPr>
        <w:t>Domaradz</w:t>
      </w:r>
      <w:r w:rsidRPr="007E19CF">
        <w:rPr>
          <w:rFonts w:ascii="Times New Roman" w:hAnsi="Times New Roman" w:cs="Times New Roman"/>
          <w:sz w:val="24"/>
          <w:szCs w:val="24"/>
        </w:rPr>
        <w:t xml:space="preserve">  stanowiący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E19CF">
        <w:rPr>
          <w:rFonts w:ascii="Times New Roman" w:hAnsi="Times New Roman" w:cs="Times New Roman"/>
          <w:sz w:val="24"/>
          <w:szCs w:val="24"/>
        </w:rPr>
        <w:t xml:space="preserve"> załącznik nr 1 do uchwały Nr XX</w:t>
      </w:r>
      <w:r>
        <w:rPr>
          <w:rFonts w:ascii="Times New Roman" w:hAnsi="Times New Roman" w:cs="Times New Roman"/>
          <w:sz w:val="24"/>
          <w:szCs w:val="24"/>
        </w:rPr>
        <w:t>I.148</w:t>
      </w:r>
      <w:r w:rsidRPr="007E19CF">
        <w:rPr>
          <w:rFonts w:ascii="Times New Roman" w:hAnsi="Times New Roman" w:cs="Times New Roman"/>
          <w:sz w:val="24"/>
          <w:szCs w:val="24"/>
        </w:rPr>
        <w:t>.2016  Rady Gminy Domaradz z dnia 28</w:t>
      </w:r>
      <w:r>
        <w:rPr>
          <w:rFonts w:ascii="Times New Roman" w:hAnsi="Times New Roman" w:cs="Times New Roman"/>
          <w:sz w:val="24"/>
          <w:szCs w:val="24"/>
        </w:rPr>
        <w:t xml:space="preserve"> września 2016 roku w sprawie uchwalenia Statutu Sołectwa </w:t>
      </w:r>
      <w:r>
        <w:rPr>
          <w:rFonts w:ascii="Times New Roman" w:hAnsi="Times New Roman" w:cs="Times New Roman"/>
          <w:sz w:val="24"/>
          <w:szCs w:val="24"/>
        </w:rPr>
        <w:t>Domaradz</w:t>
      </w:r>
      <w:r>
        <w:rPr>
          <w:rFonts w:ascii="Times New Roman" w:hAnsi="Times New Roman" w:cs="Times New Roman"/>
          <w:sz w:val="24"/>
          <w:szCs w:val="24"/>
        </w:rPr>
        <w:t xml:space="preserve">  (Dz. U. W. P. </w:t>
      </w:r>
      <w:r>
        <w:rPr>
          <w:rFonts w:ascii="Times New Roman" w:hAnsi="Times New Roman" w:cs="Times New Roman"/>
          <w:sz w:val="24"/>
          <w:szCs w:val="24"/>
        </w:rPr>
        <w:t>z 2016 poz. 3571</w:t>
      </w:r>
      <w:r>
        <w:rPr>
          <w:rFonts w:ascii="Times New Roman" w:hAnsi="Times New Roman" w:cs="Times New Roman"/>
          <w:sz w:val="24"/>
          <w:szCs w:val="24"/>
        </w:rPr>
        <w:t>), wprowadza się następujące zmiany;</w:t>
      </w:r>
    </w:p>
    <w:p w:rsidR="00585A69" w:rsidRPr="007E19CF" w:rsidRDefault="00585A69" w:rsidP="00585A6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E19CF">
        <w:rPr>
          <w:rFonts w:ascii="Times New Roman" w:hAnsi="Times New Roman" w:cs="Times New Roman"/>
          <w:sz w:val="24"/>
          <w:szCs w:val="24"/>
        </w:rPr>
        <w:t>§ 10</w:t>
      </w:r>
      <w:r>
        <w:rPr>
          <w:rFonts w:ascii="Times New Roman" w:hAnsi="Times New Roman" w:cs="Times New Roman"/>
          <w:sz w:val="24"/>
          <w:szCs w:val="24"/>
        </w:rPr>
        <w:t xml:space="preserve"> statutu otrzymuje brzmienie: „</w:t>
      </w:r>
      <w:r w:rsidRPr="007E19CF">
        <w:rPr>
          <w:rFonts w:ascii="Times New Roman" w:hAnsi="Times New Roman" w:cs="Times New Roman"/>
          <w:sz w:val="24"/>
          <w:szCs w:val="24"/>
        </w:rPr>
        <w:t>Kadencja orga</w:t>
      </w:r>
      <w:r>
        <w:rPr>
          <w:rFonts w:ascii="Times New Roman" w:hAnsi="Times New Roman" w:cs="Times New Roman"/>
          <w:sz w:val="24"/>
          <w:szCs w:val="24"/>
        </w:rPr>
        <w:t>nów sołectwa odpowiada kadencji rady gminy”</w:t>
      </w:r>
    </w:p>
    <w:p w:rsidR="007E19CF" w:rsidRPr="007E19CF" w:rsidRDefault="007E19CF" w:rsidP="007E19CF">
      <w:pPr>
        <w:jc w:val="both"/>
        <w:rPr>
          <w:rFonts w:ascii="Times New Roman" w:hAnsi="Times New Roman" w:cs="Times New Roman"/>
          <w:sz w:val="24"/>
          <w:szCs w:val="24"/>
        </w:rPr>
      </w:pPr>
      <w:r w:rsidRPr="007E19CF">
        <w:rPr>
          <w:rFonts w:ascii="Times New Roman" w:hAnsi="Times New Roman" w:cs="Times New Roman"/>
          <w:sz w:val="24"/>
          <w:szCs w:val="24"/>
        </w:rPr>
        <w:t>§2. Wykonanie uchwały powierza się Wójtowi Gminy Domaradz.</w:t>
      </w:r>
    </w:p>
    <w:p w:rsidR="007E19CF" w:rsidRPr="007E19CF" w:rsidRDefault="007E19CF" w:rsidP="007E19CF">
      <w:pPr>
        <w:jc w:val="both"/>
        <w:rPr>
          <w:rFonts w:ascii="Times New Roman" w:hAnsi="Times New Roman" w:cs="Times New Roman"/>
          <w:sz w:val="24"/>
          <w:szCs w:val="24"/>
        </w:rPr>
      </w:pPr>
      <w:r w:rsidRPr="007E19CF">
        <w:rPr>
          <w:rFonts w:ascii="Times New Roman" w:hAnsi="Times New Roman" w:cs="Times New Roman"/>
          <w:sz w:val="24"/>
          <w:szCs w:val="24"/>
        </w:rPr>
        <w:t>§3. Uchwała wchodzi w życie po upływie 14 dni od dnia ogłoszenia w Dzienniku Urzędowym Województwa Podkarpackiego.</w:t>
      </w:r>
    </w:p>
    <w:p w:rsidR="0025694E" w:rsidRDefault="0025694E">
      <w:pPr>
        <w:rPr>
          <w:rFonts w:ascii="Times New Roman" w:hAnsi="Times New Roman" w:cs="Times New Roman"/>
          <w:sz w:val="24"/>
          <w:szCs w:val="24"/>
        </w:rPr>
      </w:pPr>
    </w:p>
    <w:p w:rsidR="000A2CCD" w:rsidRDefault="000A2CCD">
      <w:pPr>
        <w:rPr>
          <w:rFonts w:ascii="Times New Roman" w:hAnsi="Times New Roman" w:cs="Times New Roman"/>
          <w:sz w:val="24"/>
          <w:szCs w:val="24"/>
        </w:rPr>
      </w:pPr>
    </w:p>
    <w:p w:rsidR="000A2CCD" w:rsidRDefault="000A2CCD">
      <w:pPr>
        <w:rPr>
          <w:rFonts w:ascii="Times New Roman" w:hAnsi="Times New Roman" w:cs="Times New Roman"/>
          <w:sz w:val="24"/>
          <w:szCs w:val="24"/>
        </w:rPr>
      </w:pPr>
    </w:p>
    <w:p w:rsidR="000A2CCD" w:rsidRDefault="000A2CCD" w:rsidP="000A2C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0A2C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0A2C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0A2C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0A2C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0A2C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0A2C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0A2C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0A2C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0A2C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0A2C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0A2C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694E" w:rsidRPr="00E242FB" w:rsidRDefault="0025694E" w:rsidP="000A2CCD">
      <w:pPr>
        <w:jc w:val="center"/>
        <w:rPr>
          <w:rFonts w:ascii="Times New Roman" w:hAnsi="Times New Roman" w:cs="Times New Roman"/>
          <w:sz w:val="24"/>
          <w:szCs w:val="24"/>
        </w:rPr>
      </w:pPr>
      <w:r w:rsidRPr="00E242FB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CF25CC" w:rsidRPr="00E242FB" w:rsidRDefault="0025694E" w:rsidP="00CF25CC">
      <w:pPr>
        <w:jc w:val="both"/>
        <w:rPr>
          <w:rFonts w:ascii="Times New Roman" w:hAnsi="Times New Roman" w:cs="Times New Roman"/>
          <w:sz w:val="24"/>
          <w:szCs w:val="24"/>
        </w:rPr>
      </w:pPr>
      <w:r w:rsidRPr="00E242FB">
        <w:rPr>
          <w:rFonts w:ascii="Times New Roman" w:hAnsi="Times New Roman" w:cs="Times New Roman"/>
          <w:sz w:val="24"/>
          <w:szCs w:val="24"/>
        </w:rPr>
        <w:t>W obowiązującym statucie Sołectwa Domaradz przyjętego uchwałą Rady Gminy Domaradz  Nr XX</w:t>
      </w:r>
      <w:r w:rsidR="007E0834" w:rsidRPr="00E242FB">
        <w:rPr>
          <w:rFonts w:ascii="Times New Roman" w:hAnsi="Times New Roman" w:cs="Times New Roman"/>
          <w:sz w:val="24"/>
          <w:szCs w:val="24"/>
        </w:rPr>
        <w:t>I.148.2016 z dnia  28 września</w:t>
      </w:r>
      <w:r w:rsidR="00CF25CC" w:rsidRPr="00E242FB">
        <w:rPr>
          <w:rFonts w:ascii="Times New Roman" w:hAnsi="Times New Roman" w:cs="Times New Roman"/>
          <w:sz w:val="24"/>
          <w:szCs w:val="24"/>
        </w:rPr>
        <w:t xml:space="preserve"> 2016r. </w:t>
      </w:r>
      <w:r w:rsidR="007E0834" w:rsidRPr="00E242FB">
        <w:rPr>
          <w:rFonts w:ascii="Times New Roman" w:hAnsi="Times New Roman" w:cs="Times New Roman"/>
          <w:sz w:val="24"/>
          <w:szCs w:val="24"/>
        </w:rPr>
        <w:t xml:space="preserve"> </w:t>
      </w:r>
      <w:r w:rsidR="00326FFF" w:rsidRPr="00E242FB">
        <w:rPr>
          <w:rFonts w:ascii="Times New Roman" w:hAnsi="Times New Roman" w:cs="Times New Roman"/>
          <w:sz w:val="24"/>
          <w:szCs w:val="24"/>
        </w:rPr>
        <w:t xml:space="preserve">przepis </w:t>
      </w:r>
      <w:r w:rsidR="00DD104C" w:rsidRPr="00E242FB">
        <w:rPr>
          <w:rFonts w:ascii="Times New Roman" w:hAnsi="Times New Roman" w:cs="Times New Roman"/>
          <w:sz w:val="24"/>
          <w:szCs w:val="24"/>
        </w:rPr>
        <w:t xml:space="preserve"> </w:t>
      </w:r>
      <w:r w:rsidR="00326FFF" w:rsidRPr="00E242FB">
        <w:rPr>
          <w:rFonts w:ascii="Times New Roman" w:hAnsi="Times New Roman" w:cs="Times New Roman"/>
          <w:sz w:val="24"/>
          <w:szCs w:val="24"/>
        </w:rPr>
        <w:t>§ 10 stanowi</w:t>
      </w:r>
      <w:r w:rsidRPr="00E242FB">
        <w:rPr>
          <w:rFonts w:ascii="Times New Roman" w:hAnsi="Times New Roman" w:cs="Times New Roman"/>
          <w:sz w:val="24"/>
          <w:szCs w:val="24"/>
        </w:rPr>
        <w:t xml:space="preserve"> że „kadencja</w:t>
      </w:r>
      <w:r w:rsidR="00CF25CC" w:rsidRPr="00E242FB">
        <w:rPr>
          <w:rFonts w:ascii="Times New Roman" w:hAnsi="Times New Roman" w:cs="Times New Roman"/>
          <w:sz w:val="24"/>
          <w:szCs w:val="24"/>
        </w:rPr>
        <w:t xml:space="preserve"> organów sołectwa trwa 4 lata”,  n</w:t>
      </w:r>
      <w:r w:rsidR="007E0834" w:rsidRPr="00E242FB">
        <w:rPr>
          <w:rFonts w:ascii="Times New Roman" w:hAnsi="Times New Roman" w:cs="Times New Roman"/>
          <w:sz w:val="24"/>
          <w:szCs w:val="24"/>
        </w:rPr>
        <w:t xml:space="preserve">atomiast § 19 </w:t>
      </w:r>
      <w:r w:rsidR="00DD104C" w:rsidRPr="00E242FB">
        <w:rPr>
          <w:rFonts w:ascii="Times New Roman" w:hAnsi="Times New Roman" w:cs="Times New Roman"/>
          <w:sz w:val="24"/>
          <w:szCs w:val="24"/>
        </w:rPr>
        <w:t>ust</w:t>
      </w:r>
      <w:r w:rsidR="001916F0">
        <w:rPr>
          <w:rFonts w:ascii="Times New Roman" w:hAnsi="Times New Roman" w:cs="Times New Roman"/>
          <w:sz w:val="24"/>
          <w:szCs w:val="24"/>
        </w:rPr>
        <w:t>.</w:t>
      </w:r>
      <w:r w:rsidR="00DD104C" w:rsidRPr="00E242FB">
        <w:rPr>
          <w:rFonts w:ascii="Times New Roman" w:hAnsi="Times New Roman" w:cs="Times New Roman"/>
          <w:sz w:val="24"/>
          <w:szCs w:val="24"/>
        </w:rPr>
        <w:t xml:space="preserve"> 1 </w:t>
      </w:r>
      <w:r w:rsidR="007E0834" w:rsidRPr="00E242FB">
        <w:rPr>
          <w:rFonts w:ascii="Times New Roman" w:hAnsi="Times New Roman" w:cs="Times New Roman"/>
          <w:sz w:val="24"/>
          <w:szCs w:val="24"/>
        </w:rPr>
        <w:t>że „Wybory Sołtysa  i Rady So</w:t>
      </w:r>
      <w:r w:rsidR="00C920D9" w:rsidRPr="00E242FB">
        <w:rPr>
          <w:rFonts w:ascii="Times New Roman" w:hAnsi="Times New Roman" w:cs="Times New Roman"/>
          <w:sz w:val="24"/>
          <w:szCs w:val="24"/>
        </w:rPr>
        <w:t xml:space="preserve">łeckiej </w:t>
      </w:r>
      <w:r w:rsidR="00326FFF" w:rsidRPr="00E242FB">
        <w:rPr>
          <w:rFonts w:ascii="Times New Roman" w:hAnsi="Times New Roman" w:cs="Times New Roman"/>
          <w:sz w:val="24"/>
          <w:szCs w:val="24"/>
        </w:rPr>
        <w:t xml:space="preserve"> na nową</w:t>
      </w:r>
      <w:r w:rsidR="00DD104C" w:rsidRPr="00E242FB">
        <w:rPr>
          <w:rFonts w:ascii="Times New Roman" w:hAnsi="Times New Roman" w:cs="Times New Roman"/>
          <w:sz w:val="24"/>
          <w:szCs w:val="24"/>
        </w:rPr>
        <w:t xml:space="preserve"> kadencję</w:t>
      </w:r>
      <w:r w:rsidR="007E0834" w:rsidRPr="00E242FB">
        <w:rPr>
          <w:rFonts w:ascii="Times New Roman" w:hAnsi="Times New Roman" w:cs="Times New Roman"/>
          <w:sz w:val="24"/>
          <w:szCs w:val="24"/>
        </w:rPr>
        <w:t xml:space="preserve"> zarządza wójt w terminie 6 miesięcy od daty wyborów do Rady Gminy  i ustala kalendarz wyborczy”.</w:t>
      </w:r>
    </w:p>
    <w:p w:rsidR="00CF25CC" w:rsidRDefault="00CF25CC" w:rsidP="00CF25CC">
      <w:pPr>
        <w:jc w:val="both"/>
        <w:rPr>
          <w:rFonts w:ascii="Times New Roman" w:hAnsi="Times New Roman" w:cs="Times New Roman"/>
          <w:sz w:val="24"/>
          <w:szCs w:val="24"/>
        </w:rPr>
      </w:pPr>
      <w:r w:rsidRPr="00E242FB">
        <w:rPr>
          <w:rFonts w:ascii="Times New Roman" w:hAnsi="Times New Roman" w:cs="Times New Roman"/>
          <w:sz w:val="24"/>
          <w:szCs w:val="24"/>
        </w:rPr>
        <w:t>W związku z wejściem w życie ustawy z dnia 11 stycznia 2018 r. o zmianie niektórych ustaw w celu zwiększenia udziału obywateli w procesie wybierania, funkcjonowania i kontrolowania niektórych organów publicznych (Dz. U. 2018 poz. 130), która wydłużyła kadencję organów jednostek samorządu terytorialnego z czterech do pięciu lat,  oraz ustawy  z dnia 29 września 2022 r. o przedłużeniu kadencji organów jednostek samorządu terytorialnego do 30 kwietnia 2024 r.</w:t>
      </w:r>
      <w:r w:rsidR="00075F59" w:rsidRPr="00E242FB">
        <w:rPr>
          <w:rFonts w:ascii="Times New Roman" w:hAnsi="Times New Roman" w:cs="Times New Roman"/>
          <w:sz w:val="24"/>
          <w:szCs w:val="24"/>
        </w:rPr>
        <w:t xml:space="preserve"> (Dz. U. z 2022r poz. 2418</w:t>
      </w:r>
      <w:r w:rsidRPr="00E242FB">
        <w:rPr>
          <w:rFonts w:ascii="Times New Roman" w:hAnsi="Times New Roman" w:cs="Times New Roman"/>
          <w:sz w:val="24"/>
          <w:szCs w:val="24"/>
        </w:rPr>
        <w:t>)  zachodzi  kolizja przepisów § 10 i § 19 ust</w:t>
      </w:r>
      <w:r w:rsidR="001916F0">
        <w:rPr>
          <w:rFonts w:ascii="Times New Roman" w:hAnsi="Times New Roman" w:cs="Times New Roman"/>
          <w:sz w:val="24"/>
          <w:szCs w:val="24"/>
        </w:rPr>
        <w:t>.</w:t>
      </w:r>
      <w:r w:rsidRPr="00E242FB">
        <w:rPr>
          <w:rFonts w:ascii="Times New Roman" w:hAnsi="Times New Roman" w:cs="Times New Roman"/>
          <w:sz w:val="24"/>
          <w:szCs w:val="24"/>
        </w:rPr>
        <w:t xml:space="preserve"> </w:t>
      </w:r>
      <w:r w:rsidR="001916F0">
        <w:rPr>
          <w:rFonts w:ascii="Times New Roman" w:hAnsi="Times New Roman" w:cs="Times New Roman"/>
          <w:sz w:val="24"/>
          <w:szCs w:val="24"/>
        </w:rPr>
        <w:br/>
      </w:r>
      <w:r w:rsidRPr="00E242FB">
        <w:rPr>
          <w:rFonts w:ascii="Times New Roman" w:hAnsi="Times New Roman" w:cs="Times New Roman"/>
          <w:sz w:val="24"/>
          <w:szCs w:val="24"/>
        </w:rPr>
        <w:t>1 obowiązującego statutu sołectwa. W obecnej sytuacji prawnej określenie kadencyjności organów sołectwa w latach jest trudne, dlatego proponuję się przyjęcie zapisu który uzależnia kadencję  organów sołectwa od kadencji rady gminy.</w:t>
      </w:r>
    </w:p>
    <w:p w:rsidR="00BC2E6B" w:rsidRDefault="00BC2E6B" w:rsidP="00CF25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CF25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CF25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CF25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CF25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CF25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CF25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CF25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CF25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CF25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CF25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CF25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CF25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CF25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CF25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CF25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CF25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CF25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CF25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E6B" w:rsidRPr="00E242FB" w:rsidRDefault="00BC2E6B" w:rsidP="00CF25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16F0" w:rsidRPr="007E19CF" w:rsidRDefault="001916F0" w:rsidP="001916F0">
      <w:pPr>
        <w:ind w:left="7788"/>
        <w:rPr>
          <w:rFonts w:ascii="Times New Roman" w:hAnsi="Times New Roman" w:cs="Times New Roman"/>
          <w:b/>
        </w:rPr>
      </w:pPr>
      <w:r w:rsidRPr="007E19CF">
        <w:rPr>
          <w:rFonts w:ascii="Times New Roman" w:hAnsi="Times New Roman" w:cs="Times New Roman"/>
          <w:b/>
        </w:rPr>
        <w:lastRenderedPageBreak/>
        <w:t>Projekt</w:t>
      </w:r>
    </w:p>
    <w:p w:rsidR="001916F0" w:rsidRPr="007E19CF" w:rsidRDefault="001916F0" w:rsidP="001916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9CF">
        <w:rPr>
          <w:rFonts w:ascii="Times New Roman" w:hAnsi="Times New Roman" w:cs="Times New Roman"/>
          <w:b/>
          <w:sz w:val="28"/>
          <w:szCs w:val="28"/>
        </w:rPr>
        <w:t>UCHWAŁA Nr ___/__/2022</w:t>
      </w:r>
    </w:p>
    <w:p w:rsidR="001916F0" w:rsidRPr="007E19CF" w:rsidRDefault="001916F0" w:rsidP="001916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9CF">
        <w:rPr>
          <w:rFonts w:ascii="Times New Roman" w:hAnsi="Times New Roman" w:cs="Times New Roman"/>
          <w:b/>
          <w:sz w:val="28"/>
          <w:szCs w:val="28"/>
        </w:rPr>
        <w:t xml:space="preserve">Rady Gminy w Domaradzu </w:t>
      </w:r>
    </w:p>
    <w:p w:rsidR="001916F0" w:rsidRPr="007E19CF" w:rsidRDefault="001916F0" w:rsidP="001916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9CF">
        <w:rPr>
          <w:rFonts w:ascii="Times New Roman" w:hAnsi="Times New Roman" w:cs="Times New Roman"/>
          <w:b/>
          <w:sz w:val="28"/>
          <w:szCs w:val="28"/>
        </w:rPr>
        <w:t>z dnia ___  grudnia  2022r</w:t>
      </w:r>
      <w:r w:rsidRPr="007E19CF">
        <w:rPr>
          <w:rFonts w:ascii="Times New Roman" w:hAnsi="Times New Roman" w:cs="Times New Roman"/>
          <w:b/>
          <w:sz w:val="24"/>
          <w:szCs w:val="24"/>
        </w:rPr>
        <w:t>.</w:t>
      </w:r>
    </w:p>
    <w:p w:rsidR="001916F0" w:rsidRDefault="001916F0" w:rsidP="001916F0">
      <w:pPr>
        <w:spacing w:after="0"/>
        <w:jc w:val="center"/>
        <w:rPr>
          <w:rFonts w:ascii="Times New Roman" w:hAnsi="Times New Roman" w:cs="Times New Roman"/>
          <w:b/>
        </w:rPr>
      </w:pPr>
    </w:p>
    <w:p w:rsidR="001916F0" w:rsidRPr="007E19CF" w:rsidRDefault="001916F0" w:rsidP="001916F0">
      <w:pPr>
        <w:spacing w:after="0"/>
        <w:jc w:val="center"/>
        <w:rPr>
          <w:rFonts w:ascii="Times New Roman" w:hAnsi="Times New Roman" w:cs="Times New Roman"/>
          <w:b/>
        </w:rPr>
      </w:pPr>
    </w:p>
    <w:p w:rsidR="001916F0" w:rsidRPr="007E19CF" w:rsidRDefault="001916F0" w:rsidP="001916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9CF">
        <w:rPr>
          <w:rStyle w:val="markedcontent"/>
          <w:rFonts w:ascii="Times New Roman" w:hAnsi="Times New Roman" w:cs="Times New Roman"/>
          <w:sz w:val="24"/>
          <w:szCs w:val="24"/>
        </w:rPr>
        <w:t xml:space="preserve">w sprawie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zmian</w:t>
      </w:r>
      <w:r w:rsidR="00585A69">
        <w:rPr>
          <w:rStyle w:val="markedcontent"/>
          <w:rFonts w:ascii="Times New Roman" w:hAnsi="Times New Roman" w:cs="Times New Roman"/>
          <w:sz w:val="24"/>
          <w:szCs w:val="24"/>
        </w:rPr>
        <w:t>y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Statutu S</w:t>
      </w:r>
      <w:r w:rsidRPr="007E19CF">
        <w:rPr>
          <w:rStyle w:val="markedcontent"/>
          <w:rFonts w:ascii="Times New Roman" w:hAnsi="Times New Roman" w:cs="Times New Roman"/>
          <w:sz w:val="24"/>
          <w:szCs w:val="24"/>
        </w:rPr>
        <w:t xml:space="preserve">ołectwa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Golcowa</w:t>
      </w:r>
    </w:p>
    <w:p w:rsidR="001916F0" w:rsidRDefault="001916F0" w:rsidP="001916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6F0" w:rsidRPr="007E19CF" w:rsidRDefault="001916F0" w:rsidP="001916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A69" w:rsidRDefault="00585A69" w:rsidP="00585A69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E19CF">
        <w:rPr>
          <w:rStyle w:val="markedcontent"/>
          <w:rFonts w:ascii="Times New Roman" w:hAnsi="Times New Roman" w:cs="Times New Roman"/>
          <w:sz w:val="24"/>
          <w:szCs w:val="24"/>
        </w:rPr>
        <w:t>Na podstawie art. 35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E19CF">
        <w:rPr>
          <w:rStyle w:val="markedcontent"/>
          <w:rFonts w:ascii="Times New Roman" w:hAnsi="Times New Roman" w:cs="Times New Roman"/>
          <w:sz w:val="24"/>
          <w:szCs w:val="24"/>
        </w:rPr>
        <w:t xml:space="preserve">oraz art. 40 ust.2 pkt 1 ustawy z dnia 8 marca 1990r. </w:t>
      </w:r>
      <w:r w:rsidRPr="007E19CF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o samorządzie gminnym (tj. Dz. U. z 2022r. poz. 559 ze zm.),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po  przeprowadzeniu konsultacji  z mieszkańcami,  Rada Gminy Domaradz uchwala</w:t>
      </w:r>
      <w:r w:rsidRPr="007E19CF">
        <w:rPr>
          <w:rStyle w:val="markedcontent"/>
          <w:rFonts w:ascii="Times New Roman" w:hAnsi="Times New Roman" w:cs="Times New Roman"/>
          <w:sz w:val="24"/>
          <w:szCs w:val="24"/>
        </w:rPr>
        <w:t xml:space="preserve"> co następuje: </w:t>
      </w:r>
    </w:p>
    <w:p w:rsidR="00585A69" w:rsidRPr="007E19CF" w:rsidRDefault="00585A69" w:rsidP="00585A6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85A69" w:rsidRPr="007E19CF" w:rsidRDefault="00585A69" w:rsidP="00585A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§1. W  Statucie S</w:t>
      </w:r>
      <w:r w:rsidRPr="007E19CF">
        <w:rPr>
          <w:rFonts w:ascii="Times New Roman" w:hAnsi="Times New Roman" w:cs="Times New Roman"/>
          <w:sz w:val="24"/>
          <w:szCs w:val="24"/>
        </w:rPr>
        <w:t xml:space="preserve">ołectwa </w:t>
      </w:r>
      <w:r>
        <w:rPr>
          <w:rFonts w:ascii="Times New Roman" w:hAnsi="Times New Roman" w:cs="Times New Roman"/>
          <w:sz w:val="24"/>
          <w:szCs w:val="24"/>
        </w:rPr>
        <w:t>Golcowa</w:t>
      </w:r>
      <w:r w:rsidRPr="007E19CF">
        <w:rPr>
          <w:rFonts w:ascii="Times New Roman" w:hAnsi="Times New Roman" w:cs="Times New Roman"/>
          <w:sz w:val="24"/>
          <w:szCs w:val="24"/>
        </w:rPr>
        <w:t xml:space="preserve">  stanowiący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E19CF">
        <w:rPr>
          <w:rFonts w:ascii="Times New Roman" w:hAnsi="Times New Roman" w:cs="Times New Roman"/>
          <w:sz w:val="24"/>
          <w:szCs w:val="24"/>
        </w:rPr>
        <w:t xml:space="preserve"> załącznik nr 1 do uchwały Nr XX</w:t>
      </w:r>
      <w:r>
        <w:rPr>
          <w:rFonts w:ascii="Times New Roman" w:hAnsi="Times New Roman" w:cs="Times New Roman"/>
          <w:sz w:val="24"/>
          <w:szCs w:val="24"/>
        </w:rPr>
        <w:t>I.149</w:t>
      </w:r>
      <w:r w:rsidRPr="007E19CF">
        <w:rPr>
          <w:rFonts w:ascii="Times New Roman" w:hAnsi="Times New Roman" w:cs="Times New Roman"/>
          <w:sz w:val="24"/>
          <w:szCs w:val="24"/>
        </w:rPr>
        <w:t>.2016  Rady Gminy Domaradz z dnia 28</w:t>
      </w:r>
      <w:r>
        <w:rPr>
          <w:rFonts w:ascii="Times New Roman" w:hAnsi="Times New Roman" w:cs="Times New Roman"/>
          <w:sz w:val="24"/>
          <w:szCs w:val="24"/>
        </w:rPr>
        <w:t xml:space="preserve"> września 2016 roku w sprawie uchwalenia Statutu Sołectwa </w:t>
      </w:r>
      <w:r>
        <w:rPr>
          <w:rFonts w:ascii="Times New Roman" w:hAnsi="Times New Roman" w:cs="Times New Roman"/>
          <w:sz w:val="24"/>
          <w:szCs w:val="24"/>
        </w:rPr>
        <w:t>Golcowa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(Dz. U. W. P. </w:t>
      </w:r>
      <w:r>
        <w:rPr>
          <w:rFonts w:ascii="Times New Roman" w:hAnsi="Times New Roman" w:cs="Times New Roman"/>
          <w:sz w:val="24"/>
          <w:szCs w:val="24"/>
        </w:rPr>
        <w:t>z 2016 poz. 3572</w:t>
      </w:r>
      <w:r>
        <w:rPr>
          <w:rFonts w:ascii="Times New Roman" w:hAnsi="Times New Roman" w:cs="Times New Roman"/>
          <w:sz w:val="24"/>
          <w:szCs w:val="24"/>
        </w:rPr>
        <w:t>), wprowadza się następujące zmiany;</w:t>
      </w:r>
    </w:p>
    <w:p w:rsidR="00585A69" w:rsidRPr="007E19CF" w:rsidRDefault="00585A69" w:rsidP="00585A6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E19CF">
        <w:rPr>
          <w:rFonts w:ascii="Times New Roman" w:hAnsi="Times New Roman" w:cs="Times New Roman"/>
          <w:sz w:val="24"/>
          <w:szCs w:val="24"/>
        </w:rPr>
        <w:t>§ 10</w:t>
      </w:r>
      <w:r>
        <w:rPr>
          <w:rFonts w:ascii="Times New Roman" w:hAnsi="Times New Roman" w:cs="Times New Roman"/>
          <w:sz w:val="24"/>
          <w:szCs w:val="24"/>
        </w:rPr>
        <w:t xml:space="preserve"> statutu otrzymuje brzmienie: „</w:t>
      </w:r>
      <w:r w:rsidRPr="007E19CF">
        <w:rPr>
          <w:rFonts w:ascii="Times New Roman" w:hAnsi="Times New Roman" w:cs="Times New Roman"/>
          <w:sz w:val="24"/>
          <w:szCs w:val="24"/>
        </w:rPr>
        <w:t>Kadencja orga</w:t>
      </w:r>
      <w:r>
        <w:rPr>
          <w:rFonts w:ascii="Times New Roman" w:hAnsi="Times New Roman" w:cs="Times New Roman"/>
          <w:sz w:val="24"/>
          <w:szCs w:val="24"/>
        </w:rPr>
        <w:t>nów sołectwa odpowiada kadencji rady gminy”</w:t>
      </w:r>
    </w:p>
    <w:p w:rsidR="001916F0" w:rsidRPr="007E19CF" w:rsidRDefault="001916F0" w:rsidP="001916F0">
      <w:pPr>
        <w:jc w:val="both"/>
        <w:rPr>
          <w:rFonts w:ascii="Times New Roman" w:hAnsi="Times New Roman" w:cs="Times New Roman"/>
          <w:sz w:val="24"/>
          <w:szCs w:val="24"/>
        </w:rPr>
      </w:pPr>
      <w:r w:rsidRPr="007E19CF">
        <w:rPr>
          <w:rFonts w:ascii="Times New Roman" w:hAnsi="Times New Roman" w:cs="Times New Roman"/>
          <w:sz w:val="24"/>
          <w:szCs w:val="24"/>
        </w:rPr>
        <w:t>§2. Wykonanie uchwały powierza się Wójtowi Gminy Domaradz.</w:t>
      </w:r>
    </w:p>
    <w:p w:rsidR="001916F0" w:rsidRPr="007E19CF" w:rsidRDefault="001916F0" w:rsidP="001916F0">
      <w:pPr>
        <w:jc w:val="both"/>
        <w:rPr>
          <w:rFonts w:ascii="Times New Roman" w:hAnsi="Times New Roman" w:cs="Times New Roman"/>
          <w:sz w:val="24"/>
          <w:szCs w:val="24"/>
        </w:rPr>
      </w:pPr>
      <w:r w:rsidRPr="007E19CF">
        <w:rPr>
          <w:rFonts w:ascii="Times New Roman" w:hAnsi="Times New Roman" w:cs="Times New Roman"/>
          <w:sz w:val="24"/>
          <w:szCs w:val="24"/>
        </w:rPr>
        <w:t>§3. Uchwała wchodzi w życie po upływie 14 dni od dnia ogłoszenia w Dzienniku Urzędowym Województwa Podkarpackiego.</w:t>
      </w:r>
    </w:p>
    <w:p w:rsidR="001916F0" w:rsidRDefault="001916F0" w:rsidP="001916F0">
      <w:pPr>
        <w:rPr>
          <w:rFonts w:ascii="Times New Roman" w:hAnsi="Times New Roman" w:cs="Times New Roman"/>
          <w:sz w:val="24"/>
          <w:szCs w:val="24"/>
        </w:rPr>
      </w:pPr>
    </w:p>
    <w:p w:rsidR="001916F0" w:rsidRDefault="001916F0" w:rsidP="001916F0">
      <w:pPr>
        <w:rPr>
          <w:rFonts w:ascii="Times New Roman" w:hAnsi="Times New Roman" w:cs="Times New Roman"/>
          <w:sz w:val="24"/>
          <w:szCs w:val="24"/>
        </w:rPr>
      </w:pPr>
    </w:p>
    <w:p w:rsidR="001916F0" w:rsidRDefault="001916F0" w:rsidP="001916F0">
      <w:pPr>
        <w:rPr>
          <w:rFonts w:ascii="Times New Roman" w:hAnsi="Times New Roman" w:cs="Times New Roman"/>
          <w:sz w:val="24"/>
          <w:szCs w:val="24"/>
        </w:rPr>
      </w:pPr>
    </w:p>
    <w:p w:rsidR="001916F0" w:rsidRDefault="001916F0" w:rsidP="001916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1916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1916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1916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1916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1916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1916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1916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1916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1916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1916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E6B" w:rsidRDefault="00BC2E6B" w:rsidP="001916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16F0" w:rsidRPr="00E242FB" w:rsidRDefault="001916F0" w:rsidP="001916F0">
      <w:pPr>
        <w:jc w:val="center"/>
        <w:rPr>
          <w:rFonts w:ascii="Times New Roman" w:hAnsi="Times New Roman" w:cs="Times New Roman"/>
          <w:sz w:val="24"/>
          <w:szCs w:val="24"/>
        </w:rPr>
      </w:pPr>
      <w:r w:rsidRPr="00E242FB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1916F0" w:rsidRPr="00E242FB" w:rsidRDefault="001916F0" w:rsidP="001916F0">
      <w:pPr>
        <w:jc w:val="both"/>
        <w:rPr>
          <w:rFonts w:ascii="Times New Roman" w:hAnsi="Times New Roman" w:cs="Times New Roman"/>
          <w:sz w:val="24"/>
          <w:szCs w:val="24"/>
        </w:rPr>
      </w:pPr>
      <w:r w:rsidRPr="00E242FB">
        <w:rPr>
          <w:rFonts w:ascii="Times New Roman" w:hAnsi="Times New Roman" w:cs="Times New Roman"/>
          <w:sz w:val="24"/>
          <w:szCs w:val="24"/>
        </w:rPr>
        <w:t xml:space="preserve">W obowiązującym statucie Sołectwa </w:t>
      </w:r>
      <w:r w:rsidR="00560603">
        <w:rPr>
          <w:rFonts w:ascii="Times New Roman" w:hAnsi="Times New Roman" w:cs="Times New Roman"/>
          <w:sz w:val="24"/>
          <w:szCs w:val="24"/>
        </w:rPr>
        <w:t>Golcowa</w:t>
      </w:r>
      <w:r w:rsidRPr="00E242FB">
        <w:rPr>
          <w:rFonts w:ascii="Times New Roman" w:hAnsi="Times New Roman" w:cs="Times New Roman"/>
          <w:sz w:val="24"/>
          <w:szCs w:val="24"/>
        </w:rPr>
        <w:t xml:space="preserve"> przyjętego uchwałą</w:t>
      </w:r>
      <w:r w:rsidR="00B26026">
        <w:rPr>
          <w:rFonts w:ascii="Times New Roman" w:hAnsi="Times New Roman" w:cs="Times New Roman"/>
          <w:sz w:val="24"/>
          <w:szCs w:val="24"/>
        </w:rPr>
        <w:t xml:space="preserve"> Rady Gminy Domaradz  Nr XXI.149</w:t>
      </w:r>
      <w:r w:rsidRPr="00E242FB">
        <w:rPr>
          <w:rFonts w:ascii="Times New Roman" w:hAnsi="Times New Roman" w:cs="Times New Roman"/>
          <w:sz w:val="24"/>
          <w:szCs w:val="24"/>
        </w:rPr>
        <w:t>.2016 z dnia  28 września 2016r.  przepis  § 10 stanowi że „kadencja organów sołectwa trwa 4 lata”,  natomiast § 19 ust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42FB">
        <w:rPr>
          <w:rFonts w:ascii="Times New Roman" w:hAnsi="Times New Roman" w:cs="Times New Roman"/>
          <w:sz w:val="24"/>
          <w:szCs w:val="24"/>
        </w:rPr>
        <w:t xml:space="preserve"> 1 że „Wybory Sołtysa  i Rady Sołeckiej  na nową kadencję zarządza wójt w terminie 6 miesięcy od daty wyborów do Rady Gminy  i ustala kalendarz wyborczy”.</w:t>
      </w:r>
    </w:p>
    <w:p w:rsidR="00C920D9" w:rsidRPr="007E19CF" w:rsidRDefault="001916F0" w:rsidP="00B26026">
      <w:pPr>
        <w:jc w:val="both"/>
        <w:rPr>
          <w:rFonts w:ascii="Times New Roman" w:hAnsi="Times New Roman" w:cs="Times New Roman"/>
          <w:sz w:val="24"/>
          <w:szCs w:val="24"/>
        </w:rPr>
      </w:pPr>
      <w:r w:rsidRPr="00E242FB">
        <w:rPr>
          <w:rFonts w:ascii="Times New Roman" w:hAnsi="Times New Roman" w:cs="Times New Roman"/>
          <w:sz w:val="24"/>
          <w:szCs w:val="24"/>
        </w:rPr>
        <w:t>W związku z wejściem w życie ustawy z dnia 11 stycznia 2018 r. o zmianie niektórych ustaw w celu zwiększenia udziału obywateli w procesie wybierania, funkcjonowania i kontrolowania niektórych organów publicznych (Dz. U. 2018 poz. 130), która wydłużyła kadencję organów jednostek samorządu terytorialnego z czterech do pięciu lat,  oraz ustawy  z dnia 29 września 2022 r. o przedłużeniu kadencji organów jednostek samorządu terytorialnego do 30 kwietnia 2024 r. (Dz. U. z 2022r poz. 2418)  zachodzi  kolizja przepisów § 10 i § 19 ust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4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E242FB">
        <w:rPr>
          <w:rFonts w:ascii="Times New Roman" w:hAnsi="Times New Roman" w:cs="Times New Roman"/>
          <w:sz w:val="24"/>
          <w:szCs w:val="24"/>
        </w:rPr>
        <w:t>1 obowiązującego statutu sołectwa. W obecnej sytuacji prawnej określenie kadencyjności organów sołectwa w latach jest trudne, dlatego proponuję się przyjęcie zapisu który uzależnia kadencję  organów sołectwa od kadencji rady gminy.</w:t>
      </w:r>
    </w:p>
    <w:sectPr w:rsidR="00C920D9" w:rsidRPr="007E1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862018"/>
    <w:multiLevelType w:val="hybridMultilevel"/>
    <w:tmpl w:val="85A44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C773C"/>
    <w:multiLevelType w:val="hybridMultilevel"/>
    <w:tmpl w:val="85A44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868C9"/>
    <w:multiLevelType w:val="hybridMultilevel"/>
    <w:tmpl w:val="85A44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05"/>
    <w:rsid w:val="00015B33"/>
    <w:rsid w:val="00075F59"/>
    <w:rsid w:val="000A2CCD"/>
    <w:rsid w:val="00136AA0"/>
    <w:rsid w:val="001916F0"/>
    <w:rsid w:val="0025694E"/>
    <w:rsid w:val="00326FFF"/>
    <w:rsid w:val="00330A0F"/>
    <w:rsid w:val="003C67B1"/>
    <w:rsid w:val="00452A25"/>
    <w:rsid w:val="00560603"/>
    <w:rsid w:val="00585A69"/>
    <w:rsid w:val="006C1FC6"/>
    <w:rsid w:val="007E0834"/>
    <w:rsid w:val="007E19CF"/>
    <w:rsid w:val="00A408C6"/>
    <w:rsid w:val="00B26026"/>
    <w:rsid w:val="00BC2E6B"/>
    <w:rsid w:val="00C920D9"/>
    <w:rsid w:val="00CF25CC"/>
    <w:rsid w:val="00D65605"/>
    <w:rsid w:val="00DD104C"/>
    <w:rsid w:val="00E2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9B11D-F450-4FC4-BA8C-C02A48FE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19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E19CF"/>
  </w:style>
  <w:style w:type="paragraph" w:styleId="Akapitzlist">
    <w:name w:val="List Paragraph"/>
    <w:basedOn w:val="Normalny"/>
    <w:uiPriority w:val="34"/>
    <w:qFormat/>
    <w:rsid w:val="007E19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880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14</cp:revision>
  <cp:lastPrinted>2022-12-14T08:02:00Z</cp:lastPrinted>
  <dcterms:created xsi:type="dcterms:W3CDTF">2022-12-08T07:37:00Z</dcterms:created>
  <dcterms:modified xsi:type="dcterms:W3CDTF">2022-12-15T09:48:00Z</dcterms:modified>
</cp:coreProperties>
</file>