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1D25" w:rsidRPr="00A51D25" w:rsidRDefault="00F70549" w:rsidP="00A51D25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sz w:val="24"/>
          <w:szCs w:val="24"/>
          <w:lang w:eastAsia="pl-PL"/>
        </w:rPr>
        <w:t>Zarządzenie nr 120.4</w:t>
      </w:r>
      <w:r w:rsidR="00A51D25" w:rsidRPr="00A51D25">
        <w:rPr>
          <w:rFonts w:ascii="Arial" w:eastAsia="Times New Roman" w:hAnsi="Arial" w:cs="Arial"/>
          <w:b/>
          <w:sz w:val="24"/>
          <w:szCs w:val="24"/>
          <w:lang w:eastAsia="pl-PL"/>
        </w:rPr>
        <w:t>.2025</w:t>
      </w:r>
    </w:p>
    <w:p w:rsidR="00A51D25" w:rsidRPr="00A51D25" w:rsidRDefault="00A51D25" w:rsidP="00A51D25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b/>
          <w:sz w:val="24"/>
          <w:szCs w:val="24"/>
          <w:lang w:eastAsia="pl-PL"/>
        </w:rPr>
        <w:t>Wójta Gminy Domaradz</w:t>
      </w:r>
    </w:p>
    <w:p w:rsidR="00A51D25" w:rsidRPr="00A51D25" w:rsidRDefault="00F70549" w:rsidP="00A51D25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sz w:val="24"/>
          <w:szCs w:val="24"/>
          <w:lang w:eastAsia="pl-PL"/>
        </w:rPr>
        <w:t>z dnia  23</w:t>
      </w:r>
      <w:r w:rsidR="00A51D25" w:rsidRPr="00A51D25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stycznia 2025r.</w:t>
      </w:r>
    </w:p>
    <w:p w:rsidR="00A51D25" w:rsidRPr="00A51D25" w:rsidRDefault="00A51D25" w:rsidP="00A51D2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A51D25" w:rsidRPr="00A51D25" w:rsidRDefault="00A51D25" w:rsidP="00A51D2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A51D25" w:rsidRPr="00A51D25" w:rsidRDefault="00A51D25" w:rsidP="00A51D2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w sprawie wprowadzenia Regulaminu Organizacyjnego Urzędu Gminy w Domaradzu.</w:t>
      </w:r>
    </w:p>
    <w:p w:rsidR="00A51D25" w:rsidRPr="00A51D25" w:rsidRDefault="00A51D25" w:rsidP="00A51D2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A51D25" w:rsidRPr="00A51D25" w:rsidRDefault="00A51D25" w:rsidP="00A51D2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A51D25" w:rsidRPr="00A51D25" w:rsidRDefault="00A51D25" w:rsidP="00A51D2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 xml:space="preserve">   Działając na podstawie art.33 ust.2   ustawy z dnia 8 marca </w:t>
      </w:r>
      <w:r w:rsidR="000F76C2">
        <w:rPr>
          <w:rFonts w:ascii="Arial" w:eastAsia="Times New Roman" w:hAnsi="Arial" w:cs="Arial"/>
          <w:sz w:val="24"/>
          <w:szCs w:val="24"/>
          <w:lang w:eastAsia="pl-PL"/>
        </w:rPr>
        <w:t>1990 r o samorządzie gminnym (t</w:t>
      </w:r>
      <w:r w:rsidRPr="00A51D25">
        <w:rPr>
          <w:rFonts w:ascii="Arial" w:eastAsia="Times New Roman" w:hAnsi="Arial" w:cs="Arial"/>
          <w:sz w:val="24"/>
          <w:szCs w:val="24"/>
          <w:lang w:eastAsia="pl-PL"/>
        </w:rPr>
        <w:t>j. Dz.U. z 2024 r., poz.1465)</w:t>
      </w:r>
    </w:p>
    <w:p w:rsidR="00A51D25" w:rsidRPr="00A51D25" w:rsidRDefault="00A51D25" w:rsidP="00A51D2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A51D25" w:rsidRPr="00A51D25" w:rsidRDefault="000F76C2" w:rsidP="00A51D2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zarządzam</w:t>
      </w:r>
      <w:r w:rsidR="00A51D25" w:rsidRPr="00A51D25">
        <w:rPr>
          <w:rFonts w:ascii="Arial" w:eastAsia="Times New Roman" w:hAnsi="Arial" w:cs="Arial"/>
          <w:sz w:val="24"/>
          <w:szCs w:val="24"/>
          <w:lang w:eastAsia="pl-PL"/>
        </w:rPr>
        <w:t xml:space="preserve"> co następuje:</w:t>
      </w:r>
    </w:p>
    <w:p w:rsidR="00A51D25" w:rsidRPr="00A51D25" w:rsidRDefault="00A51D25" w:rsidP="00A51D25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§ 1</w:t>
      </w:r>
    </w:p>
    <w:p w:rsidR="00A51D25" w:rsidRPr="00A51D25" w:rsidRDefault="00A51D25" w:rsidP="00A51D2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A51D25" w:rsidRPr="00A51D25" w:rsidRDefault="00A51D25" w:rsidP="00A51D2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 xml:space="preserve">Nadaję Regulamin Organizacyjny Urzędu Gminy w Domaradzu, stanowiący załącznik </w:t>
      </w:r>
      <w:r w:rsidRPr="00A51D25">
        <w:rPr>
          <w:rFonts w:ascii="Arial" w:eastAsia="Times New Roman" w:hAnsi="Arial" w:cs="Arial"/>
          <w:sz w:val="24"/>
          <w:szCs w:val="24"/>
          <w:lang w:eastAsia="pl-PL"/>
        </w:rPr>
        <w:br/>
        <w:t>Nr 1 do niniejszego zarządzenia.</w:t>
      </w:r>
    </w:p>
    <w:p w:rsidR="00A51D25" w:rsidRPr="00A51D25" w:rsidRDefault="00A51D25" w:rsidP="00A51D2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A51D25" w:rsidRPr="00A51D25" w:rsidRDefault="00A51D25" w:rsidP="00A51D25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§ 2</w:t>
      </w:r>
    </w:p>
    <w:p w:rsidR="00A51D25" w:rsidRPr="00A51D25" w:rsidRDefault="00A51D25" w:rsidP="00A51D25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</w:p>
    <w:p w:rsidR="00A51D25" w:rsidRPr="00A51D25" w:rsidRDefault="00A51D25" w:rsidP="00A51D2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Traci moc Regulamin Organizacyjny Urzędu Gminy w Domaradzu nadany Zarządzeniem  Wójta Gminy Domaradz Nr 120.31.2019 z dnia 29.04.2019r.  z późniejszymi zmianami.</w:t>
      </w:r>
    </w:p>
    <w:p w:rsidR="00A51D25" w:rsidRPr="00A51D25" w:rsidRDefault="00A51D25" w:rsidP="00A51D2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A51D25" w:rsidRPr="00A51D25" w:rsidRDefault="00A51D25" w:rsidP="00A51D2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A51D25" w:rsidRPr="00A51D25" w:rsidRDefault="00A51D25" w:rsidP="00A51D25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§ 3</w:t>
      </w:r>
    </w:p>
    <w:p w:rsidR="00A51D25" w:rsidRPr="00A51D25" w:rsidRDefault="00A51D25" w:rsidP="00A51D2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A51D25" w:rsidRPr="00A51D25" w:rsidRDefault="00A51D25" w:rsidP="00A51D2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Zarządzenie wchodzi w życie z dniem podpisania.</w:t>
      </w:r>
    </w:p>
    <w:p w:rsidR="00A51D25" w:rsidRPr="00A51D25" w:rsidRDefault="00A51D25" w:rsidP="00A51D2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A51D25" w:rsidRPr="00A51D25" w:rsidRDefault="00A51D25" w:rsidP="00A51D2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A51D25" w:rsidRPr="00A51D25" w:rsidRDefault="00A51D25" w:rsidP="00A51D2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 xml:space="preserve">                                                                         </w:t>
      </w:r>
    </w:p>
    <w:p w:rsidR="00A51D25" w:rsidRPr="00A51D25" w:rsidRDefault="00A51D25" w:rsidP="00A51D2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A51D25" w:rsidRPr="00A51D25" w:rsidRDefault="00A51D25" w:rsidP="00A51D2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A51D25" w:rsidRPr="00A51D25" w:rsidRDefault="00A51D25" w:rsidP="00A51D2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A51D25" w:rsidRPr="00A51D25" w:rsidRDefault="00A51D25" w:rsidP="00A51D2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A51D25" w:rsidRPr="00A51D25" w:rsidRDefault="00A51D25" w:rsidP="00A51D2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A51D25" w:rsidRPr="00A51D25" w:rsidRDefault="00A51D25" w:rsidP="00A51D2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A51D25" w:rsidRPr="00A51D25" w:rsidRDefault="00A51D25" w:rsidP="00A51D2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A51D25" w:rsidRPr="00A51D25" w:rsidRDefault="00A51D25" w:rsidP="00A51D2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A51D25" w:rsidRPr="00A51D25" w:rsidRDefault="00A51D25" w:rsidP="00A51D2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A51D25" w:rsidRPr="00A51D25" w:rsidRDefault="00A51D25" w:rsidP="00A51D2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A51D25" w:rsidRPr="00A51D25" w:rsidRDefault="00A51D25" w:rsidP="00A51D2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A51D25" w:rsidRPr="00A51D25" w:rsidRDefault="00A51D25" w:rsidP="00A51D2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A51D25" w:rsidRPr="00A51D25" w:rsidRDefault="00A51D25" w:rsidP="00A51D2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A51D25" w:rsidRPr="00A51D25" w:rsidRDefault="00A51D25" w:rsidP="00A51D2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A51D25" w:rsidRPr="00A51D25" w:rsidRDefault="00A51D25" w:rsidP="00A51D2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A51D25" w:rsidRPr="00A51D25" w:rsidRDefault="00A51D25" w:rsidP="00A51D2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A51D25" w:rsidRPr="00A51D25" w:rsidRDefault="00A51D25" w:rsidP="00A51D2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A51D25" w:rsidRPr="00A51D25" w:rsidRDefault="00A51D25" w:rsidP="00A51D2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A51D25" w:rsidRPr="00A51D25" w:rsidRDefault="00A51D25" w:rsidP="00A51D25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A51D25">
        <w:rPr>
          <w:rFonts w:ascii="Arial" w:eastAsia="Times New Roman" w:hAnsi="Arial" w:cs="Arial"/>
          <w:sz w:val="20"/>
          <w:szCs w:val="20"/>
          <w:lang w:eastAsia="pl-PL"/>
        </w:rPr>
        <w:lastRenderedPageBreak/>
        <w:t xml:space="preserve">                                                                             Za</w:t>
      </w:r>
      <w:r w:rsidR="00F70549">
        <w:rPr>
          <w:rFonts w:ascii="Arial" w:eastAsia="Times New Roman" w:hAnsi="Arial" w:cs="Arial"/>
          <w:sz w:val="20"/>
          <w:szCs w:val="20"/>
          <w:lang w:eastAsia="pl-PL"/>
        </w:rPr>
        <w:t>łącznik do Zarządzenia Nr 120.4</w:t>
      </w:r>
      <w:r w:rsidR="000F76C2">
        <w:rPr>
          <w:rFonts w:ascii="Arial" w:eastAsia="Times New Roman" w:hAnsi="Arial" w:cs="Arial"/>
          <w:sz w:val="20"/>
          <w:szCs w:val="20"/>
          <w:lang w:eastAsia="pl-PL"/>
        </w:rPr>
        <w:t>.20</w:t>
      </w:r>
      <w:r w:rsidRPr="00A51D25">
        <w:rPr>
          <w:rFonts w:ascii="Arial" w:eastAsia="Times New Roman" w:hAnsi="Arial" w:cs="Arial"/>
          <w:sz w:val="20"/>
          <w:szCs w:val="20"/>
          <w:lang w:eastAsia="pl-PL"/>
        </w:rPr>
        <w:t xml:space="preserve">25 </w:t>
      </w:r>
    </w:p>
    <w:p w:rsidR="00A51D25" w:rsidRPr="00A51D25" w:rsidRDefault="00A51D25" w:rsidP="00A51D25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A51D25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                                                                                   Wójta Gminy Domaradz</w:t>
      </w:r>
    </w:p>
    <w:p w:rsidR="00A51D25" w:rsidRPr="00A51D25" w:rsidRDefault="00A51D25" w:rsidP="00A51D25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A51D25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                                                              </w:t>
      </w:r>
      <w:r w:rsidR="00F70549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 z dnia  23.01.</w:t>
      </w:r>
      <w:r w:rsidRPr="00A51D25">
        <w:rPr>
          <w:rFonts w:ascii="Arial" w:eastAsia="Times New Roman" w:hAnsi="Arial" w:cs="Arial"/>
          <w:sz w:val="20"/>
          <w:szCs w:val="20"/>
          <w:lang w:eastAsia="pl-PL"/>
        </w:rPr>
        <w:t xml:space="preserve">2025r.  </w:t>
      </w:r>
    </w:p>
    <w:p w:rsidR="00A51D25" w:rsidRPr="00A51D25" w:rsidRDefault="00A51D25" w:rsidP="00A51D2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A51D25" w:rsidRPr="00A51D25" w:rsidRDefault="00A51D25" w:rsidP="00A51D2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A51D25" w:rsidRPr="00A51D25" w:rsidRDefault="00A51D25" w:rsidP="00A51D2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 xml:space="preserve">                           </w:t>
      </w:r>
    </w:p>
    <w:p w:rsidR="00A51D25" w:rsidRPr="00A51D25" w:rsidRDefault="00A51D25" w:rsidP="00A51D2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A51D25" w:rsidRPr="00A51D25" w:rsidRDefault="00A51D25" w:rsidP="00A51D25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b/>
          <w:sz w:val="24"/>
          <w:szCs w:val="24"/>
          <w:lang w:eastAsia="pl-PL"/>
        </w:rPr>
        <w:t>REGULAMIN  ORGANIZACYJNY</w:t>
      </w:r>
    </w:p>
    <w:p w:rsidR="00A51D25" w:rsidRPr="00A51D25" w:rsidRDefault="00A51D25" w:rsidP="00A51D25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b/>
          <w:sz w:val="24"/>
          <w:szCs w:val="24"/>
          <w:lang w:eastAsia="pl-PL"/>
        </w:rPr>
        <w:t>Urzędu Gminy w Domaradzu</w:t>
      </w:r>
    </w:p>
    <w:p w:rsidR="00A51D25" w:rsidRPr="00A51D25" w:rsidRDefault="00A51D25" w:rsidP="00A51D25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A51D25" w:rsidRPr="00A51D25" w:rsidRDefault="00A51D25" w:rsidP="00A51D25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A51D25" w:rsidRPr="00A51D25" w:rsidRDefault="00A51D25" w:rsidP="00A51D25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A51D25" w:rsidRPr="00A51D25" w:rsidRDefault="00A51D25" w:rsidP="00A51D25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b/>
          <w:sz w:val="24"/>
          <w:szCs w:val="24"/>
          <w:lang w:eastAsia="pl-PL"/>
        </w:rPr>
        <w:t>Rozdział I. Postanowienia ogólne.</w:t>
      </w:r>
    </w:p>
    <w:p w:rsidR="00A51D25" w:rsidRPr="00A51D25" w:rsidRDefault="00A51D25" w:rsidP="00A51D25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A51D25" w:rsidRPr="00A51D25" w:rsidRDefault="00A51D25" w:rsidP="00A51D25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§ 1</w:t>
      </w:r>
    </w:p>
    <w:p w:rsidR="00A51D25" w:rsidRPr="00A51D25" w:rsidRDefault="00A51D25" w:rsidP="00A51D2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Urząd Gminy jest jednostką organizacyjną, przy pomocy któr</w:t>
      </w:r>
      <w:r w:rsidR="006651E0">
        <w:rPr>
          <w:rFonts w:ascii="Arial" w:eastAsia="Times New Roman" w:hAnsi="Arial" w:cs="Arial"/>
          <w:sz w:val="24"/>
          <w:szCs w:val="24"/>
          <w:lang w:eastAsia="pl-PL"/>
        </w:rPr>
        <w:t>ej Wójt wykonuje swoje zadania.</w:t>
      </w:r>
    </w:p>
    <w:p w:rsidR="00A51D25" w:rsidRPr="00A51D25" w:rsidRDefault="00A51D25" w:rsidP="00A51D25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§ 2</w:t>
      </w:r>
    </w:p>
    <w:p w:rsidR="00A51D25" w:rsidRPr="00A51D25" w:rsidRDefault="00A51D25" w:rsidP="005A6C59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Urząd Gminy jest jednostką budżetową gminy Domaradz.</w:t>
      </w:r>
    </w:p>
    <w:p w:rsidR="00A51D25" w:rsidRPr="00A51D25" w:rsidRDefault="00A51D25" w:rsidP="005A6C59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 xml:space="preserve">Urząd Gminy jest zakładem pracy 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który </w:t>
      </w:r>
      <w:r w:rsidRPr="00A51D25">
        <w:rPr>
          <w:rFonts w:ascii="Arial" w:eastAsia="Times New Roman" w:hAnsi="Arial" w:cs="Arial"/>
          <w:sz w:val="24"/>
          <w:szCs w:val="24"/>
          <w:lang w:eastAsia="pl-PL"/>
        </w:rPr>
        <w:t>w r</w:t>
      </w:r>
      <w:r>
        <w:rPr>
          <w:rFonts w:ascii="Arial" w:eastAsia="Times New Roman" w:hAnsi="Arial" w:cs="Arial"/>
          <w:sz w:val="24"/>
          <w:szCs w:val="24"/>
          <w:lang w:eastAsia="pl-PL"/>
        </w:rPr>
        <w:t>ozumieniu przepisów prawa pracy z</w:t>
      </w:r>
      <w:r w:rsidRPr="00A51D25">
        <w:rPr>
          <w:rFonts w:ascii="Arial" w:eastAsia="Times New Roman" w:hAnsi="Arial" w:cs="Arial"/>
          <w:sz w:val="24"/>
          <w:szCs w:val="24"/>
          <w:lang w:eastAsia="pl-PL"/>
        </w:rPr>
        <w:t>atrudnia  pracowników samorządowych.</w:t>
      </w:r>
    </w:p>
    <w:p w:rsidR="00A51D25" w:rsidRPr="00A51D25" w:rsidRDefault="00A51D25" w:rsidP="005A6C59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Siedzibą Urzędu Gminy jest miejscowość Domaradz.</w:t>
      </w:r>
    </w:p>
    <w:p w:rsidR="00A51D25" w:rsidRPr="00A51D25" w:rsidRDefault="00A51D25" w:rsidP="005A6C59">
      <w:pPr>
        <w:numPr>
          <w:ilvl w:val="0"/>
          <w:numId w:val="3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 xml:space="preserve">Urząd funkcjonuje na zasadzie jednoosobowego kierownictwa, służbowego podporządkowania, podziału uprawnień i obowiązków oraz indywidualnej odpowiedzialności związanych z wykonywaniem zadań własnych, zleconych </w:t>
      </w:r>
      <w:r w:rsidRPr="00A51D25">
        <w:rPr>
          <w:rFonts w:ascii="Arial" w:eastAsia="Times New Roman" w:hAnsi="Arial" w:cs="Arial"/>
          <w:sz w:val="24"/>
          <w:szCs w:val="24"/>
          <w:lang w:eastAsia="pl-PL"/>
        </w:rPr>
        <w:br/>
        <w:t xml:space="preserve">z zakresu administracji rządowej oraz wynikających z porozumień zawartych </w:t>
      </w:r>
      <w:r w:rsidR="00FD0E91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A51D25">
        <w:rPr>
          <w:rFonts w:ascii="Arial" w:eastAsia="Times New Roman" w:hAnsi="Arial" w:cs="Arial"/>
          <w:sz w:val="24"/>
          <w:szCs w:val="24"/>
          <w:lang w:eastAsia="pl-PL"/>
        </w:rPr>
        <w:t>z właściwymi organami jednostek samorządu terytorialnego lub organami administracji rządowej.</w:t>
      </w:r>
    </w:p>
    <w:p w:rsidR="00A51D25" w:rsidRPr="00A51D25" w:rsidRDefault="00A51D25" w:rsidP="00A51D25">
      <w:pPr>
        <w:spacing w:after="0" w:line="360" w:lineRule="auto"/>
        <w:ind w:left="720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 xml:space="preserve">                                                          § 3</w:t>
      </w:r>
    </w:p>
    <w:p w:rsidR="00A51D25" w:rsidRPr="00A51D25" w:rsidRDefault="00A51D25" w:rsidP="005A6C59">
      <w:pPr>
        <w:numPr>
          <w:ilvl w:val="0"/>
          <w:numId w:val="4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Zadania określone w § 2 ust.4 Regulaminu wykonują referaty i  samodzielne stanowiska pracy, stosownie do ich merytorycznych zakresów działania.</w:t>
      </w:r>
    </w:p>
    <w:p w:rsidR="00A51D25" w:rsidRPr="00A51D25" w:rsidRDefault="00A51D25" w:rsidP="005A6C59">
      <w:pPr>
        <w:numPr>
          <w:ilvl w:val="0"/>
          <w:numId w:val="4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Przy wykonywaniu zadań, załatwianiu spraw stosuje się postanowienia Kodeksu Postępowania Administracyjnego, chyba że przepisy szczególne stanowią inaczej.</w:t>
      </w:r>
    </w:p>
    <w:p w:rsidR="00A51D25" w:rsidRPr="00A51D25" w:rsidRDefault="00A51D25" w:rsidP="005A6C59">
      <w:pPr>
        <w:numPr>
          <w:ilvl w:val="0"/>
          <w:numId w:val="4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Nadrzędnym celem działalności Urzędu jest jak najlepsze realizowanie zasad samorządności lokalnej, ukierunkowanej na rozwój Gminy. Dobro wspólnoty samorządowej osiągane przy uwzględnieniu i poszanowaniu praw jednostki jest podstawową wartością dla urzędu .</w:t>
      </w:r>
    </w:p>
    <w:p w:rsidR="00A51D25" w:rsidRPr="00A51D25" w:rsidRDefault="00A51D25" w:rsidP="005A6C59">
      <w:pPr>
        <w:numPr>
          <w:ilvl w:val="0"/>
          <w:numId w:val="4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lastRenderedPageBreak/>
        <w:t>Urząd Gminy stosuje skuteczne metody komunikowania się z mieszkańcami.</w:t>
      </w:r>
    </w:p>
    <w:p w:rsidR="00A51D25" w:rsidRPr="00A51D25" w:rsidRDefault="00A51D25" w:rsidP="005A6C59">
      <w:pPr>
        <w:numPr>
          <w:ilvl w:val="0"/>
          <w:numId w:val="4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 xml:space="preserve">Urząd Gminy współpracuje z lokalnymi organizacjami społecznymi, gospodarczymi </w:t>
      </w:r>
      <w:r w:rsidR="00FD0E91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A51D25">
        <w:rPr>
          <w:rFonts w:ascii="Arial" w:eastAsia="Times New Roman" w:hAnsi="Arial" w:cs="Arial"/>
          <w:sz w:val="24"/>
          <w:szCs w:val="24"/>
          <w:lang w:eastAsia="pl-PL"/>
        </w:rPr>
        <w:t>i pozarządowymi w interesie mieszkańców.</w:t>
      </w:r>
    </w:p>
    <w:p w:rsidR="00A51D25" w:rsidRPr="00A51D25" w:rsidRDefault="00A51D25" w:rsidP="005A6C59">
      <w:pPr>
        <w:numPr>
          <w:ilvl w:val="0"/>
          <w:numId w:val="4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Pracownicy Urzędu  Gminy identyfikują się z Gminą, dbają o dobre imię Urzędu, jawność i otwartość działań oraz są wrażliwi na potrzeby mieszkańców wypełniając tym samym zapisy Kodeksu Etycznego pracowników Urzędu.</w:t>
      </w:r>
    </w:p>
    <w:p w:rsidR="00A51D25" w:rsidRPr="00A51D25" w:rsidRDefault="00A51D25" w:rsidP="00A51D25">
      <w:pPr>
        <w:spacing w:after="0" w:line="240" w:lineRule="auto"/>
        <w:ind w:firstLine="1065"/>
        <w:rPr>
          <w:rFonts w:ascii="Arial" w:eastAsia="Times New Roman" w:hAnsi="Arial" w:cs="Arial"/>
          <w:sz w:val="24"/>
          <w:szCs w:val="24"/>
          <w:lang w:eastAsia="pl-PL"/>
        </w:rPr>
      </w:pPr>
    </w:p>
    <w:p w:rsidR="00A51D25" w:rsidRPr="00A51D25" w:rsidRDefault="00A51D25" w:rsidP="00B44DE3">
      <w:pPr>
        <w:spacing w:after="0" w:line="360" w:lineRule="auto"/>
        <w:ind w:left="720"/>
        <w:contextualSpacing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§ 4</w:t>
      </w:r>
    </w:p>
    <w:p w:rsidR="00A51D25" w:rsidRPr="00A51D25" w:rsidRDefault="00A51D25" w:rsidP="00B44DE3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Ilekroć w niniejszym regulaminie jest mowa bez bliższego określenia o:</w:t>
      </w:r>
    </w:p>
    <w:p w:rsidR="00A51D25" w:rsidRPr="00A51D25" w:rsidRDefault="00A51D25" w:rsidP="00B44DE3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1) Gminie – należy przez to rozumieć Gminę Domaradz</w:t>
      </w:r>
    </w:p>
    <w:p w:rsidR="00A51D25" w:rsidRPr="00A51D25" w:rsidRDefault="00A51D25" w:rsidP="00B44DE3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2) Radzie – należy przez to rozumieć Radę Gminy w Domaradzu</w:t>
      </w:r>
    </w:p>
    <w:p w:rsidR="00A51D25" w:rsidRPr="00A51D25" w:rsidRDefault="00A51D25" w:rsidP="00A51D25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3) Wójcie – należy przez to rozumieć Wójta Gminy Domaradz,</w:t>
      </w:r>
    </w:p>
    <w:p w:rsidR="00A51D25" w:rsidRPr="00A51D25" w:rsidRDefault="00A51D25" w:rsidP="00A51D25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4) Sekretarzu – należy przez to rozumieć Sekretarza Gminy Domaradz,</w:t>
      </w:r>
    </w:p>
    <w:p w:rsidR="00A51D25" w:rsidRPr="00A51D25" w:rsidRDefault="00A51D25" w:rsidP="00A51D25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5) Skarbniku- należy przez to rozumieć Skarbnika Gminy Domaradz,</w:t>
      </w:r>
    </w:p>
    <w:p w:rsidR="00A51D25" w:rsidRPr="00A51D25" w:rsidRDefault="00A51D25" w:rsidP="00A51D25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 xml:space="preserve">6) Kierowniku USC – należy przez to rozumieć Kierownika Urzędu Stanu Cywilnego </w:t>
      </w:r>
      <w:r w:rsidR="00FD0E91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A51D25">
        <w:rPr>
          <w:rFonts w:ascii="Arial" w:eastAsia="Times New Roman" w:hAnsi="Arial" w:cs="Arial"/>
          <w:sz w:val="24"/>
          <w:szCs w:val="24"/>
          <w:lang w:eastAsia="pl-PL"/>
        </w:rPr>
        <w:t>w Domaradzu,</w:t>
      </w:r>
    </w:p>
    <w:p w:rsidR="00A51D25" w:rsidRPr="00A51D25" w:rsidRDefault="00A51D25" w:rsidP="00A51D25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7) Urzędzie – należy przez to rozumieć Urząd Gminy w Domaradzu,</w:t>
      </w:r>
    </w:p>
    <w:p w:rsidR="00A51D25" w:rsidRPr="00A51D25" w:rsidRDefault="00FD0E91" w:rsidP="00A51D25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8) K</w:t>
      </w:r>
      <w:r w:rsidR="00A51D25" w:rsidRPr="00A51D25">
        <w:rPr>
          <w:rFonts w:ascii="Arial" w:eastAsia="Times New Roman" w:hAnsi="Arial" w:cs="Arial"/>
          <w:sz w:val="24"/>
          <w:szCs w:val="24"/>
          <w:lang w:eastAsia="pl-PL"/>
        </w:rPr>
        <w:t>omórce organizacyjnej – należy przez to rozumieć referat lub samodzielne stanowisko pracy,</w:t>
      </w:r>
    </w:p>
    <w:p w:rsidR="00A51D25" w:rsidRPr="00A51D25" w:rsidRDefault="00A51D25" w:rsidP="00A51D25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 xml:space="preserve">10)Regulaminie- należy przez to rozumieć Regulamin Organizacyjny Urzędu Gminy </w:t>
      </w:r>
      <w:r w:rsidR="00FD0E91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A51D25">
        <w:rPr>
          <w:rFonts w:ascii="Arial" w:eastAsia="Times New Roman" w:hAnsi="Arial" w:cs="Arial"/>
          <w:sz w:val="24"/>
          <w:szCs w:val="24"/>
          <w:lang w:eastAsia="pl-PL"/>
        </w:rPr>
        <w:t>w Domaradzu.</w:t>
      </w:r>
    </w:p>
    <w:p w:rsidR="00A51D25" w:rsidRPr="00A51D25" w:rsidRDefault="00A51D25" w:rsidP="00A51D2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A51D25" w:rsidRPr="00A51D25" w:rsidRDefault="00A51D25" w:rsidP="00A51D25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§ 5</w:t>
      </w:r>
    </w:p>
    <w:p w:rsidR="00A51D25" w:rsidRPr="00A51D25" w:rsidRDefault="00A51D25" w:rsidP="00A51D25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Regulamin określa:</w:t>
      </w:r>
    </w:p>
    <w:p w:rsidR="00A51D25" w:rsidRPr="00A51D25" w:rsidRDefault="00A51D25" w:rsidP="005A6C59">
      <w:pPr>
        <w:numPr>
          <w:ilvl w:val="0"/>
          <w:numId w:val="5"/>
        </w:num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Strukturę organizacyjną Urzędu,</w:t>
      </w:r>
    </w:p>
    <w:p w:rsidR="00A51D25" w:rsidRPr="00A51D25" w:rsidRDefault="00A51D25" w:rsidP="005A6C59">
      <w:pPr>
        <w:numPr>
          <w:ilvl w:val="0"/>
          <w:numId w:val="5"/>
        </w:num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Zasady wykonywania funkcji kierowniczych w Urzędzie,</w:t>
      </w:r>
    </w:p>
    <w:p w:rsidR="00A51D25" w:rsidRPr="00A51D25" w:rsidRDefault="00A51D25" w:rsidP="005A6C59">
      <w:pPr>
        <w:numPr>
          <w:ilvl w:val="0"/>
          <w:numId w:val="5"/>
        </w:num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Zasady i kompetencje kierownictwa Urzędu</w:t>
      </w:r>
    </w:p>
    <w:p w:rsidR="00A51D25" w:rsidRPr="00A51D25" w:rsidRDefault="00A51D25" w:rsidP="005A6C59">
      <w:pPr>
        <w:numPr>
          <w:ilvl w:val="0"/>
          <w:numId w:val="5"/>
        </w:num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Zadania kierownika referatu,</w:t>
      </w:r>
    </w:p>
    <w:p w:rsidR="00A51D25" w:rsidRPr="00A51D25" w:rsidRDefault="00A51D25" w:rsidP="005A6C59">
      <w:pPr>
        <w:numPr>
          <w:ilvl w:val="0"/>
          <w:numId w:val="5"/>
        </w:num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Zadania wspólne wszystkich pracowników,</w:t>
      </w:r>
    </w:p>
    <w:p w:rsidR="00A51D25" w:rsidRPr="00A51D25" w:rsidRDefault="00A51D25" w:rsidP="005A6C59">
      <w:pPr>
        <w:numPr>
          <w:ilvl w:val="0"/>
          <w:numId w:val="5"/>
        </w:num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Zadania Referatu Rozwoju Gospodarczego Gminy</w:t>
      </w:r>
    </w:p>
    <w:p w:rsidR="00A51D25" w:rsidRPr="00A51D25" w:rsidRDefault="00A51D25" w:rsidP="005A6C59">
      <w:pPr>
        <w:numPr>
          <w:ilvl w:val="0"/>
          <w:numId w:val="5"/>
        </w:num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 xml:space="preserve">Zadania Referatu Gospodarki Komunalnej </w:t>
      </w:r>
    </w:p>
    <w:p w:rsidR="00A51D25" w:rsidRPr="00A51D25" w:rsidRDefault="00A51D25" w:rsidP="005A6C59">
      <w:pPr>
        <w:numPr>
          <w:ilvl w:val="0"/>
          <w:numId w:val="5"/>
        </w:num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Zadania Referatu Wsparcia Projektów, IT oraz Promocji.</w:t>
      </w:r>
    </w:p>
    <w:p w:rsidR="00A51D25" w:rsidRPr="00A51D25" w:rsidRDefault="00A51D25" w:rsidP="005A6C59">
      <w:pPr>
        <w:numPr>
          <w:ilvl w:val="0"/>
          <w:numId w:val="5"/>
        </w:num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lastRenderedPageBreak/>
        <w:t>Zadania Pionu Ochrony Informacji Niejawnych</w:t>
      </w:r>
    </w:p>
    <w:p w:rsidR="00A51D25" w:rsidRPr="00A51D25" w:rsidRDefault="00A51D25" w:rsidP="005A6C59">
      <w:pPr>
        <w:numPr>
          <w:ilvl w:val="0"/>
          <w:numId w:val="5"/>
        </w:num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Zadania poszczególnych samodzielnych stanowisk pracy</w:t>
      </w:r>
    </w:p>
    <w:p w:rsidR="00A51D25" w:rsidRPr="00A51D25" w:rsidRDefault="00A51D25" w:rsidP="005A6C59">
      <w:pPr>
        <w:numPr>
          <w:ilvl w:val="0"/>
          <w:numId w:val="5"/>
        </w:num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Zasady opracowania aktów prawnych,</w:t>
      </w:r>
    </w:p>
    <w:p w:rsidR="00A51D25" w:rsidRPr="00A51D25" w:rsidRDefault="00A51D25" w:rsidP="005A6C59">
      <w:pPr>
        <w:numPr>
          <w:ilvl w:val="0"/>
          <w:numId w:val="5"/>
        </w:num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 xml:space="preserve"> Tryb przyjmowania, rozpatrywania i załatwiania skarg i wniosków mieszkańców.</w:t>
      </w:r>
    </w:p>
    <w:p w:rsidR="00A51D25" w:rsidRPr="00A51D25" w:rsidRDefault="00A51D25" w:rsidP="005A6C59">
      <w:pPr>
        <w:numPr>
          <w:ilvl w:val="0"/>
          <w:numId w:val="5"/>
        </w:num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 xml:space="preserve">  Zasady załatwiania spraw administracyjnych.</w:t>
      </w:r>
    </w:p>
    <w:p w:rsidR="00A51D25" w:rsidRPr="00A51D25" w:rsidRDefault="00A51D25" w:rsidP="00A51D25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  <w:lang w:eastAsia="pl-PL"/>
        </w:rPr>
      </w:pPr>
    </w:p>
    <w:p w:rsidR="00A51D25" w:rsidRPr="00A51D25" w:rsidRDefault="00A51D25" w:rsidP="00A51D25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  <w:lang w:eastAsia="pl-PL"/>
        </w:rPr>
      </w:pPr>
    </w:p>
    <w:p w:rsidR="00A51D25" w:rsidRPr="00A51D25" w:rsidRDefault="00A51D25" w:rsidP="00A51D25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b/>
          <w:sz w:val="24"/>
          <w:szCs w:val="24"/>
          <w:lang w:eastAsia="pl-PL"/>
        </w:rPr>
        <w:t>Rozdział II. Organizacyjna Urzędu.</w:t>
      </w:r>
    </w:p>
    <w:p w:rsidR="00A51D25" w:rsidRPr="00A51D25" w:rsidRDefault="00A51D25" w:rsidP="00A51D25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A51D25" w:rsidRPr="00A51D25" w:rsidRDefault="00A51D25" w:rsidP="00A51D25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§ 6</w:t>
      </w:r>
    </w:p>
    <w:p w:rsidR="00A51D25" w:rsidRPr="00A51D25" w:rsidRDefault="00A51D25" w:rsidP="00A51D25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</w:p>
    <w:p w:rsidR="00A51D25" w:rsidRPr="00A51D25" w:rsidRDefault="00A51D25" w:rsidP="00A51D25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1.Funkcjonowanie Urzędu opiera się na zasadach jednoosobowego kierownictwa, służbowego podporządkowania, podziału czynności służbowych i indywidualnej odpowiedzialności za wykonywanie powierzonych zadań.</w:t>
      </w:r>
    </w:p>
    <w:p w:rsidR="00A51D25" w:rsidRPr="00A51D25" w:rsidRDefault="00A51D25" w:rsidP="00A51D25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A51D25" w:rsidRPr="00A51D25" w:rsidRDefault="00A51D25" w:rsidP="00A51D25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2.Kierownictwo Urzędu stanowią:</w:t>
      </w:r>
    </w:p>
    <w:p w:rsidR="00A51D25" w:rsidRPr="00D07AF3" w:rsidRDefault="00A51D25" w:rsidP="005A6C59">
      <w:pPr>
        <w:pStyle w:val="Akapitzlist"/>
        <w:numPr>
          <w:ilvl w:val="0"/>
          <w:numId w:val="31"/>
        </w:numPr>
        <w:spacing w:line="360" w:lineRule="auto"/>
        <w:rPr>
          <w:rFonts w:ascii="Arial" w:hAnsi="Arial" w:cs="Arial"/>
        </w:rPr>
      </w:pPr>
      <w:r w:rsidRPr="00D07AF3">
        <w:rPr>
          <w:rFonts w:ascii="Arial" w:hAnsi="Arial" w:cs="Arial"/>
        </w:rPr>
        <w:t>Wójt (WG)</w:t>
      </w:r>
    </w:p>
    <w:p w:rsidR="00A51D25" w:rsidRPr="00D07AF3" w:rsidRDefault="00A51D25" w:rsidP="005A6C59">
      <w:pPr>
        <w:pStyle w:val="Akapitzlist"/>
        <w:numPr>
          <w:ilvl w:val="0"/>
          <w:numId w:val="31"/>
        </w:numPr>
        <w:spacing w:line="360" w:lineRule="auto"/>
        <w:rPr>
          <w:rFonts w:ascii="Arial" w:hAnsi="Arial" w:cs="Arial"/>
        </w:rPr>
      </w:pPr>
      <w:r w:rsidRPr="00D07AF3">
        <w:rPr>
          <w:rFonts w:ascii="Arial" w:hAnsi="Arial" w:cs="Arial"/>
        </w:rPr>
        <w:t>Sekretarz (SE)</w:t>
      </w:r>
    </w:p>
    <w:p w:rsidR="00A51D25" w:rsidRPr="00D07AF3" w:rsidRDefault="00A51D25" w:rsidP="005A6C59">
      <w:pPr>
        <w:pStyle w:val="Akapitzlist"/>
        <w:numPr>
          <w:ilvl w:val="0"/>
          <w:numId w:val="31"/>
        </w:numPr>
        <w:spacing w:line="360" w:lineRule="auto"/>
        <w:rPr>
          <w:rFonts w:ascii="Arial" w:hAnsi="Arial" w:cs="Arial"/>
        </w:rPr>
      </w:pPr>
      <w:r w:rsidRPr="00D07AF3">
        <w:rPr>
          <w:rFonts w:ascii="Arial" w:hAnsi="Arial" w:cs="Arial"/>
        </w:rPr>
        <w:t>Skarbnik (SK)</w:t>
      </w:r>
    </w:p>
    <w:p w:rsidR="00A51D25" w:rsidRPr="00A51D25" w:rsidRDefault="00A51D25" w:rsidP="00A51D25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  <w:lang w:eastAsia="pl-PL"/>
        </w:rPr>
      </w:pPr>
    </w:p>
    <w:p w:rsidR="00A51D25" w:rsidRPr="00A51D25" w:rsidRDefault="00A51D25" w:rsidP="00A51D25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§ 7</w:t>
      </w:r>
    </w:p>
    <w:p w:rsidR="00A51D25" w:rsidRPr="00A51D25" w:rsidRDefault="00A51D25" w:rsidP="00A51D25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</w:p>
    <w:p w:rsidR="00A51D25" w:rsidRPr="00A51D25" w:rsidRDefault="00A51D25" w:rsidP="00A51D25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1.W skład Urzędu wchodzą następujące komórki organizacyjne:</w:t>
      </w:r>
    </w:p>
    <w:p w:rsidR="00A51D25" w:rsidRPr="00A51D25" w:rsidRDefault="00A51D25" w:rsidP="00D07AF3">
      <w:pPr>
        <w:widowControl w:val="0"/>
        <w:autoSpaceDE w:val="0"/>
        <w:autoSpaceDN w:val="0"/>
        <w:adjustRightInd w:val="0"/>
        <w:spacing w:after="0" w:line="360" w:lineRule="auto"/>
        <w:ind w:left="105" w:right="38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 xml:space="preserve">1 )  podporządkowane Wójtowi: </w:t>
      </w:r>
    </w:p>
    <w:p w:rsidR="00A51D25" w:rsidRPr="00A51D25" w:rsidRDefault="00A51D25" w:rsidP="00D07AF3">
      <w:pPr>
        <w:widowControl w:val="0"/>
        <w:autoSpaceDE w:val="0"/>
        <w:autoSpaceDN w:val="0"/>
        <w:adjustRightInd w:val="0"/>
        <w:spacing w:after="0" w:line="360" w:lineRule="auto"/>
        <w:ind w:left="105" w:right="38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 xml:space="preserve">           a) Referat Rozwoju Gospodarczego Gminy                                              (RGG)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left="105" w:right="38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 xml:space="preserve">           b) Referat Gospodarki Komunalnej                                                           (GK)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left="105" w:right="38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  c) Referat Wsparc</w:t>
      </w:r>
      <w:r w:rsidR="00B53E9D">
        <w:rPr>
          <w:rFonts w:ascii="Arial" w:eastAsia="Times New Roman" w:hAnsi="Arial" w:cs="Arial"/>
          <w:sz w:val="24"/>
          <w:szCs w:val="24"/>
          <w:lang w:eastAsia="pl-PL"/>
        </w:rPr>
        <w:t>ia Projektów, IT i</w:t>
      </w:r>
      <w:r w:rsidRPr="00A51D25">
        <w:rPr>
          <w:rFonts w:ascii="Arial" w:eastAsia="Times New Roman" w:hAnsi="Arial" w:cs="Arial"/>
          <w:sz w:val="24"/>
          <w:szCs w:val="24"/>
          <w:lang w:eastAsia="pl-PL"/>
        </w:rPr>
        <w:t xml:space="preserve"> Promocji</w:t>
      </w:r>
      <w:r w:rsidR="00421B6D">
        <w:rPr>
          <w:rFonts w:ascii="Arial" w:eastAsia="Times New Roman" w:hAnsi="Arial" w:cs="Arial"/>
          <w:sz w:val="24"/>
          <w:szCs w:val="24"/>
          <w:lang w:eastAsia="pl-PL"/>
        </w:rPr>
        <w:t xml:space="preserve">    </w:t>
      </w:r>
      <w:r w:rsidR="00421B6D">
        <w:rPr>
          <w:rFonts w:ascii="Arial" w:eastAsia="Times New Roman" w:hAnsi="Arial" w:cs="Arial"/>
          <w:sz w:val="24"/>
          <w:szCs w:val="24"/>
          <w:lang w:eastAsia="pl-PL"/>
        </w:rPr>
        <w:tab/>
      </w:r>
      <w:r w:rsidR="00421B6D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A51D25">
        <w:rPr>
          <w:rFonts w:ascii="Arial" w:eastAsia="Times New Roman" w:hAnsi="Arial" w:cs="Arial"/>
          <w:sz w:val="24"/>
          <w:szCs w:val="24"/>
          <w:lang w:eastAsia="pl-PL"/>
        </w:rPr>
        <w:t xml:space="preserve">     </w:t>
      </w:r>
      <w:r w:rsidR="00421B6D">
        <w:rPr>
          <w:rFonts w:ascii="Arial" w:eastAsia="Times New Roman" w:hAnsi="Arial" w:cs="Arial"/>
          <w:sz w:val="24"/>
          <w:szCs w:val="24"/>
          <w:lang w:eastAsia="pl-PL"/>
        </w:rPr>
        <w:t xml:space="preserve">           </w:t>
      </w:r>
      <w:r w:rsidRPr="00A51D25">
        <w:rPr>
          <w:rFonts w:ascii="Arial" w:eastAsia="Times New Roman" w:hAnsi="Arial" w:cs="Arial"/>
          <w:sz w:val="24"/>
          <w:szCs w:val="24"/>
          <w:lang w:eastAsia="pl-PL"/>
        </w:rPr>
        <w:t xml:space="preserve">     (WP)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left="105" w:right="38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 xml:space="preserve">           d) Urząd Stanu Cywilnego                                                                         </w:t>
      </w:r>
      <w:r>
        <w:rPr>
          <w:rFonts w:ascii="Arial" w:eastAsia="Times New Roman" w:hAnsi="Arial" w:cs="Arial"/>
          <w:sz w:val="24"/>
          <w:szCs w:val="24"/>
          <w:lang w:eastAsia="pl-PL"/>
        </w:rPr>
        <w:t>(USC)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left="105" w:right="38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   </w:t>
      </w:r>
      <w:r w:rsidRPr="00A51D25">
        <w:rPr>
          <w:rFonts w:ascii="Arial" w:eastAsia="Times New Roman" w:hAnsi="Arial" w:cs="Arial"/>
          <w:sz w:val="24"/>
          <w:szCs w:val="24"/>
          <w:lang w:eastAsia="pl-PL"/>
        </w:rPr>
        <w:t>samodzielne stanowiska pracy:</w:t>
      </w:r>
    </w:p>
    <w:p w:rsidR="00A51D25" w:rsidRPr="00A51D25" w:rsidRDefault="00FD0E91" w:rsidP="00A51D25">
      <w:pPr>
        <w:widowControl w:val="0"/>
        <w:autoSpaceDE w:val="0"/>
        <w:autoSpaceDN w:val="0"/>
        <w:adjustRightInd w:val="0"/>
        <w:spacing w:after="0" w:line="360" w:lineRule="auto"/>
        <w:ind w:left="105" w:right="38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 </w:t>
      </w:r>
      <w:r w:rsidR="00A51D25" w:rsidRPr="00A51D25">
        <w:rPr>
          <w:rFonts w:ascii="Arial" w:eastAsia="Times New Roman" w:hAnsi="Arial" w:cs="Arial"/>
          <w:sz w:val="24"/>
          <w:szCs w:val="24"/>
          <w:lang w:eastAsia="pl-PL"/>
        </w:rPr>
        <w:t xml:space="preserve">e) ds. zamówień publicznych                                                                 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left="105" w:right="38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 xml:space="preserve">           f)  ds. obrony, bezpieczeństwa i informacji niejawnych                            (</w:t>
      </w:r>
      <w:proofErr w:type="spellStart"/>
      <w:r w:rsidRPr="00A51D25">
        <w:rPr>
          <w:rFonts w:ascii="Arial" w:eastAsia="Times New Roman" w:hAnsi="Arial" w:cs="Arial"/>
          <w:sz w:val="24"/>
          <w:szCs w:val="24"/>
          <w:lang w:eastAsia="pl-PL"/>
        </w:rPr>
        <w:t>OiB</w:t>
      </w:r>
      <w:proofErr w:type="spellEnd"/>
      <w:r w:rsidRPr="00A51D25">
        <w:rPr>
          <w:rFonts w:ascii="Arial" w:eastAsia="Times New Roman" w:hAnsi="Arial" w:cs="Arial"/>
          <w:sz w:val="24"/>
          <w:szCs w:val="24"/>
          <w:lang w:eastAsia="pl-PL"/>
        </w:rPr>
        <w:t>)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right="38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 xml:space="preserve">           </w:t>
      </w:r>
      <w:r w:rsidR="00FD0E91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A51D25">
        <w:rPr>
          <w:rFonts w:ascii="Arial" w:eastAsia="Times New Roman" w:hAnsi="Arial" w:cs="Arial"/>
          <w:sz w:val="24"/>
          <w:szCs w:val="24"/>
          <w:lang w:eastAsia="pl-PL"/>
        </w:rPr>
        <w:t xml:space="preserve"> g) ds. kancelaryjnych i ochrony danych osobowych </w:t>
      </w:r>
      <w:r w:rsidRPr="00A51D25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A51D25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A51D25">
        <w:rPr>
          <w:rFonts w:ascii="Arial" w:eastAsia="Times New Roman" w:hAnsi="Arial" w:cs="Arial"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         </w:t>
      </w:r>
      <w:r w:rsidRPr="00A51D25">
        <w:rPr>
          <w:rFonts w:ascii="Arial" w:eastAsia="Times New Roman" w:hAnsi="Arial" w:cs="Arial"/>
          <w:sz w:val="24"/>
          <w:szCs w:val="24"/>
          <w:lang w:eastAsia="pl-PL"/>
        </w:rPr>
        <w:t>(OS)</w:t>
      </w:r>
    </w:p>
    <w:p w:rsid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left="811" w:right="38" w:hanging="91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 xml:space="preserve">  h) Radca Prawny                                                         </w:t>
      </w:r>
      <w:r w:rsidR="00FD0E91">
        <w:rPr>
          <w:rFonts w:ascii="Arial" w:eastAsia="Times New Roman" w:hAnsi="Arial" w:cs="Arial"/>
          <w:sz w:val="24"/>
          <w:szCs w:val="24"/>
          <w:lang w:eastAsia="pl-PL"/>
        </w:rPr>
        <w:t xml:space="preserve">                              </w:t>
      </w:r>
      <w:r w:rsidRPr="00A51D25">
        <w:rPr>
          <w:rFonts w:ascii="Arial" w:eastAsia="Times New Roman" w:hAnsi="Arial" w:cs="Arial"/>
          <w:sz w:val="24"/>
          <w:szCs w:val="24"/>
          <w:lang w:eastAsia="pl-PL"/>
        </w:rPr>
        <w:t>(RP)</w:t>
      </w:r>
    </w:p>
    <w:p w:rsidR="00FD0E91" w:rsidRPr="00A51D25" w:rsidRDefault="00FD0E91" w:rsidP="00FD0E91">
      <w:pPr>
        <w:widowControl w:val="0"/>
        <w:autoSpaceDE w:val="0"/>
        <w:autoSpaceDN w:val="0"/>
        <w:adjustRightInd w:val="0"/>
        <w:spacing w:after="0" w:line="360" w:lineRule="auto"/>
        <w:ind w:left="811" w:right="38" w:hanging="91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   i) Administrator Systemów Informatycznych</w:t>
      </w:r>
    </w:p>
    <w:p w:rsidR="00A51D25" w:rsidRPr="00A51D25" w:rsidRDefault="00A51D25" w:rsidP="00A51D25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left="100" w:right="43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lastRenderedPageBreak/>
        <w:t>2) podporządkowane Skarbnikowi Gminy: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left="811" w:right="38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 xml:space="preserve">a) ds. wymiaru podatków i opłat lokalnych-  </w:t>
      </w:r>
      <w:r w:rsidRPr="00A51D25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A51D25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A51D25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               </w:t>
      </w:r>
      <w:r w:rsidRPr="00A51D25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    (</w:t>
      </w:r>
      <w:proofErr w:type="spellStart"/>
      <w:r w:rsidRPr="00A51D25">
        <w:rPr>
          <w:rFonts w:ascii="Arial" w:eastAsia="Times New Roman" w:hAnsi="Arial" w:cs="Arial"/>
          <w:sz w:val="24"/>
          <w:szCs w:val="24"/>
          <w:lang w:eastAsia="pl-PL"/>
        </w:rPr>
        <w:t>PiO</w:t>
      </w:r>
      <w:proofErr w:type="spellEnd"/>
      <w:r w:rsidRPr="00A51D25">
        <w:rPr>
          <w:rFonts w:ascii="Arial" w:eastAsia="Times New Roman" w:hAnsi="Arial" w:cs="Arial"/>
          <w:sz w:val="24"/>
          <w:szCs w:val="24"/>
          <w:lang w:eastAsia="pl-PL"/>
        </w:rPr>
        <w:t>)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left="811" w:right="38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b) ds. księgowości, płac i ubezpieczeń społecznych</w:t>
      </w:r>
      <w:r w:rsidRPr="00A51D25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A51D25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A51D25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A51D25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    (</w:t>
      </w:r>
      <w:proofErr w:type="spellStart"/>
      <w:r w:rsidRPr="00A51D25">
        <w:rPr>
          <w:rFonts w:ascii="Arial" w:eastAsia="Times New Roman" w:hAnsi="Arial" w:cs="Arial"/>
          <w:sz w:val="24"/>
          <w:szCs w:val="24"/>
          <w:lang w:eastAsia="pl-PL"/>
        </w:rPr>
        <w:t>KiU</w:t>
      </w:r>
      <w:proofErr w:type="spellEnd"/>
      <w:r w:rsidRPr="00A51D25">
        <w:rPr>
          <w:rFonts w:ascii="Arial" w:eastAsia="Times New Roman" w:hAnsi="Arial" w:cs="Arial"/>
          <w:sz w:val="24"/>
          <w:szCs w:val="24"/>
          <w:lang w:eastAsia="pl-PL"/>
        </w:rPr>
        <w:t>)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left="811" w:right="38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 xml:space="preserve">c) ds. księgowości budżetowej      </w:t>
      </w:r>
      <w:r w:rsidRPr="00A51D25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A51D25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A51D25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A51D25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A51D25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               (KB)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left="811" w:right="38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d) ds. Księgowości budżetowej i faktur VAT</w:t>
      </w:r>
      <w:r w:rsidRPr="00A51D25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A51D25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A51D25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A51D25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A51D25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    (KF)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left="811" w:right="38"/>
        <w:rPr>
          <w:rFonts w:ascii="Arial" w:eastAsia="Times New Roman" w:hAnsi="Arial" w:cs="Arial"/>
          <w:sz w:val="24"/>
          <w:szCs w:val="24"/>
          <w:lang w:eastAsia="pl-PL"/>
        </w:rPr>
      </w:pP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right="38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3)</w:t>
      </w:r>
      <w:r w:rsidR="00FD0E91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A51D25">
        <w:rPr>
          <w:rFonts w:ascii="Arial" w:eastAsia="Times New Roman" w:hAnsi="Arial" w:cs="Arial"/>
          <w:sz w:val="24"/>
          <w:szCs w:val="24"/>
          <w:lang w:eastAsia="pl-PL"/>
        </w:rPr>
        <w:t>podporządkowane Sekretarzowi Gminy: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right="38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a) ds. gospodarki gruntami, rolnictwa i zaopatrzenia biurowego       </w:t>
      </w:r>
      <w:r w:rsidRPr="00A51D25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    (</w:t>
      </w:r>
      <w:proofErr w:type="spellStart"/>
      <w:r w:rsidRPr="00A51D25">
        <w:rPr>
          <w:rFonts w:ascii="Arial" w:eastAsia="Times New Roman" w:hAnsi="Arial" w:cs="Arial"/>
          <w:sz w:val="24"/>
          <w:szCs w:val="24"/>
          <w:lang w:eastAsia="pl-PL"/>
        </w:rPr>
        <w:t>GGiR</w:t>
      </w:r>
      <w:proofErr w:type="spellEnd"/>
      <w:r w:rsidRPr="00A51D25">
        <w:rPr>
          <w:rFonts w:ascii="Arial" w:eastAsia="Times New Roman" w:hAnsi="Arial" w:cs="Arial"/>
          <w:sz w:val="24"/>
          <w:szCs w:val="24"/>
          <w:lang w:eastAsia="pl-PL"/>
        </w:rPr>
        <w:t>)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right="38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 xml:space="preserve">           b) ds. działalności gospodarczej, gospodarki lokalowej i archiwum zakładowego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right="38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 xml:space="preserve">           c) ds. obsługi rady i spraw obywatelskich                                                        (OR)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right="38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 xml:space="preserve">           d) ds. ewidencji ludności                                                                                  (EL)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right="38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 xml:space="preserve">2. Wójtowi podlega bezpośrednio Pion Ochrony Informacji Niejawnych i Gminne Centrum Reagowania (obsada bez etatowa)             </w:t>
      </w:r>
      <w:r w:rsidRPr="00A51D25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  </w:t>
      </w:r>
    </w:p>
    <w:p w:rsidR="00A51D25" w:rsidRPr="00A51D25" w:rsidRDefault="00A51D25" w:rsidP="00A51D25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A51D25" w:rsidRPr="00A51D25" w:rsidRDefault="00A51D25" w:rsidP="00A51D25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§ 8</w:t>
      </w:r>
    </w:p>
    <w:p w:rsidR="00A51D25" w:rsidRDefault="00A51D25" w:rsidP="005A6C59">
      <w:pPr>
        <w:pStyle w:val="Akapitzlist"/>
        <w:numPr>
          <w:ilvl w:val="0"/>
          <w:numId w:val="32"/>
        </w:numPr>
        <w:spacing w:line="360" w:lineRule="auto"/>
        <w:rPr>
          <w:rFonts w:ascii="Arial" w:hAnsi="Arial" w:cs="Arial"/>
        </w:rPr>
      </w:pPr>
      <w:r w:rsidRPr="00D07AF3">
        <w:rPr>
          <w:rFonts w:ascii="Arial" w:hAnsi="Arial" w:cs="Arial"/>
        </w:rPr>
        <w:t xml:space="preserve">Podział zadań pomiędzy samodzielne stanowiska pracy i obsadę etatową </w:t>
      </w:r>
      <w:r w:rsidR="00D07AF3">
        <w:rPr>
          <w:rFonts w:ascii="Arial" w:hAnsi="Arial" w:cs="Arial"/>
        </w:rPr>
        <w:br/>
      </w:r>
      <w:r w:rsidRPr="00D07AF3">
        <w:rPr>
          <w:rFonts w:ascii="Arial" w:hAnsi="Arial" w:cs="Arial"/>
        </w:rPr>
        <w:t>w referacie ustala Wójt.</w:t>
      </w:r>
    </w:p>
    <w:p w:rsidR="00D07AF3" w:rsidRPr="00D07AF3" w:rsidRDefault="00D07AF3" w:rsidP="005A6C59">
      <w:pPr>
        <w:pStyle w:val="Akapitzlist"/>
        <w:numPr>
          <w:ilvl w:val="0"/>
          <w:numId w:val="32"/>
        </w:numPr>
        <w:spacing w:line="360" w:lineRule="auto"/>
        <w:jc w:val="both"/>
        <w:rPr>
          <w:rFonts w:ascii="Arial" w:hAnsi="Arial" w:cs="Arial"/>
        </w:rPr>
      </w:pPr>
      <w:r w:rsidRPr="00D07AF3">
        <w:rPr>
          <w:rFonts w:ascii="Arial" w:hAnsi="Arial" w:cs="Arial"/>
        </w:rPr>
        <w:t>Wszystkie stanowiska pracy objęte są  standardami kontroli zarządczej.</w:t>
      </w:r>
    </w:p>
    <w:p w:rsidR="00A51D25" w:rsidRPr="00A51D25" w:rsidRDefault="00A51D25" w:rsidP="00A51D25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A51D25" w:rsidRPr="00A51D25" w:rsidRDefault="00A51D25" w:rsidP="00A51D25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§ 9</w:t>
      </w:r>
    </w:p>
    <w:p w:rsidR="00A51D25" w:rsidRPr="00A51D25" w:rsidRDefault="00A51D25" w:rsidP="00A51D2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 xml:space="preserve">Strukturę organizacyjną Urzędu określa załącznik Nr 1 do Regulaminu. </w:t>
      </w:r>
    </w:p>
    <w:p w:rsidR="00A51D25" w:rsidRPr="00A51D25" w:rsidRDefault="00A51D25" w:rsidP="00A51D25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A51D25" w:rsidRPr="00A51D25" w:rsidRDefault="00A51D25" w:rsidP="00A51D25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b/>
          <w:sz w:val="24"/>
          <w:szCs w:val="24"/>
          <w:lang w:eastAsia="pl-PL"/>
        </w:rPr>
        <w:t>Rozdział III. Zasady wykonywania funkcji kierowniczych w Urzędzie.</w:t>
      </w:r>
    </w:p>
    <w:p w:rsidR="00A51D25" w:rsidRPr="00A51D25" w:rsidRDefault="00A51D25" w:rsidP="00A51D25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A51D25" w:rsidRPr="00A51D25" w:rsidRDefault="00A51D25" w:rsidP="00A51D25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§ 10</w:t>
      </w:r>
    </w:p>
    <w:p w:rsidR="00A51D25" w:rsidRPr="00A51D25" w:rsidRDefault="00A51D25" w:rsidP="00A51D2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1.Wójt kieruje pracą Urzędu przy pomocy Skarbnika i Sekretarza.</w:t>
      </w:r>
    </w:p>
    <w:p w:rsidR="00A51D25" w:rsidRPr="00A51D25" w:rsidRDefault="00A51D25" w:rsidP="00A51D2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2.Wójt jest kierownikiem Urzędu i zwierzchnikiem służbowym pracowników   zatrudnionych w Urzędzie i kierowników gminnych jednostek organizacyjnych.</w:t>
      </w:r>
    </w:p>
    <w:p w:rsidR="00A51D25" w:rsidRPr="00A51D25" w:rsidRDefault="00A51D25" w:rsidP="00A51D2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3. Sekretarz zapewnia sprawne i zgodne z prawem funkcjonowanie Urzędu.</w:t>
      </w:r>
    </w:p>
    <w:p w:rsidR="00A51D25" w:rsidRDefault="00A51D25" w:rsidP="00A51D2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D540D5" w:rsidRPr="00A51D25" w:rsidRDefault="00D540D5" w:rsidP="00A51D2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A51D25" w:rsidRPr="00A51D25" w:rsidRDefault="00A51D25" w:rsidP="00A51D25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b/>
          <w:sz w:val="24"/>
          <w:szCs w:val="24"/>
          <w:lang w:eastAsia="pl-PL"/>
        </w:rPr>
        <w:lastRenderedPageBreak/>
        <w:t>Rozdział IV. Zadania i kompetencje kierownictwa Urzędu.</w:t>
      </w:r>
    </w:p>
    <w:p w:rsidR="00A51D25" w:rsidRPr="00A51D25" w:rsidRDefault="00A51D25" w:rsidP="00A51D25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§ 11</w:t>
      </w:r>
    </w:p>
    <w:p w:rsidR="00A51D25" w:rsidRPr="00A51D25" w:rsidRDefault="00A51D25" w:rsidP="00A51D2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Wójt – </w:t>
      </w:r>
      <w:r w:rsidRPr="00A51D25">
        <w:rPr>
          <w:rFonts w:ascii="Arial" w:eastAsia="Times New Roman" w:hAnsi="Arial" w:cs="Arial"/>
          <w:sz w:val="24"/>
          <w:szCs w:val="24"/>
          <w:lang w:eastAsia="pl-PL"/>
        </w:rPr>
        <w:t xml:space="preserve">stanowisko z wyboru. Czynności z zakresu prawa pracy wobec Wójta związane </w:t>
      </w:r>
      <w:r w:rsidR="00FD0E91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A51D25">
        <w:rPr>
          <w:rFonts w:ascii="Arial" w:eastAsia="Times New Roman" w:hAnsi="Arial" w:cs="Arial"/>
          <w:sz w:val="24"/>
          <w:szCs w:val="24"/>
          <w:lang w:eastAsia="pl-PL"/>
        </w:rPr>
        <w:t xml:space="preserve">z nawiązaniem i rozwiązaniem stosunku pracy wykonuje Przewodniczący Rady Gminy. Wynagrodzenie Wójta ustala Rada Gminy w drodze uchwały. Pozostałe czynności </w:t>
      </w:r>
      <w:r w:rsidR="00FD0E91">
        <w:rPr>
          <w:rFonts w:ascii="Arial" w:eastAsia="Times New Roman" w:hAnsi="Arial" w:cs="Arial"/>
          <w:sz w:val="24"/>
          <w:szCs w:val="24"/>
          <w:lang w:eastAsia="pl-PL"/>
        </w:rPr>
        <w:t>wobec Wójta wykonuje Sekretarz G</w:t>
      </w:r>
      <w:r w:rsidRPr="00A51D25">
        <w:rPr>
          <w:rFonts w:ascii="Arial" w:eastAsia="Times New Roman" w:hAnsi="Arial" w:cs="Arial"/>
          <w:sz w:val="24"/>
          <w:szCs w:val="24"/>
          <w:lang w:eastAsia="pl-PL"/>
        </w:rPr>
        <w:t xml:space="preserve">miny.  </w:t>
      </w:r>
    </w:p>
    <w:p w:rsidR="00A51D25" w:rsidRPr="00A51D25" w:rsidRDefault="00A51D25" w:rsidP="00A51D25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A51D25" w:rsidRPr="00A51D25" w:rsidRDefault="00A51D25" w:rsidP="00A51D25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§ 12</w:t>
      </w:r>
    </w:p>
    <w:p w:rsidR="00A51D25" w:rsidRPr="00A51D25" w:rsidRDefault="00A51D25" w:rsidP="00A51D25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Do zakresu zadań i kompetencji Wójta należy:</w:t>
      </w:r>
    </w:p>
    <w:p w:rsidR="00A51D25" w:rsidRPr="00A51D25" w:rsidRDefault="00A51D25" w:rsidP="005A6C59">
      <w:pPr>
        <w:numPr>
          <w:ilvl w:val="0"/>
          <w:numId w:val="6"/>
        </w:num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Kierowanie bieżącymi sprawami Gminy i reprezentowanie jej na zewnątrz.</w:t>
      </w:r>
    </w:p>
    <w:p w:rsidR="00A51D25" w:rsidRPr="00A51D25" w:rsidRDefault="00A51D25" w:rsidP="005A6C59">
      <w:pPr>
        <w:numPr>
          <w:ilvl w:val="0"/>
          <w:numId w:val="6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Wydawanie decyzji w indywidualnych sprawach z zakresu administracji publicznej.</w:t>
      </w:r>
    </w:p>
    <w:p w:rsidR="00A51D25" w:rsidRPr="00A51D25" w:rsidRDefault="00A51D25" w:rsidP="005A6C59">
      <w:pPr>
        <w:numPr>
          <w:ilvl w:val="0"/>
          <w:numId w:val="6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Udzielanie pełnomocnictw w sprawach należących do jego własnych kompetencji</w:t>
      </w:r>
    </w:p>
    <w:p w:rsidR="00A51D25" w:rsidRPr="00A51D25" w:rsidRDefault="00A51D25" w:rsidP="005A6C59">
      <w:pPr>
        <w:numPr>
          <w:ilvl w:val="0"/>
          <w:numId w:val="6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Jest szefem Obrony Cywilnej i w przypadku zagrożenia państwa lub ogłoszenia klęski żywiołowej działa na zasadach określonych w odrębnych przepisach.</w:t>
      </w:r>
    </w:p>
    <w:p w:rsidR="00A51D25" w:rsidRPr="00A51D25" w:rsidRDefault="00A51D25" w:rsidP="005A6C59">
      <w:pPr>
        <w:numPr>
          <w:ilvl w:val="0"/>
          <w:numId w:val="6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 xml:space="preserve">Wydaje zarządzenia w sprawach organizacyjnych i porządkowych. Określa politykę jakości pracy ukierunkowaną na sprawne funkcjonowanie Urzędu. </w:t>
      </w:r>
    </w:p>
    <w:p w:rsidR="00A51D25" w:rsidRPr="00A51D25" w:rsidRDefault="00A51D25" w:rsidP="005A6C59">
      <w:pPr>
        <w:numPr>
          <w:ilvl w:val="0"/>
          <w:numId w:val="6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Przygotowuje projekt budżetu gminy.</w:t>
      </w:r>
    </w:p>
    <w:p w:rsidR="00A51D25" w:rsidRPr="00A51D25" w:rsidRDefault="00A51D25" w:rsidP="005A6C59">
      <w:pPr>
        <w:numPr>
          <w:ilvl w:val="0"/>
          <w:numId w:val="6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Współpracuje z Radą, jej komisjami i jednostkami pomocniczymi w zakresie swego działania:</w:t>
      </w:r>
    </w:p>
    <w:p w:rsidR="00A51D25" w:rsidRPr="00A51D25" w:rsidRDefault="00A51D25" w:rsidP="005A6C59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przygotowuje projekty uchwał Rady,</w:t>
      </w:r>
    </w:p>
    <w:p w:rsidR="00A51D25" w:rsidRPr="00A51D25" w:rsidRDefault="00A51D25" w:rsidP="005A6C59">
      <w:pPr>
        <w:numPr>
          <w:ilvl w:val="0"/>
          <w:numId w:val="7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wykonuje budżet, gospodaruje mieniem komunalnym i odpowiada za prawidłową gospodarkę finansową Gminy,</w:t>
      </w:r>
    </w:p>
    <w:p w:rsidR="00A51D25" w:rsidRPr="00A51D25" w:rsidRDefault="00A51D25" w:rsidP="005A6C59">
      <w:pPr>
        <w:numPr>
          <w:ilvl w:val="0"/>
          <w:numId w:val="7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wykonuje uchwały Rady i zadania Gminy określone przepisami prawa,</w:t>
      </w:r>
    </w:p>
    <w:p w:rsidR="00A51D25" w:rsidRPr="00A51D25" w:rsidRDefault="00A51D25" w:rsidP="005A6C59">
      <w:pPr>
        <w:numPr>
          <w:ilvl w:val="0"/>
          <w:numId w:val="7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 xml:space="preserve">przedkłada Wojewodzie i Regionalnej Izbie Obrachunkowej uchwały podjęte przez radę oraz składa radzie sprawozdania ze swej działalności. </w:t>
      </w:r>
    </w:p>
    <w:p w:rsidR="00A51D25" w:rsidRPr="00A51D25" w:rsidRDefault="00A51D25" w:rsidP="005A6C59">
      <w:pPr>
        <w:numPr>
          <w:ilvl w:val="0"/>
          <w:numId w:val="7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Dokonuje okresowych ocen pracowników samorządowych w tym kierowników jednostek organizacyjnych Gminy.</w:t>
      </w:r>
    </w:p>
    <w:p w:rsidR="00A51D25" w:rsidRPr="00A51D25" w:rsidRDefault="00A51D25" w:rsidP="005A6C59">
      <w:pPr>
        <w:numPr>
          <w:ilvl w:val="0"/>
          <w:numId w:val="6"/>
        </w:num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Ogłasza uchwałę budżetową i sprawozdanie z jej wykonania w trybie przewidzianym dla aktów prawa miejscowego.</w:t>
      </w:r>
    </w:p>
    <w:p w:rsidR="00A51D25" w:rsidRPr="00A51D25" w:rsidRDefault="00A51D25" w:rsidP="005A6C59">
      <w:pPr>
        <w:numPr>
          <w:ilvl w:val="0"/>
          <w:numId w:val="6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 xml:space="preserve">Utrzymuje więź ze społeczeństwem , w sprawach ważnych lub w przypadkach określonych odrębnymi przepisami prawa- zasięga opinii mieszkańców organizacji </w:t>
      </w:r>
      <w:r w:rsidR="00D07AF3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A51D25">
        <w:rPr>
          <w:rFonts w:ascii="Arial" w:eastAsia="Times New Roman" w:hAnsi="Arial" w:cs="Arial"/>
          <w:sz w:val="24"/>
          <w:szCs w:val="24"/>
          <w:lang w:eastAsia="pl-PL"/>
        </w:rPr>
        <w:lastRenderedPageBreak/>
        <w:t>i środowisk lokalnych oraz informuje o założeniach projektu budżetu , kierunkach polityki społecznej i gospodarczej Gminy.</w:t>
      </w:r>
    </w:p>
    <w:p w:rsidR="00A51D25" w:rsidRPr="00A51D25" w:rsidRDefault="00A51D25" w:rsidP="005A6C59">
      <w:pPr>
        <w:numPr>
          <w:ilvl w:val="0"/>
          <w:numId w:val="6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Nadzoruje ochronę informacji niejawnych wytwarzanych i przetwarzanych przechowywanych i przekazywanych w Urzędzie.</w:t>
      </w:r>
    </w:p>
    <w:p w:rsidR="00A51D25" w:rsidRPr="00A51D25" w:rsidRDefault="00A51D25" w:rsidP="00A51D2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A51D25" w:rsidRPr="00A51D25" w:rsidRDefault="00B44DE3" w:rsidP="00B44DE3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§ 13</w:t>
      </w:r>
    </w:p>
    <w:p w:rsidR="00A51D25" w:rsidRPr="00A51D25" w:rsidRDefault="00A51D25" w:rsidP="00A51D2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 xml:space="preserve">Wójt wykonuje czynności z zakresu prawa pracy wobec wszystkich  pracowników Urzędu,  </w:t>
      </w:r>
      <w:r w:rsidR="00D07AF3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A51D25">
        <w:rPr>
          <w:rFonts w:ascii="Arial" w:eastAsia="Times New Roman" w:hAnsi="Arial" w:cs="Arial"/>
          <w:sz w:val="24"/>
          <w:szCs w:val="24"/>
          <w:lang w:eastAsia="pl-PL"/>
        </w:rPr>
        <w:t xml:space="preserve">i kierowników jednostek organizacyjnych Gminy. </w:t>
      </w:r>
    </w:p>
    <w:p w:rsidR="00A51D25" w:rsidRPr="00A51D25" w:rsidRDefault="00A51D25" w:rsidP="00A51D2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A51D25" w:rsidRPr="00A51D25" w:rsidRDefault="00A51D25" w:rsidP="00A51D25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§ 14</w:t>
      </w:r>
    </w:p>
    <w:p w:rsidR="00A51D25" w:rsidRPr="00A51D25" w:rsidRDefault="00A51D25" w:rsidP="00D07AF3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Sekretarz </w:t>
      </w:r>
      <w:r w:rsidRPr="00A51D25">
        <w:rPr>
          <w:rFonts w:ascii="Arial" w:eastAsia="Times New Roman" w:hAnsi="Arial" w:cs="Arial"/>
          <w:sz w:val="24"/>
          <w:szCs w:val="24"/>
          <w:lang w:eastAsia="pl-PL"/>
        </w:rPr>
        <w:t>– zatrudniony j</w:t>
      </w:r>
      <w:r w:rsidR="00D07AF3">
        <w:rPr>
          <w:rFonts w:ascii="Arial" w:eastAsia="Times New Roman" w:hAnsi="Arial" w:cs="Arial"/>
          <w:sz w:val="24"/>
          <w:szCs w:val="24"/>
          <w:lang w:eastAsia="pl-PL"/>
        </w:rPr>
        <w:t>est na podstawie umowy o pracę.</w:t>
      </w:r>
    </w:p>
    <w:p w:rsidR="00A51D25" w:rsidRPr="00A51D25" w:rsidRDefault="00A51D25" w:rsidP="00A51D2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1.Do zadań Sekretarza należy zapewnienie sprawnego funkcjonowania Urzędu oraz należytej organizacji pracy biurowej, a w szczególności:</w:t>
      </w:r>
    </w:p>
    <w:p w:rsidR="00A51D25" w:rsidRPr="00A51D25" w:rsidRDefault="00A51D25" w:rsidP="005A6C59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right="24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 xml:space="preserve">współdziałanie w zakresie opracowywania projektu statutu Gminy i statutów 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left="720" w:right="24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Sołectw</w:t>
      </w:r>
    </w:p>
    <w:p w:rsidR="00A51D25" w:rsidRPr="00A51D25" w:rsidRDefault="00A51D25" w:rsidP="005A6C59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right="24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 xml:space="preserve">opracowywanie projektów regulaminu organizacyjnego ,oraz projektów jego  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left="720" w:right="24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zmian.</w:t>
      </w:r>
    </w:p>
    <w:p w:rsidR="00A51D25" w:rsidRPr="00A51D25" w:rsidRDefault="00A51D25" w:rsidP="005A6C59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right="24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opracowywanie regulaminu pracy Urzędu,</w:t>
      </w:r>
    </w:p>
    <w:p w:rsidR="00A51D25" w:rsidRPr="00A51D25" w:rsidRDefault="00A51D25" w:rsidP="005A6C59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right="24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opracowywanie zakresów czynności na poszczególnych  stanowiskach pracy,</w:t>
      </w:r>
    </w:p>
    <w:p w:rsidR="00A51D25" w:rsidRPr="00FD0E91" w:rsidRDefault="00A51D25" w:rsidP="00FD0E91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right="24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 xml:space="preserve">nadzór nad organizacją pracy w urzędzie oraz prowadzenie spraw związanych </w:t>
      </w:r>
      <w:r w:rsidR="00FD0E91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A51D25">
        <w:rPr>
          <w:rFonts w:ascii="Arial" w:eastAsia="Times New Roman" w:hAnsi="Arial" w:cs="Arial"/>
          <w:sz w:val="24"/>
          <w:szCs w:val="24"/>
          <w:lang w:eastAsia="pl-PL"/>
        </w:rPr>
        <w:t>z</w:t>
      </w:r>
      <w:r w:rsidR="00FD0E91">
        <w:rPr>
          <w:rFonts w:ascii="Arial" w:eastAsia="Times New Roman" w:hAnsi="Arial" w:cs="Arial"/>
          <w:sz w:val="24"/>
          <w:szCs w:val="24"/>
          <w:lang w:eastAsia="pl-PL"/>
        </w:rPr>
        <w:t xml:space="preserve"> doskonaleniem kadr (</w:t>
      </w:r>
      <w:r w:rsidRPr="00FD0E91">
        <w:rPr>
          <w:rFonts w:ascii="Arial" w:eastAsia="Times New Roman" w:hAnsi="Arial" w:cs="Arial"/>
          <w:sz w:val="24"/>
          <w:szCs w:val="24"/>
          <w:lang w:eastAsia="pl-PL"/>
        </w:rPr>
        <w:t>organizowanie i prowadzenie szkoleń),</w:t>
      </w:r>
    </w:p>
    <w:p w:rsidR="00A51D25" w:rsidRPr="00A51D25" w:rsidRDefault="00A51D25" w:rsidP="005A6C59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right="24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przedkładanie Wójtowi propozycji dotyczących usprawnienia pracy Urzędu,</w:t>
      </w:r>
    </w:p>
    <w:p w:rsidR="00A51D25" w:rsidRPr="00A51D25" w:rsidRDefault="00A51D25" w:rsidP="005A6C59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right="24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 xml:space="preserve">nadzór nad przygotowywaniem projektów uchwał i innych materiałów na sesje 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left="720" w:right="24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 xml:space="preserve">Rady Gminy, zarządzeń, postanowień, decyzji, </w:t>
      </w:r>
    </w:p>
    <w:p w:rsidR="00A51D25" w:rsidRPr="00A51D25" w:rsidRDefault="00A51D25" w:rsidP="005A6C59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right="24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 xml:space="preserve">nadzór nad udzielaniem odpowiedzi na interpelacje i wnioski radnych, oraz    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left="720" w:right="24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wnioski i  postulaty mieszkańców,</w:t>
      </w:r>
    </w:p>
    <w:p w:rsidR="00A51D25" w:rsidRPr="00A51D25" w:rsidRDefault="00A51D25" w:rsidP="005A6C59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right="24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nadzór nad organizacją przyjmowania i rozpatrywania skarg i wniosków,</w:t>
      </w:r>
    </w:p>
    <w:p w:rsidR="00A51D25" w:rsidRPr="00A51D25" w:rsidRDefault="00A51D25" w:rsidP="005A6C59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right="24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 xml:space="preserve">koordynacja i nadzór nad pracami remontowymi w Urzędzie i zakupem środków 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left="81" w:right="2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 xml:space="preserve">      trwałych,</w:t>
      </w:r>
    </w:p>
    <w:p w:rsidR="00A51D25" w:rsidRPr="00A51D25" w:rsidRDefault="00A51D25" w:rsidP="005A6C59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right="24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koordynacja i organizacja spraw związanych z wyborami i referendum,</w:t>
      </w:r>
    </w:p>
    <w:p w:rsidR="00A51D25" w:rsidRPr="00A51D25" w:rsidRDefault="00A51D25" w:rsidP="005A6C59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right="24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 xml:space="preserve"> zapewnienie przestrzegania tajemnicy państwowej i służbowej w Urzędzie,</w:t>
      </w:r>
    </w:p>
    <w:p w:rsidR="00A51D25" w:rsidRPr="00A51D25" w:rsidRDefault="00A51D25" w:rsidP="005A6C59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right="24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lastRenderedPageBreak/>
        <w:t xml:space="preserve">prowadzenie zbioru przepisów gminnych, oraz rejestru gminnych jednostek   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left="360" w:right="2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 xml:space="preserve">     organizacyjnych.</w:t>
      </w:r>
    </w:p>
    <w:p w:rsidR="00A51D25" w:rsidRPr="00A51D25" w:rsidRDefault="00A51D25" w:rsidP="005A6C59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right="24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prowadzenie centralnego rejestru zarządzeń wójta,</w:t>
      </w:r>
    </w:p>
    <w:p w:rsidR="00A51D25" w:rsidRPr="00A51D25" w:rsidRDefault="00A51D25" w:rsidP="005A6C59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right="24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nadzór nad przestrzeganiem dyscypliny pracy w urzędzie,</w:t>
      </w:r>
    </w:p>
    <w:p w:rsidR="00A51D25" w:rsidRPr="00A51D25" w:rsidRDefault="00A51D25" w:rsidP="005A6C59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right="24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przyjmowanie ustnych oświadczeń woli spadkodawcy,</w:t>
      </w:r>
    </w:p>
    <w:p w:rsidR="00A51D25" w:rsidRPr="00A51D25" w:rsidRDefault="00A51D25" w:rsidP="005A6C59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right="24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 xml:space="preserve">wykonywanie funkcji zwierzchnika służbowego wobec pracowników Urzędu 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left="360" w:right="2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 xml:space="preserve">     podczas nieobecności wójta.</w:t>
      </w:r>
    </w:p>
    <w:p w:rsidR="00A51D25" w:rsidRPr="00A51D25" w:rsidRDefault="00A51D25" w:rsidP="005A6C59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right="48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 xml:space="preserve">zamawianie pieczęci i tablic urzędowych, oraz prowadzenie stosownej 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left="360" w:right="48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 xml:space="preserve">     ewidencji.</w:t>
      </w:r>
    </w:p>
    <w:p w:rsidR="00A51D25" w:rsidRPr="00A51D25" w:rsidRDefault="00A51D25" w:rsidP="005A6C59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right="48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wykonywanie innych zadań na polecenie lub z upoważnienia wójta.</w:t>
      </w:r>
    </w:p>
    <w:p w:rsidR="00A51D25" w:rsidRPr="00A51D25" w:rsidRDefault="00A51D25" w:rsidP="005A6C59">
      <w:pPr>
        <w:numPr>
          <w:ilvl w:val="0"/>
          <w:numId w:val="8"/>
        </w:num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 xml:space="preserve">prowadzenie spraw osobowych pracowników Urzędu Gminy i kierowników </w:t>
      </w:r>
    </w:p>
    <w:p w:rsidR="00A51D25" w:rsidRPr="00A51D25" w:rsidRDefault="00A51D25" w:rsidP="00A51D2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 xml:space="preserve">           gminnych jednostek organizacyjnych</w:t>
      </w:r>
      <w:r w:rsidR="00421B6D">
        <w:rPr>
          <w:rFonts w:ascii="Arial" w:eastAsia="Times New Roman" w:hAnsi="Arial" w:cs="Arial"/>
          <w:sz w:val="24"/>
          <w:szCs w:val="24"/>
          <w:lang w:eastAsia="pl-PL"/>
        </w:rPr>
        <w:t xml:space="preserve"> (GOPS,ZOSZ,GOK)</w:t>
      </w:r>
      <w:r w:rsidRPr="00A51D25">
        <w:rPr>
          <w:rFonts w:ascii="Arial" w:eastAsia="Times New Roman" w:hAnsi="Arial" w:cs="Arial"/>
          <w:sz w:val="24"/>
          <w:szCs w:val="24"/>
          <w:lang w:eastAsia="pl-PL"/>
        </w:rPr>
        <w:t>, w szczególności:</w:t>
      </w:r>
    </w:p>
    <w:p w:rsidR="00A51D25" w:rsidRPr="00A51D25" w:rsidRDefault="00A51D25" w:rsidP="005A6C59">
      <w:pPr>
        <w:numPr>
          <w:ilvl w:val="0"/>
          <w:numId w:val="9"/>
        </w:num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 xml:space="preserve">prowadzenie ewidencji i teczek osobowych pracowników  </w:t>
      </w:r>
    </w:p>
    <w:p w:rsidR="00A51D25" w:rsidRPr="00A51D25" w:rsidRDefault="00A51D25" w:rsidP="005A6C59">
      <w:pPr>
        <w:numPr>
          <w:ilvl w:val="0"/>
          <w:numId w:val="9"/>
        </w:num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opracowywanie planu urlopów i ewidencji jego wykorzystania,</w:t>
      </w:r>
    </w:p>
    <w:p w:rsidR="00A51D25" w:rsidRPr="00A51D25" w:rsidRDefault="00A51D25" w:rsidP="005A6C59">
      <w:pPr>
        <w:numPr>
          <w:ilvl w:val="0"/>
          <w:numId w:val="9"/>
        </w:num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rocznych kart ewidencji obecności w pracy,</w:t>
      </w:r>
    </w:p>
    <w:p w:rsidR="00A51D25" w:rsidRDefault="00A51D25" w:rsidP="005A6C59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right="48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 xml:space="preserve">rozliczanie czasu pracy </w:t>
      </w:r>
    </w:p>
    <w:p w:rsidR="00B44DE3" w:rsidRPr="00A51D25" w:rsidRDefault="00B44DE3" w:rsidP="00B44DE3">
      <w:pPr>
        <w:widowControl w:val="0"/>
        <w:autoSpaceDE w:val="0"/>
        <w:autoSpaceDN w:val="0"/>
        <w:adjustRightInd w:val="0"/>
        <w:spacing w:after="0" w:line="360" w:lineRule="auto"/>
        <w:ind w:left="720" w:right="48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</w:p>
    <w:p w:rsidR="00A51D25" w:rsidRPr="00A51D25" w:rsidRDefault="00B44DE3" w:rsidP="00B44DE3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§ 15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right="2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Skarbnik </w:t>
      </w:r>
      <w:r w:rsidRPr="00A51D25">
        <w:rPr>
          <w:rFonts w:ascii="Arial" w:eastAsia="Times New Roman" w:hAnsi="Arial" w:cs="Arial"/>
          <w:sz w:val="24"/>
          <w:szCs w:val="24"/>
          <w:lang w:eastAsia="pl-PL"/>
        </w:rPr>
        <w:t>– stanowisko z powołania. Powołanie na stanowisko Skarbnika należy do wyłącznej kompetencji Rad</w:t>
      </w:r>
      <w:r w:rsidR="00B54479">
        <w:rPr>
          <w:rFonts w:ascii="Arial" w:eastAsia="Times New Roman" w:hAnsi="Arial" w:cs="Arial"/>
          <w:sz w:val="24"/>
          <w:szCs w:val="24"/>
          <w:lang w:eastAsia="pl-PL"/>
        </w:rPr>
        <w:t>y i następuje na wniosek Wójta.</w:t>
      </w:r>
    </w:p>
    <w:p w:rsidR="00A51D25" w:rsidRPr="00A51D25" w:rsidRDefault="00A51D25" w:rsidP="00A51D2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1.Do zadań Skarbnika należy:</w:t>
      </w:r>
    </w:p>
    <w:p w:rsidR="00A51D25" w:rsidRPr="00A51D25" w:rsidRDefault="00A51D25" w:rsidP="00A51D2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1) wykonywanie funkcji głównego księgowego budżetu Gminy.</w:t>
      </w:r>
    </w:p>
    <w:p w:rsidR="00A51D25" w:rsidRPr="00A51D25" w:rsidRDefault="00A51D25" w:rsidP="00A51D2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2) wykonywanie określonych przepisami prawa obowiązków w zakresie rachunkowości,</w:t>
      </w:r>
    </w:p>
    <w:p w:rsidR="00A51D25" w:rsidRPr="00A51D25" w:rsidRDefault="00A51D25" w:rsidP="00A51D2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 xml:space="preserve">3) nadzorowanie całokształtu prac z zakresu rachunkowości wykonywanych przez </w:t>
      </w:r>
    </w:p>
    <w:p w:rsidR="00A51D25" w:rsidRPr="00A51D25" w:rsidRDefault="00A51D25" w:rsidP="00A51D2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    poszczególne stanowiska pracy, oraz przez jednostki organizacyjne gminy,</w:t>
      </w:r>
    </w:p>
    <w:p w:rsidR="00A51D25" w:rsidRPr="00A51D25" w:rsidRDefault="00A51D25" w:rsidP="00A51D2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4) organizowanie właściwego sporządzania, przyjmowania, obiegu, kontroli dokumentów</w:t>
      </w:r>
    </w:p>
    <w:p w:rsidR="00A51D25" w:rsidRPr="00A51D25" w:rsidRDefault="00A51D25" w:rsidP="00A51D2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     finansowych oraz ich archiwizację,</w:t>
      </w:r>
    </w:p>
    <w:p w:rsidR="00A51D25" w:rsidRPr="00A51D25" w:rsidRDefault="00A51D25" w:rsidP="00A51D2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 xml:space="preserve">5) przygotowywanie projektów budżetu Gminy, oraz jego zmian, </w:t>
      </w:r>
    </w:p>
    <w:p w:rsidR="00A51D25" w:rsidRPr="00A51D25" w:rsidRDefault="00A51D25" w:rsidP="00A51D2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 xml:space="preserve">6) nadzorowanie i kontrola realizacji budżetu Gminy, </w:t>
      </w:r>
    </w:p>
    <w:p w:rsidR="00A51D25" w:rsidRPr="00A51D25" w:rsidRDefault="00A51D25" w:rsidP="00A51D2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7) sporządzanie analiz i sprawozdań z realizacji budżetu, oraz przedkładanie ich Wójtowi.</w:t>
      </w:r>
    </w:p>
    <w:p w:rsidR="00A51D25" w:rsidRPr="00A51D25" w:rsidRDefault="00A51D25" w:rsidP="00A51D2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lastRenderedPageBreak/>
        <w:t>8) przekazywanie  pracownikom i kierownikom jednostek podległych wytycznych do opracowania projektu budżetu, a po jego uchwaleniu wyciągi z budżetu dotyczące tych jednostek,</w:t>
      </w:r>
    </w:p>
    <w:p w:rsidR="00A51D25" w:rsidRPr="00A51D25" w:rsidRDefault="00A51D25" w:rsidP="00A51D2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9) kontrasygnowanie czynności prawnych mogących spowodować powstanie zobowiązań</w:t>
      </w:r>
    </w:p>
    <w:p w:rsidR="00A51D25" w:rsidRPr="00A51D25" w:rsidRDefault="00A51D25" w:rsidP="00A51D2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pieniężnych i udzielanie upoważnień innym osobom do dokonywania kontrasygnaty,</w:t>
      </w:r>
    </w:p>
    <w:p w:rsidR="00A51D25" w:rsidRPr="00A51D25" w:rsidRDefault="00A51D25" w:rsidP="00A51D2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10) prowadzenie centralnego rejestru umów,</w:t>
      </w:r>
    </w:p>
    <w:p w:rsidR="00A51D25" w:rsidRPr="00A51D25" w:rsidRDefault="00A51D25" w:rsidP="00A51D2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 xml:space="preserve">11) wykonywanie innych zadań przewidzianych przepisami prawa oraz zadań  </w:t>
      </w:r>
    </w:p>
    <w:p w:rsidR="00A51D25" w:rsidRPr="00A51D25" w:rsidRDefault="00A51D25" w:rsidP="00A51D2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  wynikających z polecenia lub upoważnienia wójta.</w:t>
      </w:r>
    </w:p>
    <w:p w:rsidR="00A51D25" w:rsidRPr="00A51D25" w:rsidRDefault="00A51D25" w:rsidP="00A51D2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12) sprawowanie nadzoru i kontroli nad gospodarką finansową gminnych jednostek organizacyjnych.</w:t>
      </w:r>
    </w:p>
    <w:p w:rsidR="00A51D25" w:rsidRPr="00A51D25" w:rsidRDefault="00A51D25" w:rsidP="00A51D2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 xml:space="preserve">2. Skarbnika w razie jego nieobecności zastępuje upoważniony pracownik zatrudniony na  </w:t>
      </w:r>
    </w:p>
    <w:p w:rsidR="00A51D25" w:rsidRPr="00A51D25" w:rsidRDefault="00A51D25" w:rsidP="00A51D2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    stanowisku do spraw księgowości budżetowej.</w:t>
      </w:r>
    </w:p>
    <w:p w:rsidR="00A51D25" w:rsidRPr="00A51D25" w:rsidRDefault="00A51D25" w:rsidP="00A51D2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A51D25" w:rsidRPr="00A51D25" w:rsidRDefault="00A51D25" w:rsidP="00A51D25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b/>
          <w:sz w:val="24"/>
          <w:szCs w:val="24"/>
          <w:lang w:eastAsia="pl-PL"/>
        </w:rPr>
        <w:t>Rozdział V. Zadania  kierownika referatu.</w:t>
      </w:r>
    </w:p>
    <w:p w:rsidR="00A51D25" w:rsidRPr="00A51D25" w:rsidRDefault="00A51D25" w:rsidP="00A51D25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A51D25" w:rsidRPr="00A51D25" w:rsidRDefault="00A51D25" w:rsidP="00A51D2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                                                                  </w:t>
      </w:r>
      <w:r w:rsidRPr="00A51D25">
        <w:rPr>
          <w:rFonts w:ascii="Arial" w:eastAsia="Times New Roman" w:hAnsi="Arial" w:cs="Arial"/>
          <w:sz w:val="24"/>
          <w:szCs w:val="24"/>
          <w:lang w:eastAsia="pl-PL"/>
        </w:rPr>
        <w:t>§ 16</w:t>
      </w:r>
    </w:p>
    <w:p w:rsidR="00A51D25" w:rsidRPr="00A51D25" w:rsidRDefault="00A51D25" w:rsidP="00A51D2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Do zadań Kierownika referatu należy:</w:t>
      </w:r>
    </w:p>
    <w:p w:rsidR="00A51D25" w:rsidRPr="00A51D25" w:rsidRDefault="00A51D25" w:rsidP="00A51D2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1.Wykonywanie obowiązków związanych z pełnieniem funkcji kierowniczej :</w:t>
      </w:r>
    </w:p>
    <w:p w:rsidR="00A51D25" w:rsidRPr="00A51D25" w:rsidRDefault="00A51D25" w:rsidP="00A51D2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1) prowadzenie i nadzór nad całością spraw należących do zakresu zadań podległej komórki oraz stosownie do posiadanych kompetencji wykonywanie zadań zleconych przez bezpośredniego przełożonego;</w:t>
      </w:r>
    </w:p>
    <w:p w:rsidR="00A51D25" w:rsidRPr="00A51D25" w:rsidRDefault="00A51D25" w:rsidP="00A51D2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2) wydawanie poleceń związanych z zakresem obowiązków referatu, sprawowanie nadzoru nad przebiegiem pracy oraz  ocenianie  jej wykonania;</w:t>
      </w:r>
    </w:p>
    <w:p w:rsidR="00A51D25" w:rsidRPr="00A51D25" w:rsidRDefault="00A51D25" w:rsidP="00A51D2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3) podejmowanie decyzji dotyczących wykonywania zadań referatu przy pomocy środków materialnych i podległych pracowników.</w:t>
      </w:r>
    </w:p>
    <w:p w:rsidR="00A51D25" w:rsidRPr="00A51D25" w:rsidRDefault="00A51D25" w:rsidP="00A51D2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A51D25" w:rsidRPr="00A51D25" w:rsidRDefault="00A51D25" w:rsidP="00A51D2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2. Wykonywanie zadań określonych dla referatu, a w szczególności:</w:t>
      </w:r>
    </w:p>
    <w:p w:rsidR="00A51D25" w:rsidRPr="00A51D25" w:rsidRDefault="00A51D25" w:rsidP="00A51D2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1) nadzór nad wypełnianiem obowiązków służbowych przez podległych pracowników;</w:t>
      </w:r>
    </w:p>
    <w:p w:rsidR="00A51D25" w:rsidRPr="00A51D25" w:rsidRDefault="00A51D25" w:rsidP="00A51D2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2) nadzór nad zgodnością z prawem i poprawnością formalną opracowywanych  projektów aktów  prawnych;</w:t>
      </w:r>
    </w:p>
    <w:p w:rsidR="00A51D25" w:rsidRPr="00A51D25" w:rsidRDefault="00A51D25" w:rsidP="00A51D2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lastRenderedPageBreak/>
        <w:t xml:space="preserve">3) inicjowanie  i opracowywanie projektów niezbędnych zarządzeń, decyzji i wytycznych </w:t>
      </w:r>
      <w:r w:rsidR="00421B6D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A51D25">
        <w:rPr>
          <w:rFonts w:ascii="Arial" w:eastAsia="Times New Roman" w:hAnsi="Arial" w:cs="Arial"/>
          <w:sz w:val="24"/>
          <w:szCs w:val="24"/>
          <w:lang w:eastAsia="pl-PL"/>
        </w:rPr>
        <w:t>w zakresie wykonywanych spraw;</w:t>
      </w:r>
    </w:p>
    <w:p w:rsidR="00A51D25" w:rsidRDefault="00A51D25" w:rsidP="00A51D2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4) właściwe przyjmowanie i za</w:t>
      </w:r>
      <w:r w:rsidR="00D5008C">
        <w:rPr>
          <w:rFonts w:ascii="Arial" w:eastAsia="Times New Roman" w:hAnsi="Arial" w:cs="Arial"/>
          <w:sz w:val="24"/>
          <w:szCs w:val="24"/>
          <w:lang w:eastAsia="pl-PL"/>
        </w:rPr>
        <w:t>łatwianie spraw i interesantów;</w:t>
      </w:r>
    </w:p>
    <w:p w:rsidR="002D3E6B" w:rsidRPr="00A51D25" w:rsidRDefault="002D3E6B" w:rsidP="00A51D2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A51D25" w:rsidRPr="00A51D25" w:rsidRDefault="00A51D25" w:rsidP="00A51D2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3. W szczególności Kierownik referatu jest uprawniony do:</w:t>
      </w:r>
    </w:p>
    <w:p w:rsidR="00A51D25" w:rsidRPr="00A51D25" w:rsidRDefault="00A51D25" w:rsidP="00A51D2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1) ustalania sposobu wykonania zadań;</w:t>
      </w:r>
    </w:p>
    <w:p w:rsidR="00A51D25" w:rsidRPr="00A51D25" w:rsidRDefault="00A51D25" w:rsidP="00A51D2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 xml:space="preserve">2) dysponowania czasem pracy podległych pracowników zgodnie z obowiązującymi przepisami prawa pracy oraz wstępnej akceptacji urlopów wypoczynkowych;  </w:t>
      </w:r>
    </w:p>
    <w:p w:rsidR="00A51D25" w:rsidRPr="00A51D25" w:rsidRDefault="00D5008C" w:rsidP="00A51D2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3) dokonywania ocen pracy </w:t>
      </w:r>
      <w:r w:rsidR="00A51D25" w:rsidRPr="00A51D25">
        <w:rPr>
          <w:rFonts w:ascii="Arial" w:eastAsia="Times New Roman" w:hAnsi="Arial" w:cs="Arial"/>
          <w:sz w:val="24"/>
          <w:szCs w:val="24"/>
          <w:lang w:eastAsia="pl-PL"/>
        </w:rPr>
        <w:t>podległych pracowników;</w:t>
      </w:r>
    </w:p>
    <w:p w:rsidR="00A51D25" w:rsidRPr="00A51D25" w:rsidRDefault="00A51D25" w:rsidP="00A51D2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4) podejmowania decyzji zapewniających porządek, prawidłowy przebieg pracy i realizacje nałożonych na referat zadań, w tym również wnioskowanie do Wójta Gminy sprawach związanych ze stosowaniem wobec podległych pracowników postanowień Kodeksu Pracy, ustawy o pracownikach samorządowych i regulaminu pracy.</w:t>
      </w:r>
    </w:p>
    <w:p w:rsidR="00A51D25" w:rsidRPr="00A51D25" w:rsidRDefault="00A51D25" w:rsidP="00A51D2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A51D25" w:rsidRPr="00A51D25" w:rsidRDefault="00A51D25" w:rsidP="00A51D2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4.Obowiązkiem kierownika referatu jest:</w:t>
      </w:r>
    </w:p>
    <w:p w:rsidR="00A51D25" w:rsidRPr="00A51D25" w:rsidRDefault="00A51D25" w:rsidP="00A51D2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1) planowanie, organizowanie, koordynowanie i prowadzenie spraw określonych w zakresie zadań podległego mu referatu;</w:t>
      </w:r>
    </w:p>
    <w:p w:rsidR="00A51D25" w:rsidRPr="00A51D25" w:rsidRDefault="00A51D25" w:rsidP="00A51D2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2) prowadzenie racjonalnej gospodarki zasobami pracy poprzez odpowiednia organizacje pracy, optymalne wykorzystanie kwalifikacji i czasu pracy pracowników, prawidłowe powierzenie im obowiązków i odpowiedzialności oraz stwarzanie im warunków umożliwiających realizacje zadań;</w:t>
      </w:r>
    </w:p>
    <w:p w:rsidR="00A51D25" w:rsidRPr="00A51D25" w:rsidRDefault="00A51D25" w:rsidP="00A51D2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3) planowanie pracy referatu z zachowaniem zasad rachunku ekonomicznego uwzględniającego przede wszystkim stosunek nakładów do efektów;</w:t>
      </w:r>
    </w:p>
    <w:p w:rsidR="00A51D25" w:rsidRPr="00A51D25" w:rsidRDefault="00A51D25" w:rsidP="00A51D2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 xml:space="preserve">4) przejawianie inicjatywy w sprawach należących do zakresu zadań i konsekwentne realizowanie przyjętych przedsięwzięć; </w:t>
      </w:r>
    </w:p>
    <w:p w:rsidR="00A51D25" w:rsidRPr="00A51D25" w:rsidRDefault="00A51D25" w:rsidP="00A51D2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5) współpraca z innymi samodzielnymi stanowiskami pracy w Urzędzie.</w:t>
      </w:r>
    </w:p>
    <w:p w:rsidR="00A51D25" w:rsidRPr="00A51D25" w:rsidRDefault="00A51D25" w:rsidP="00A51D2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6) przestrzeganie obowiązujących przepisów prawa i procedur w tym szczególnie Regulaminu pracy, zasad bhp, p/</w:t>
      </w:r>
      <w:proofErr w:type="spellStart"/>
      <w:r w:rsidRPr="00A51D25">
        <w:rPr>
          <w:rFonts w:ascii="Arial" w:eastAsia="Times New Roman" w:hAnsi="Arial" w:cs="Arial"/>
          <w:sz w:val="24"/>
          <w:szCs w:val="24"/>
          <w:lang w:eastAsia="pl-PL"/>
        </w:rPr>
        <w:t>poż</w:t>
      </w:r>
      <w:proofErr w:type="spellEnd"/>
      <w:r w:rsidRPr="00A51D25">
        <w:rPr>
          <w:rFonts w:ascii="Arial" w:eastAsia="Times New Roman" w:hAnsi="Arial" w:cs="Arial"/>
          <w:sz w:val="24"/>
          <w:szCs w:val="24"/>
          <w:lang w:eastAsia="pl-PL"/>
        </w:rPr>
        <w:t>, oraz ochrony środowiska.</w:t>
      </w:r>
    </w:p>
    <w:p w:rsidR="00A51D25" w:rsidRPr="00A51D25" w:rsidRDefault="00A51D25" w:rsidP="00A51D2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7) uwzględnianie w każdej sytuacji interesu i ustalonych zasad polityki Gmin;</w:t>
      </w:r>
    </w:p>
    <w:p w:rsidR="00A51D25" w:rsidRPr="00A51D25" w:rsidRDefault="00A51D25" w:rsidP="00A51D2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lastRenderedPageBreak/>
        <w:t xml:space="preserve">8) sprawowanie systematycznego nadzoru nad całokształtem spraw prowadzonych </w:t>
      </w:r>
      <w:r w:rsidR="00FD0E91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A51D25">
        <w:rPr>
          <w:rFonts w:ascii="Arial" w:eastAsia="Times New Roman" w:hAnsi="Arial" w:cs="Arial"/>
          <w:sz w:val="24"/>
          <w:szCs w:val="24"/>
          <w:lang w:eastAsia="pl-PL"/>
        </w:rPr>
        <w:t>w podległym referacie, nadzorowanie porządku i dyscypliny pracy przez podległych pracowników oraz systematyczne egzekwowanie obowiązków pracowniczych;</w:t>
      </w:r>
    </w:p>
    <w:p w:rsidR="00A51D25" w:rsidRPr="00A51D25" w:rsidRDefault="00A51D25" w:rsidP="00A51D2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9) bieżące informowanie przełożonego o pracy podległego referatu, ewentualnych trudnościach, zakłóceniach w pracy oraz o wszystkich innych istotnych zamierzeniach, inicjatywach i problemach;</w:t>
      </w:r>
    </w:p>
    <w:p w:rsidR="00A51D25" w:rsidRPr="00A51D25" w:rsidRDefault="00A51D25" w:rsidP="00A51D2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10) współdziałanie z samodzielnymi stanowiskami pracy w urzędzie w zakresie pozyskiwania funduszy krajowych i unijnych na zadania realizowane przez referat.</w:t>
      </w:r>
    </w:p>
    <w:p w:rsidR="00A51D25" w:rsidRPr="00A51D25" w:rsidRDefault="00A51D25" w:rsidP="00A51D2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12) Opracowanie wniosków i kierowanie ich do właściwych organów państwowych w celu pozyskania środków na realizacje zadań Referatu.</w:t>
      </w:r>
    </w:p>
    <w:p w:rsidR="00A51D25" w:rsidRPr="00A51D25" w:rsidRDefault="00A51D25" w:rsidP="00A51D2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13) Monitorowanie wniosków, realizacja i rozliczanie projektów zadań inwestycyjnych leżących w zakresie zadań Referatu.</w:t>
      </w:r>
    </w:p>
    <w:p w:rsidR="00A51D25" w:rsidRPr="00A51D25" w:rsidRDefault="00A51D25" w:rsidP="00A51D2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14) Wykonywanie innych prac zleconych przez Wójta.</w:t>
      </w:r>
    </w:p>
    <w:p w:rsidR="00A51D25" w:rsidRPr="00A51D25" w:rsidRDefault="00A51D25" w:rsidP="00A51D2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right="24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b/>
          <w:sz w:val="24"/>
          <w:szCs w:val="24"/>
          <w:lang w:eastAsia="pl-PL"/>
        </w:rPr>
        <w:t>Rozdział VI. Zadania wspólne dla  wszystkich pracowników.</w:t>
      </w:r>
    </w:p>
    <w:p w:rsidR="00B54479" w:rsidRPr="00A51D25" w:rsidRDefault="00B54479" w:rsidP="00A51D25">
      <w:pPr>
        <w:widowControl w:val="0"/>
        <w:autoSpaceDE w:val="0"/>
        <w:autoSpaceDN w:val="0"/>
        <w:adjustRightInd w:val="0"/>
        <w:spacing w:after="0" w:line="360" w:lineRule="auto"/>
        <w:ind w:right="24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A51D25" w:rsidRPr="00A51D25" w:rsidRDefault="00B54479" w:rsidP="00B54479">
      <w:pPr>
        <w:widowControl w:val="0"/>
        <w:tabs>
          <w:tab w:val="left" w:pos="398"/>
        </w:tabs>
        <w:autoSpaceDE w:val="0"/>
        <w:autoSpaceDN w:val="0"/>
        <w:adjustRightInd w:val="0"/>
        <w:spacing w:after="0" w:line="360" w:lineRule="auto"/>
        <w:ind w:right="4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§17</w:t>
      </w:r>
    </w:p>
    <w:p w:rsidR="00A51D25" w:rsidRPr="00A51D25" w:rsidRDefault="00A51D25" w:rsidP="00A51D25">
      <w:pPr>
        <w:widowControl w:val="0"/>
        <w:tabs>
          <w:tab w:val="left" w:pos="398"/>
        </w:tabs>
        <w:autoSpaceDE w:val="0"/>
        <w:autoSpaceDN w:val="0"/>
        <w:adjustRightInd w:val="0"/>
        <w:spacing w:after="0" w:line="360" w:lineRule="auto"/>
        <w:ind w:right="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1.Do wspólnych zadań wszystkich stanowisk pracy należy przygotowywanie materiałów oraz podejmowanie czynności organizatorskich na potrzeby organów Gminy, a w szczególności:</w:t>
      </w:r>
    </w:p>
    <w:p w:rsidR="00A51D25" w:rsidRPr="00A51D25" w:rsidRDefault="00A51D25" w:rsidP="00A51D25">
      <w:pPr>
        <w:widowControl w:val="0"/>
        <w:tabs>
          <w:tab w:val="left" w:pos="398"/>
        </w:tabs>
        <w:autoSpaceDE w:val="0"/>
        <w:autoSpaceDN w:val="0"/>
        <w:adjustRightInd w:val="0"/>
        <w:spacing w:after="0" w:line="360" w:lineRule="auto"/>
        <w:ind w:right="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A51D25" w:rsidRPr="00A51D25" w:rsidRDefault="00A51D25" w:rsidP="00A51D2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 xml:space="preserve">1) posiadanie i znajomość przepisów prawnych w zakresie prawa samorządowego, </w:t>
      </w:r>
    </w:p>
    <w:p w:rsidR="00A51D25" w:rsidRPr="00A51D25" w:rsidRDefault="00A51D25" w:rsidP="00A51D2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 xml:space="preserve">     kodeksu postępowania administracyjnego i przepisów gminnych.</w:t>
      </w:r>
    </w:p>
    <w:p w:rsidR="00A51D25" w:rsidRPr="00A51D25" w:rsidRDefault="00A51D25" w:rsidP="00A51D25">
      <w:pPr>
        <w:widowControl w:val="0"/>
        <w:tabs>
          <w:tab w:val="right" w:pos="9576"/>
        </w:tabs>
        <w:autoSpaceDE w:val="0"/>
        <w:autoSpaceDN w:val="0"/>
        <w:adjustRightInd w:val="0"/>
        <w:spacing w:after="0" w:line="360" w:lineRule="auto"/>
        <w:ind w:right="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 xml:space="preserve">2) prowadzenie postępowania administracyjnego i przygotowywanie materiałów oraz </w:t>
      </w:r>
    </w:p>
    <w:p w:rsidR="00A51D25" w:rsidRPr="00A51D25" w:rsidRDefault="00A51D25" w:rsidP="00A51D25">
      <w:pPr>
        <w:widowControl w:val="0"/>
        <w:tabs>
          <w:tab w:val="right" w:pos="9576"/>
        </w:tabs>
        <w:autoSpaceDE w:val="0"/>
        <w:autoSpaceDN w:val="0"/>
        <w:adjustRightInd w:val="0"/>
        <w:spacing w:after="0" w:line="360" w:lineRule="auto"/>
        <w:ind w:right="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 xml:space="preserve">    projektów decyzji administracyjnych, 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right="2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 xml:space="preserve"> 3) pomoc Radzie, właściwym komisjom Rady jednostkom pomocniczym gminy </w:t>
      </w:r>
      <w:r w:rsidR="00FD0E91">
        <w:rPr>
          <w:rFonts w:ascii="Arial" w:eastAsia="Times New Roman" w:hAnsi="Arial" w:cs="Arial"/>
          <w:sz w:val="24"/>
          <w:szCs w:val="24"/>
          <w:lang w:eastAsia="pl-PL"/>
        </w:rPr>
        <w:br/>
        <w:t xml:space="preserve">w </w:t>
      </w:r>
      <w:r w:rsidRPr="00A51D25">
        <w:rPr>
          <w:rFonts w:ascii="Arial" w:eastAsia="Times New Roman" w:hAnsi="Arial" w:cs="Arial"/>
          <w:sz w:val="24"/>
          <w:szCs w:val="24"/>
          <w:lang w:eastAsia="pl-PL"/>
        </w:rPr>
        <w:t>wykonywaniu ich zadań, (na polecenie Wójta gminy)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right="2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 xml:space="preserve"> 4) współdziałanie ze skarbnikiem przy opracowywaniu materiałów niezbędnych do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right="2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 xml:space="preserve">     przygotowania projektu budżetu gminy oraz zmian w budżecie,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left="76" w:right="2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5) przygotowywanie sprawozdań, ocen, analiz i bieżących informacji o realizacji zadań,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left="76" w:right="2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6) właściwe przechowywanie akt oraz przekazywania ich do archiwum,,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left="76" w:right="2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 xml:space="preserve">7) stosowanie instrukcji kancelaryjnej oraz obowiązującego jednolitego rzeczowego 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left="76" w:right="2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lastRenderedPageBreak/>
        <w:t xml:space="preserve">    wykazu akt, 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left="76" w:right="2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8) stosowanie zasad dotyczących wewnętrznego obiegu akt,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left="76" w:right="2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 xml:space="preserve">9) współdziałanie z sekretarzem w zakresie szkolenia i usprawniania własnej organizacji,  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left="76" w:right="2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 xml:space="preserve">     metod i form pracy,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left="76" w:right="2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10) sporządzanie obowiązujących sprawozdań statystycznych,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left="76" w:right="2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11) wytwarzania informacji  dla potrzeb Biuletynu Informacji Publicznej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left="76" w:right="2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 xml:space="preserve">12) współpraca w przygotowaniu dokumentacji z zakresu  zamówień publicznych ze    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left="76" w:right="2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 xml:space="preserve">       stanowiskiem ds. zamówień publicznych</w:t>
      </w:r>
    </w:p>
    <w:p w:rsidR="00A51D25" w:rsidRPr="00A51D25" w:rsidRDefault="00A51D25" w:rsidP="005A6C5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right="2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wykonywanie zadań przekazanych do realizacji przez wójta i sekretarza.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left="495" w:right="2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right="24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b/>
          <w:sz w:val="24"/>
          <w:szCs w:val="24"/>
          <w:lang w:eastAsia="pl-PL"/>
        </w:rPr>
        <w:t>Rozdział VII. Zadania Referatu Rozwoju Gospodarczego Gminy.</w:t>
      </w:r>
    </w:p>
    <w:p w:rsidR="00B54479" w:rsidRPr="00A51D25" w:rsidRDefault="00B54479" w:rsidP="00A51D25">
      <w:pPr>
        <w:widowControl w:val="0"/>
        <w:autoSpaceDE w:val="0"/>
        <w:autoSpaceDN w:val="0"/>
        <w:adjustRightInd w:val="0"/>
        <w:spacing w:after="0" w:line="360" w:lineRule="auto"/>
        <w:ind w:right="24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right="24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 xml:space="preserve">                                                                  § 18</w:t>
      </w:r>
    </w:p>
    <w:p w:rsidR="00A51D25" w:rsidRPr="00A51D25" w:rsidRDefault="00B54479" w:rsidP="00A51D25">
      <w:pPr>
        <w:widowControl w:val="0"/>
        <w:autoSpaceDE w:val="0"/>
        <w:autoSpaceDN w:val="0"/>
        <w:adjustRightInd w:val="0"/>
        <w:spacing w:after="0" w:line="360" w:lineRule="auto"/>
        <w:ind w:right="24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1. </w:t>
      </w:r>
      <w:r w:rsidR="00A51D25" w:rsidRPr="00A51D25">
        <w:rPr>
          <w:rFonts w:ascii="Arial" w:eastAsia="Times New Roman" w:hAnsi="Arial" w:cs="Arial"/>
          <w:sz w:val="24"/>
          <w:szCs w:val="24"/>
          <w:lang w:eastAsia="pl-PL"/>
        </w:rPr>
        <w:t>W skład Referatu wchodzą następujące stanowiska:</w:t>
      </w:r>
    </w:p>
    <w:p w:rsidR="00A51D25" w:rsidRDefault="00A51D25" w:rsidP="005A6C59">
      <w:pPr>
        <w:pStyle w:val="Akapitzlist"/>
        <w:widowControl w:val="0"/>
        <w:numPr>
          <w:ilvl w:val="0"/>
          <w:numId w:val="33"/>
        </w:numPr>
        <w:autoSpaceDE w:val="0"/>
        <w:autoSpaceDN w:val="0"/>
        <w:adjustRightInd w:val="0"/>
        <w:spacing w:line="360" w:lineRule="auto"/>
        <w:ind w:right="24"/>
        <w:rPr>
          <w:rFonts w:ascii="Arial" w:hAnsi="Arial" w:cs="Arial"/>
        </w:rPr>
      </w:pPr>
      <w:r w:rsidRPr="00B54479">
        <w:rPr>
          <w:rFonts w:ascii="Arial" w:hAnsi="Arial" w:cs="Arial"/>
        </w:rPr>
        <w:t>Kierownik referatu</w:t>
      </w:r>
    </w:p>
    <w:p w:rsidR="00A51D25" w:rsidRDefault="00A51D25" w:rsidP="005A6C59">
      <w:pPr>
        <w:pStyle w:val="Akapitzlist"/>
        <w:widowControl w:val="0"/>
        <w:numPr>
          <w:ilvl w:val="0"/>
          <w:numId w:val="33"/>
        </w:numPr>
        <w:autoSpaceDE w:val="0"/>
        <w:autoSpaceDN w:val="0"/>
        <w:adjustRightInd w:val="0"/>
        <w:spacing w:line="360" w:lineRule="auto"/>
        <w:ind w:right="24"/>
        <w:rPr>
          <w:rFonts w:ascii="Arial" w:hAnsi="Arial" w:cs="Arial"/>
        </w:rPr>
      </w:pPr>
      <w:r w:rsidRPr="00B54479">
        <w:rPr>
          <w:rFonts w:ascii="Arial" w:hAnsi="Arial" w:cs="Arial"/>
        </w:rPr>
        <w:t>Stanowisko ds. drogownictwa i bhp,</w:t>
      </w:r>
    </w:p>
    <w:p w:rsidR="00A51D25" w:rsidRDefault="00A51D25" w:rsidP="005A6C59">
      <w:pPr>
        <w:pStyle w:val="Akapitzlist"/>
        <w:widowControl w:val="0"/>
        <w:numPr>
          <w:ilvl w:val="0"/>
          <w:numId w:val="33"/>
        </w:numPr>
        <w:autoSpaceDE w:val="0"/>
        <w:autoSpaceDN w:val="0"/>
        <w:adjustRightInd w:val="0"/>
        <w:spacing w:line="360" w:lineRule="auto"/>
        <w:ind w:right="24"/>
        <w:rPr>
          <w:rFonts w:ascii="Arial" w:hAnsi="Arial" w:cs="Arial"/>
        </w:rPr>
      </w:pPr>
      <w:r w:rsidRPr="00B54479">
        <w:rPr>
          <w:rFonts w:ascii="Arial" w:hAnsi="Arial" w:cs="Arial"/>
        </w:rPr>
        <w:t>Stanowisko ds. gospodarki przestrzennej i budownictwa,</w:t>
      </w:r>
    </w:p>
    <w:p w:rsidR="00375324" w:rsidRDefault="00375324" w:rsidP="005A6C59">
      <w:pPr>
        <w:pStyle w:val="Akapitzlist"/>
        <w:widowControl w:val="0"/>
        <w:numPr>
          <w:ilvl w:val="0"/>
          <w:numId w:val="33"/>
        </w:numPr>
        <w:autoSpaceDE w:val="0"/>
        <w:autoSpaceDN w:val="0"/>
        <w:adjustRightInd w:val="0"/>
        <w:spacing w:line="360" w:lineRule="auto"/>
        <w:ind w:right="24"/>
        <w:rPr>
          <w:rFonts w:ascii="Arial" w:hAnsi="Arial" w:cs="Arial"/>
        </w:rPr>
      </w:pPr>
      <w:r>
        <w:rPr>
          <w:rFonts w:ascii="Arial" w:hAnsi="Arial" w:cs="Arial"/>
        </w:rPr>
        <w:t>Stanowisko ds. inwestycji i</w:t>
      </w:r>
      <w:r w:rsidR="00A51D25" w:rsidRPr="00B54479">
        <w:rPr>
          <w:rFonts w:ascii="Arial" w:hAnsi="Arial" w:cs="Arial"/>
        </w:rPr>
        <w:t xml:space="preserve"> remontów, </w:t>
      </w:r>
    </w:p>
    <w:p w:rsidR="00A51D25" w:rsidRDefault="00375324" w:rsidP="005A6C59">
      <w:pPr>
        <w:pStyle w:val="Akapitzlist"/>
        <w:widowControl w:val="0"/>
        <w:numPr>
          <w:ilvl w:val="0"/>
          <w:numId w:val="33"/>
        </w:numPr>
        <w:autoSpaceDE w:val="0"/>
        <w:autoSpaceDN w:val="0"/>
        <w:adjustRightInd w:val="0"/>
        <w:spacing w:line="360" w:lineRule="auto"/>
        <w:ind w:right="24"/>
        <w:rPr>
          <w:rFonts w:ascii="Arial" w:hAnsi="Arial" w:cs="Arial"/>
        </w:rPr>
      </w:pPr>
      <w:r>
        <w:rPr>
          <w:rFonts w:ascii="Arial" w:hAnsi="Arial" w:cs="Arial"/>
        </w:rPr>
        <w:t xml:space="preserve">Stanowisko ds. </w:t>
      </w:r>
      <w:r w:rsidR="00A51D25" w:rsidRPr="00B54479">
        <w:rPr>
          <w:rFonts w:ascii="Arial" w:hAnsi="Arial" w:cs="Arial"/>
        </w:rPr>
        <w:t>infrastruktury komunalnej i ochrony środowiska,</w:t>
      </w:r>
    </w:p>
    <w:p w:rsidR="00B54479" w:rsidRPr="00170614" w:rsidRDefault="00A51D25" w:rsidP="005A6C59">
      <w:pPr>
        <w:pStyle w:val="Akapitzlist"/>
        <w:widowControl w:val="0"/>
        <w:numPr>
          <w:ilvl w:val="0"/>
          <w:numId w:val="33"/>
        </w:numPr>
        <w:autoSpaceDE w:val="0"/>
        <w:autoSpaceDN w:val="0"/>
        <w:adjustRightInd w:val="0"/>
        <w:spacing w:line="360" w:lineRule="auto"/>
        <w:ind w:right="24"/>
        <w:rPr>
          <w:rFonts w:ascii="Arial" w:hAnsi="Arial" w:cs="Arial"/>
        </w:rPr>
      </w:pPr>
      <w:r w:rsidRPr="00B54479">
        <w:rPr>
          <w:rFonts w:ascii="Arial" w:hAnsi="Arial" w:cs="Arial"/>
        </w:rPr>
        <w:t>Wieloosobowe stanowisko obsługi – kierowca, konserwator, robotnik gospodarczy.</w:t>
      </w:r>
      <w:r w:rsidRPr="00B54479">
        <w:rPr>
          <w:rStyle w:val="Odwoanieprzypisudolnego"/>
          <w:rFonts w:ascii="Arial" w:hAnsi="Arial" w:cs="Arial"/>
        </w:rPr>
        <w:t xml:space="preserve"> </w:t>
      </w:r>
    </w:p>
    <w:p w:rsidR="00B54479" w:rsidRPr="00B54479" w:rsidRDefault="00B54479" w:rsidP="00B54479">
      <w:pPr>
        <w:widowControl w:val="0"/>
        <w:autoSpaceDE w:val="0"/>
        <w:autoSpaceDN w:val="0"/>
        <w:adjustRightInd w:val="0"/>
        <w:spacing w:line="360" w:lineRule="auto"/>
        <w:ind w:right="24"/>
        <w:rPr>
          <w:rFonts w:ascii="Arial" w:hAnsi="Arial" w:cs="Arial"/>
          <w:sz w:val="24"/>
          <w:szCs w:val="24"/>
        </w:rPr>
      </w:pPr>
      <w:r w:rsidRPr="00B54479">
        <w:rPr>
          <w:rFonts w:ascii="Arial" w:hAnsi="Arial" w:cs="Arial"/>
          <w:sz w:val="24"/>
          <w:szCs w:val="24"/>
        </w:rPr>
        <w:t>2.</w:t>
      </w:r>
      <w:r>
        <w:rPr>
          <w:rFonts w:ascii="Arial" w:hAnsi="Arial" w:cs="Arial"/>
          <w:sz w:val="24"/>
          <w:szCs w:val="24"/>
        </w:rPr>
        <w:t xml:space="preserve"> </w:t>
      </w:r>
      <w:r w:rsidR="00A51D25" w:rsidRPr="00B54479">
        <w:rPr>
          <w:rFonts w:ascii="Arial" w:hAnsi="Arial" w:cs="Arial"/>
          <w:sz w:val="24"/>
          <w:szCs w:val="24"/>
        </w:rPr>
        <w:t>Szczegółowe zadania wykonywane na poszczególnych stanowiskach określają zakresy czynności.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right="24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Do zakresu działania Referatu należą:</w:t>
      </w:r>
    </w:p>
    <w:p w:rsidR="00A51D25" w:rsidRPr="00A51D25" w:rsidRDefault="00A51D25" w:rsidP="005A6C59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right="24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W zakresie rozwoju gospodarczego gminy i inicjatyw gospodarczych:</w:t>
      </w:r>
    </w:p>
    <w:p w:rsidR="00A51D25" w:rsidRPr="00A51D25" w:rsidRDefault="00A51D25" w:rsidP="005A6C59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right="24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Opracowywanie projektów programów rozwoju gospodarczego gminy,</w:t>
      </w:r>
    </w:p>
    <w:p w:rsidR="00A51D25" w:rsidRPr="00A51D25" w:rsidRDefault="00A51D25" w:rsidP="005A6C59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right="24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Koordynowanie i wspieranie przedsięwzięć inwestycyjnych i remontów,</w:t>
      </w:r>
    </w:p>
    <w:p w:rsidR="00A51D25" w:rsidRPr="00A51D25" w:rsidRDefault="00A51D25" w:rsidP="005A6C59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right="24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Inicjowanie przedsięwzięć gospodarczych i prowadzenie działalności informacyjnej o potrzebach i możliwościach gminy w tym zakresie,</w:t>
      </w:r>
    </w:p>
    <w:p w:rsidR="00A51D25" w:rsidRPr="00A51D25" w:rsidRDefault="00A51D25" w:rsidP="005A6C59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right="24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W zakresie drogownictwa.</w:t>
      </w:r>
    </w:p>
    <w:p w:rsidR="00A51D25" w:rsidRPr="00A51D25" w:rsidRDefault="00A51D25" w:rsidP="005A6C59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right="24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Prowadzenie rejestru dróg i mostów gminnych,</w:t>
      </w:r>
    </w:p>
    <w:p w:rsidR="00A51D25" w:rsidRPr="00A51D25" w:rsidRDefault="00A51D25" w:rsidP="005A6C59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right="24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lastRenderedPageBreak/>
        <w:t xml:space="preserve">Zapewnienie nadzoru technicznego przy realizacji inwestycji, remontach </w:t>
      </w:r>
      <w:r w:rsidR="00FD0E91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A51D25">
        <w:rPr>
          <w:rFonts w:ascii="Arial" w:eastAsia="Times New Roman" w:hAnsi="Arial" w:cs="Arial"/>
          <w:sz w:val="24"/>
          <w:szCs w:val="24"/>
          <w:lang w:eastAsia="pl-PL"/>
        </w:rPr>
        <w:t>i modernizacji dróg i mostów w gminie,</w:t>
      </w:r>
    </w:p>
    <w:p w:rsidR="00A51D25" w:rsidRPr="00A51D25" w:rsidRDefault="00A51D25" w:rsidP="005A6C59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right="24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Prowadzenie spraw z zakresu transportu zbiorowego,</w:t>
      </w:r>
    </w:p>
    <w:p w:rsidR="00A51D25" w:rsidRPr="00A51D25" w:rsidRDefault="00A51D25" w:rsidP="005A6C59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right="24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 xml:space="preserve">Prowadzenie spraw związanych z eksploatacją pojazdów samochodowych </w:t>
      </w:r>
      <w:r w:rsidR="00FD0E91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A51D25">
        <w:rPr>
          <w:rFonts w:ascii="Arial" w:eastAsia="Times New Roman" w:hAnsi="Arial" w:cs="Arial"/>
          <w:sz w:val="24"/>
          <w:szCs w:val="24"/>
          <w:lang w:eastAsia="pl-PL"/>
        </w:rPr>
        <w:t>i maszyn będących własnością gminy,</w:t>
      </w:r>
    </w:p>
    <w:p w:rsidR="00A51D25" w:rsidRPr="00A51D25" w:rsidRDefault="00A51D25" w:rsidP="005A6C59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right="24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Realizacja zadań w zakresie bezpieczeństwa i higieny pracy,</w:t>
      </w:r>
    </w:p>
    <w:p w:rsidR="00A51D25" w:rsidRPr="00A51D25" w:rsidRDefault="00A51D25" w:rsidP="005A6C59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right="24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W zakresie gospodarki przestrzennej:</w:t>
      </w:r>
    </w:p>
    <w:p w:rsidR="00A51D25" w:rsidRPr="00A51D25" w:rsidRDefault="00A51D25" w:rsidP="005A6C59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ind w:right="24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Prowadzenie i koordynacja prac związanych z opracowywaniem planów zagospodarowania przestrzennego gminy,</w:t>
      </w:r>
    </w:p>
    <w:p w:rsidR="00A51D25" w:rsidRPr="00A51D25" w:rsidRDefault="00A51D25" w:rsidP="005A6C59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ind w:right="24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 xml:space="preserve">Współdziałanie z odpowiednimi organami w sprawach nadzoru </w:t>
      </w:r>
      <w:proofErr w:type="spellStart"/>
      <w:r w:rsidRPr="00A51D25">
        <w:rPr>
          <w:rFonts w:ascii="Arial" w:eastAsia="Times New Roman" w:hAnsi="Arial" w:cs="Arial"/>
          <w:sz w:val="24"/>
          <w:szCs w:val="24"/>
          <w:lang w:eastAsia="pl-PL"/>
        </w:rPr>
        <w:t>urbanistyczno</w:t>
      </w:r>
      <w:proofErr w:type="spellEnd"/>
      <w:r w:rsidRPr="00A51D25">
        <w:rPr>
          <w:rFonts w:ascii="Arial" w:eastAsia="Times New Roman" w:hAnsi="Arial" w:cs="Arial"/>
          <w:sz w:val="24"/>
          <w:szCs w:val="24"/>
          <w:lang w:eastAsia="pl-PL"/>
        </w:rPr>
        <w:t xml:space="preserve"> architektonicznego i budowlanego,</w:t>
      </w:r>
    </w:p>
    <w:p w:rsidR="00A51D25" w:rsidRDefault="00A51D25" w:rsidP="005A6C59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ind w:right="24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Opracowywanie decyzji o warunkach zabudowy i zagospodarowania terenu,</w:t>
      </w:r>
    </w:p>
    <w:p w:rsidR="002D6F89" w:rsidRPr="002D6F89" w:rsidRDefault="002D6F89" w:rsidP="002D6F89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ind w:right="24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 xml:space="preserve">Prowadzenie postepowań w sprawach ustalenia lokalizacji inwestycji celu publicznego. </w:t>
      </w:r>
    </w:p>
    <w:p w:rsidR="002D6F89" w:rsidRDefault="002D6F89" w:rsidP="002D6F89">
      <w:pPr>
        <w:pStyle w:val="Akapitzlist"/>
        <w:widowControl w:val="0"/>
        <w:numPr>
          <w:ilvl w:val="0"/>
          <w:numId w:val="10"/>
        </w:numPr>
        <w:autoSpaceDE w:val="0"/>
        <w:autoSpaceDN w:val="0"/>
        <w:adjustRightInd w:val="0"/>
        <w:spacing w:line="360" w:lineRule="auto"/>
        <w:ind w:right="24"/>
        <w:rPr>
          <w:rFonts w:ascii="Arial" w:hAnsi="Arial" w:cs="Arial"/>
        </w:rPr>
      </w:pPr>
      <w:r>
        <w:rPr>
          <w:rFonts w:ascii="Arial" w:hAnsi="Arial" w:cs="Arial"/>
        </w:rPr>
        <w:t>Realizacja zadań wynikających z ustawy o ochronie zabytków i opiece nad zabytkami, w szczególności;</w:t>
      </w:r>
    </w:p>
    <w:p w:rsidR="002D6F89" w:rsidRDefault="002D6F89" w:rsidP="002D6F89">
      <w:pPr>
        <w:pStyle w:val="Akapitzlist"/>
        <w:widowControl w:val="0"/>
        <w:numPr>
          <w:ilvl w:val="0"/>
          <w:numId w:val="37"/>
        </w:numPr>
        <w:autoSpaceDE w:val="0"/>
        <w:autoSpaceDN w:val="0"/>
        <w:adjustRightInd w:val="0"/>
        <w:spacing w:line="360" w:lineRule="auto"/>
        <w:ind w:right="24"/>
        <w:rPr>
          <w:rFonts w:ascii="Arial" w:hAnsi="Arial" w:cs="Arial"/>
        </w:rPr>
      </w:pPr>
      <w:r>
        <w:rPr>
          <w:rFonts w:ascii="Arial" w:hAnsi="Arial" w:cs="Arial"/>
        </w:rPr>
        <w:t xml:space="preserve">prowadzenie gminnej </w:t>
      </w:r>
      <w:r w:rsidRPr="00A51D25">
        <w:rPr>
          <w:rFonts w:ascii="Arial" w:hAnsi="Arial" w:cs="Arial"/>
        </w:rPr>
        <w:t xml:space="preserve">ewidencji </w:t>
      </w:r>
      <w:r>
        <w:rPr>
          <w:rFonts w:ascii="Arial" w:hAnsi="Arial" w:cs="Arial"/>
        </w:rPr>
        <w:t xml:space="preserve">zabytków </w:t>
      </w:r>
      <w:r w:rsidRPr="00A51D25">
        <w:rPr>
          <w:rFonts w:ascii="Arial" w:hAnsi="Arial" w:cs="Arial"/>
        </w:rPr>
        <w:t>i sprawowanie nadzoru nad utrzymaniem gminnych obiektów zabytkowych,</w:t>
      </w:r>
    </w:p>
    <w:p w:rsidR="002D6F89" w:rsidRPr="002D6F89" w:rsidRDefault="002D6F89" w:rsidP="002D6F89">
      <w:pPr>
        <w:pStyle w:val="Akapitzlist"/>
        <w:widowControl w:val="0"/>
        <w:numPr>
          <w:ilvl w:val="0"/>
          <w:numId w:val="10"/>
        </w:numPr>
        <w:autoSpaceDE w:val="0"/>
        <w:autoSpaceDN w:val="0"/>
        <w:adjustRightInd w:val="0"/>
        <w:spacing w:line="360" w:lineRule="auto"/>
        <w:ind w:right="24"/>
        <w:rPr>
          <w:rFonts w:ascii="Arial" w:hAnsi="Arial" w:cs="Arial"/>
        </w:rPr>
      </w:pPr>
      <w:r>
        <w:rPr>
          <w:rFonts w:ascii="Arial" w:hAnsi="Arial" w:cs="Arial"/>
        </w:rPr>
        <w:t xml:space="preserve">Prowadzenie całości spraw związanych z utrzymaniem gminnych budynków </w:t>
      </w:r>
      <w:r>
        <w:rPr>
          <w:rFonts w:ascii="Arial" w:hAnsi="Arial" w:cs="Arial"/>
        </w:rPr>
        <w:br/>
        <w:t>i obiektów w należytym stanie technicznym, w  tym prowadzenie przeglądów technicznych oraz prowadzenie książek tych obiektów.</w:t>
      </w:r>
    </w:p>
    <w:p w:rsidR="00A51D25" w:rsidRPr="00265A8C" w:rsidRDefault="002D6F89" w:rsidP="00265A8C">
      <w:pPr>
        <w:pStyle w:val="Akapitzlist"/>
        <w:widowControl w:val="0"/>
        <w:numPr>
          <w:ilvl w:val="0"/>
          <w:numId w:val="10"/>
        </w:numPr>
        <w:autoSpaceDE w:val="0"/>
        <w:autoSpaceDN w:val="0"/>
        <w:adjustRightInd w:val="0"/>
        <w:spacing w:line="360" w:lineRule="auto"/>
        <w:ind w:right="24"/>
        <w:rPr>
          <w:rFonts w:ascii="Arial" w:hAnsi="Arial" w:cs="Arial"/>
        </w:rPr>
      </w:pPr>
      <w:r w:rsidRPr="00265A8C">
        <w:rPr>
          <w:rFonts w:ascii="Arial" w:hAnsi="Arial" w:cs="Arial"/>
        </w:rPr>
        <w:t xml:space="preserve">Realizacja zadań wynikających z ustawy </w:t>
      </w:r>
      <w:r w:rsidR="00A51D25" w:rsidRPr="00265A8C">
        <w:rPr>
          <w:rFonts w:ascii="Arial" w:hAnsi="Arial" w:cs="Arial"/>
        </w:rPr>
        <w:t xml:space="preserve"> o grobach i cmentarzach wojennych oraz o cmentarzach i chowaniu zmarłych,</w:t>
      </w:r>
    </w:p>
    <w:p w:rsidR="00A51D25" w:rsidRPr="00A51D25" w:rsidRDefault="00A51D25" w:rsidP="00265A8C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right="24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Realizacja zadań wynikających z ustawy prawo energetyczne,</w:t>
      </w:r>
    </w:p>
    <w:p w:rsidR="00A51D25" w:rsidRPr="00A51D25" w:rsidRDefault="00265A8C" w:rsidP="005A6C59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right="24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W zakresie ochrony środowiska- </w:t>
      </w:r>
      <w:r>
        <w:rPr>
          <w:rFonts w:ascii="Arial" w:hAnsi="Arial" w:cs="Arial"/>
        </w:rPr>
        <w:t>r</w:t>
      </w:r>
      <w:r w:rsidRPr="00265A8C">
        <w:rPr>
          <w:rFonts w:ascii="Arial" w:hAnsi="Arial" w:cs="Arial"/>
        </w:rPr>
        <w:t xml:space="preserve">ealizacja zadań wynikających z ustawy </w:t>
      </w:r>
      <w:r w:rsidRPr="00265A8C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pl-PL"/>
        </w:rPr>
        <w:t>Prawo ochrony środowiska , w szczególności:</w:t>
      </w:r>
    </w:p>
    <w:p w:rsidR="00A51D25" w:rsidRPr="00A51D25" w:rsidRDefault="00A51D25" w:rsidP="005A6C59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ind w:right="24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Prowadzenie postępowań w sprawie oceny oddziaływania na środowisko planowanych przedsięwzięć i wydawanie decyzji o środowiskowych uwarunkowaniach,</w:t>
      </w:r>
    </w:p>
    <w:p w:rsidR="00A51D25" w:rsidRPr="00A51D25" w:rsidRDefault="00A51D25" w:rsidP="005A6C59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ind w:right="24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Udostępnianie informacji o środowisku i jego ochronie,</w:t>
      </w:r>
    </w:p>
    <w:p w:rsidR="00A51D25" w:rsidRPr="00A51D25" w:rsidRDefault="00A51D25" w:rsidP="005A6C59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ind w:right="24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Sprawowanie kontroli przestrzegania i stosowania przepisów o ochronie</w:t>
      </w:r>
      <w:r w:rsidR="00265A8C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A51D25">
        <w:rPr>
          <w:rFonts w:ascii="Arial" w:eastAsia="Times New Roman" w:hAnsi="Arial" w:cs="Arial"/>
          <w:sz w:val="24"/>
          <w:szCs w:val="24"/>
          <w:lang w:eastAsia="pl-PL"/>
        </w:rPr>
        <w:lastRenderedPageBreak/>
        <w:t>środowiska w zakresie objętym właściwością wójta.</w:t>
      </w:r>
    </w:p>
    <w:p w:rsidR="00A51D25" w:rsidRPr="00A51D25" w:rsidRDefault="00A51D25" w:rsidP="005A6C59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ind w:right="24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Prowadzenie spraw związanych z wycinką drzew,</w:t>
      </w:r>
    </w:p>
    <w:p w:rsidR="00A51D25" w:rsidRPr="00A51D25" w:rsidRDefault="00A51D25" w:rsidP="005A6C59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right="24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Realizacja ustawy Prawo zamówień publicznych.</w:t>
      </w:r>
    </w:p>
    <w:p w:rsidR="00A51D25" w:rsidRPr="00A51D25" w:rsidRDefault="00A51D25" w:rsidP="005A6C59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right="24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 xml:space="preserve">Nadzorowanie pracowników zatrudnionych w ramach robót publicznych, </w:t>
      </w:r>
    </w:p>
    <w:p w:rsidR="00A51D25" w:rsidRPr="00A51D25" w:rsidRDefault="00A51D25" w:rsidP="005A6C59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right="24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Wykonywanie innych zadań wynikających z przepisów szczególnych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left="720" w:right="24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</w:p>
    <w:p w:rsid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right="24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b/>
          <w:sz w:val="24"/>
          <w:szCs w:val="24"/>
          <w:lang w:eastAsia="pl-PL"/>
        </w:rPr>
        <w:t>Rozdział VIII.  Zadania Referatu Gospodarki Komunalnej.</w:t>
      </w:r>
    </w:p>
    <w:p w:rsidR="00B44DE3" w:rsidRPr="00A51D25" w:rsidRDefault="00B44DE3" w:rsidP="00A51D25">
      <w:pPr>
        <w:widowControl w:val="0"/>
        <w:autoSpaceDE w:val="0"/>
        <w:autoSpaceDN w:val="0"/>
        <w:adjustRightInd w:val="0"/>
        <w:spacing w:after="0" w:line="360" w:lineRule="auto"/>
        <w:ind w:right="24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right="2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                                                                  </w:t>
      </w:r>
      <w:r w:rsidRPr="00A51D25">
        <w:rPr>
          <w:rFonts w:ascii="Arial" w:eastAsia="Times New Roman" w:hAnsi="Arial" w:cs="Arial"/>
          <w:sz w:val="24"/>
          <w:szCs w:val="24"/>
          <w:lang w:eastAsia="pl-PL"/>
        </w:rPr>
        <w:t>§ 19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left="360" w:right="2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1.W skład Referatu wchodzą następujące stanowiska:</w:t>
      </w:r>
    </w:p>
    <w:p w:rsidR="00A51D25" w:rsidRPr="00A51D25" w:rsidRDefault="00A51D25" w:rsidP="005A6C59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right="24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 xml:space="preserve">Kierownik referatu                                                    </w:t>
      </w:r>
      <w:r w:rsidR="00FD0E91">
        <w:rPr>
          <w:rFonts w:ascii="Arial" w:eastAsia="Times New Roman" w:hAnsi="Arial" w:cs="Arial"/>
          <w:sz w:val="24"/>
          <w:szCs w:val="24"/>
          <w:lang w:eastAsia="pl-PL"/>
        </w:rPr>
        <w:t xml:space="preserve">                               </w:t>
      </w:r>
    </w:p>
    <w:p w:rsidR="00A51D25" w:rsidRPr="00A51D25" w:rsidRDefault="00A51D25" w:rsidP="005A6C59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right="38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 xml:space="preserve">stanowisko ds. wymiaru i księgowości opłaty za gospodarowanie odpadami komunalnymi                               </w:t>
      </w:r>
    </w:p>
    <w:p w:rsidR="00A51D25" w:rsidRPr="00A51D25" w:rsidRDefault="00A51D25" w:rsidP="005A6C59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right="38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 xml:space="preserve">stanowisko ds. gospodarki komunalnej </w:t>
      </w:r>
    </w:p>
    <w:p w:rsidR="00A51D25" w:rsidRPr="00B54479" w:rsidRDefault="00A51D25" w:rsidP="005A6C59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right="38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 xml:space="preserve">wieloosobowe stanowisko obsługi- konserwator, kierowca, robotnik gospodarczy. </w:t>
      </w:r>
      <w:r w:rsidRPr="00B54479">
        <w:rPr>
          <w:rFonts w:ascii="Arial" w:eastAsia="Times New Roman" w:hAnsi="Arial" w:cs="Arial"/>
          <w:sz w:val="24"/>
          <w:szCs w:val="24"/>
          <w:lang w:eastAsia="pl-PL"/>
        </w:rPr>
        <w:t xml:space="preserve">        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right="38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 xml:space="preserve">     2. Szczegółowe zadania wykonywane na poszczególnych stanowiskach określają    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right="38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 xml:space="preserve">         zakresy czynności.</w:t>
      </w:r>
    </w:p>
    <w:p w:rsidR="00A51D25" w:rsidRPr="00A51D25" w:rsidRDefault="00A51D25" w:rsidP="00B54479">
      <w:pPr>
        <w:widowControl w:val="0"/>
        <w:autoSpaceDE w:val="0"/>
        <w:autoSpaceDN w:val="0"/>
        <w:adjustRightInd w:val="0"/>
        <w:spacing w:after="0" w:line="360" w:lineRule="auto"/>
        <w:ind w:right="38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:rsidR="00A51D25" w:rsidRPr="00A51D25" w:rsidRDefault="00A51D25" w:rsidP="00B54479">
      <w:pPr>
        <w:widowControl w:val="0"/>
        <w:tabs>
          <w:tab w:val="left" w:pos="4275"/>
        </w:tabs>
        <w:autoSpaceDE w:val="0"/>
        <w:autoSpaceDN w:val="0"/>
        <w:adjustRightInd w:val="0"/>
        <w:spacing w:after="0" w:line="360" w:lineRule="auto"/>
        <w:ind w:right="2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 xml:space="preserve">                                                                § 20</w:t>
      </w:r>
    </w:p>
    <w:p w:rsidR="00A51D25" w:rsidRPr="00A51D25" w:rsidRDefault="00A51D25" w:rsidP="00B54479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 xml:space="preserve">1. Referat realizuje zadania których celem jest bieżące i nieprzerwane zaspokajanie zbiorowych potrzeb ludności w drodze świadczenia usług powszechnie dostępnych, </w:t>
      </w:r>
      <w:r w:rsidR="00B54479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A51D25">
        <w:rPr>
          <w:rFonts w:ascii="Arial" w:eastAsia="Times New Roman" w:hAnsi="Arial" w:cs="Arial"/>
          <w:sz w:val="24"/>
          <w:szCs w:val="24"/>
          <w:lang w:eastAsia="pl-PL"/>
        </w:rPr>
        <w:t>a w szczególności:</w:t>
      </w:r>
    </w:p>
    <w:p w:rsidR="00A51D25" w:rsidRPr="00A51D25" w:rsidRDefault="00A51D25" w:rsidP="00B54479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1) w zakresie zaopatrzenia w wodę:</w:t>
      </w:r>
    </w:p>
    <w:p w:rsidR="00A51D25" w:rsidRPr="00A51D25" w:rsidRDefault="00A51D25" w:rsidP="00B54479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a) dostarczanie odbiorcom wody spełniającej obowiązujące normy sanitarne,</w:t>
      </w:r>
    </w:p>
    <w:p w:rsidR="00A51D25" w:rsidRPr="00A51D25" w:rsidRDefault="00A51D25" w:rsidP="00B54479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b) bieżące prace konserwacyjno-remontowe i nadzorowanie funkcjonowania sieci wodociągowej i przynależnych urządzeń,</w:t>
      </w:r>
    </w:p>
    <w:p w:rsidR="00A51D25" w:rsidRPr="00A51D25" w:rsidRDefault="00A51D25" w:rsidP="00B54479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c) prowadzenie dokumentacji i rozliczanie odbiorców z zużytej wody.</w:t>
      </w:r>
    </w:p>
    <w:p w:rsidR="00A51D25" w:rsidRPr="00A51D25" w:rsidRDefault="00A51D25" w:rsidP="00B54479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2) w zakresie obsługi oczyszczalni ścieków i sieci kanalizacyjnej:</w:t>
      </w:r>
    </w:p>
    <w:p w:rsidR="00A51D25" w:rsidRPr="00A51D25" w:rsidRDefault="00A51D25" w:rsidP="00A51D25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a) bieżąca obsługa, naprawy i nadzorowanie urządzeń oczyszczalni ścieków i sieci kanalizacyjnej,</w:t>
      </w:r>
    </w:p>
    <w:p w:rsidR="00A51D25" w:rsidRPr="00A51D25" w:rsidRDefault="00A51D25" w:rsidP="00A51D25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b) prowadzenie ewidencji i pobieranie opłat za odprowadzane ścieki,</w:t>
      </w:r>
    </w:p>
    <w:p w:rsidR="00A51D25" w:rsidRPr="00A51D25" w:rsidRDefault="00A51D25" w:rsidP="00A51D25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lastRenderedPageBreak/>
        <w:t>3) prowadzenie selektywnej zbiórki odpadów.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left="24" w:right="24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left="24" w:right="24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bCs/>
          <w:sz w:val="24"/>
          <w:szCs w:val="24"/>
          <w:lang w:eastAsia="pl-PL"/>
        </w:rPr>
        <w:t>2. W celu realizacji zadań wymienionych w ust. 1, wykonuje zadania :</w:t>
      </w:r>
    </w:p>
    <w:p w:rsidR="00A51D25" w:rsidRPr="00A51D25" w:rsidRDefault="00A51D25" w:rsidP="00D540D5">
      <w:pPr>
        <w:widowControl w:val="0"/>
        <w:autoSpaceDE w:val="0"/>
        <w:autoSpaceDN w:val="0"/>
        <w:adjustRightInd w:val="0"/>
        <w:spacing w:after="0" w:line="360" w:lineRule="auto"/>
        <w:ind w:left="24" w:right="2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1) wynikające z ustawy o  zbiorowym zaopatrzeniu w wodę i zbiorowym odprowadzaniu  ścieków, w szczególności  : </w:t>
      </w:r>
    </w:p>
    <w:p w:rsidR="00A51D25" w:rsidRPr="00A51D25" w:rsidRDefault="00A51D25" w:rsidP="00A51D25">
      <w:pPr>
        <w:widowControl w:val="0"/>
        <w:tabs>
          <w:tab w:val="left" w:pos="0"/>
          <w:tab w:val="left" w:pos="432"/>
        </w:tabs>
        <w:autoSpaceDE w:val="0"/>
        <w:autoSpaceDN w:val="0"/>
        <w:adjustRightInd w:val="0"/>
        <w:spacing w:after="0" w:line="360" w:lineRule="auto"/>
        <w:ind w:right="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a) Utrzymanie bieżące i obsługa funkcjonowania istniejącej oczyszczalni ścieków oraz  sieci kanalizacyjnej wraz z urządzeniami.</w:t>
      </w:r>
    </w:p>
    <w:p w:rsidR="00A51D25" w:rsidRPr="00A51D25" w:rsidRDefault="00A51D25" w:rsidP="00A51D25">
      <w:pPr>
        <w:widowControl w:val="0"/>
        <w:tabs>
          <w:tab w:val="left" w:pos="0"/>
          <w:tab w:val="left" w:pos="432"/>
        </w:tabs>
        <w:autoSpaceDE w:val="0"/>
        <w:autoSpaceDN w:val="0"/>
        <w:adjustRightInd w:val="0"/>
        <w:spacing w:after="0" w:line="360" w:lineRule="auto"/>
        <w:ind w:right="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b)  Utrzymanie istniejącej stacji poboru i uzdatniania wody i sieci wodociągowej.</w:t>
      </w:r>
    </w:p>
    <w:p w:rsidR="00A51D25" w:rsidRPr="00A51D25" w:rsidRDefault="00A51D25" w:rsidP="00A51D25">
      <w:pPr>
        <w:widowControl w:val="0"/>
        <w:tabs>
          <w:tab w:val="left" w:pos="0"/>
          <w:tab w:val="left" w:pos="432"/>
        </w:tabs>
        <w:autoSpaceDE w:val="0"/>
        <w:autoSpaceDN w:val="0"/>
        <w:adjustRightInd w:val="0"/>
        <w:spacing w:after="0" w:line="360" w:lineRule="auto"/>
        <w:ind w:right="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c) Opróżnianie zbiorników bezodpływowych i transport  nieczystości ciekłych.</w:t>
      </w:r>
    </w:p>
    <w:p w:rsidR="00A51D25" w:rsidRPr="00A51D25" w:rsidRDefault="00A51D25" w:rsidP="00A51D25">
      <w:pPr>
        <w:widowControl w:val="0"/>
        <w:tabs>
          <w:tab w:val="left" w:pos="0"/>
          <w:tab w:val="left" w:pos="432"/>
        </w:tabs>
        <w:autoSpaceDE w:val="0"/>
        <w:autoSpaceDN w:val="0"/>
        <w:adjustRightInd w:val="0"/>
        <w:spacing w:after="0" w:line="360" w:lineRule="auto"/>
        <w:ind w:right="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d) Rozliczanie i pobór należności za wodę oraz za zrzut ścieków.</w:t>
      </w:r>
    </w:p>
    <w:p w:rsidR="00A51D25" w:rsidRPr="00A51D25" w:rsidRDefault="00D540D5" w:rsidP="00A51D25">
      <w:pPr>
        <w:widowControl w:val="0"/>
        <w:tabs>
          <w:tab w:val="left" w:pos="0"/>
          <w:tab w:val="left" w:pos="432"/>
        </w:tabs>
        <w:autoSpaceDE w:val="0"/>
        <w:autoSpaceDN w:val="0"/>
        <w:adjustRightInd w:val="0"/>
        <w:spacing w:after="0" w:line="360" w:lineRule="auto"/>
        <w:ind w:right="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e) </w:t>
      </w:r>
      <w:r w:rsidR="00A51D25" w:rsidRPr="00A51D25">
        <w:rPr>
          <w:rFonts w:ascii="Arial" w:eastAsia="Times New Roman" w:hAnsi="Arial" w:cs="Arial"/>
          <w:sz w:val="24"/>
          <w:szCs w:val="24"/>
          <w:lang w:eastAsia="pl-PL"/>
        </w:rPr>
        <w:t xml:space="preserve">Nadzorowanie prawidłowości wykonania i odbiór przyłączy kanalizacyjnych </w:t>
      </w:r>
      <w:r w:rsidR="00B54479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A51D25" w:rsidRPr="00A51D25">
        <w:rPr>
          <w:rFonts w:ascii="Arial" w:eastAsia="Times New Roman" w:hAnsi="Arial" w:cs="Arial"/>
          <w:sz w:val="24"/>
          <w:szCs w:val="24"/>
          <w:lang w:eastAsia="pl-PL"/>
        </w:rPr>
        <w:t>i wodociągowych,</w:t>
      </w:r>
    </w:p>
    <w:p w:rsidR="00A51D25" w:rsidRPr="00A51D25" w:rsidRDefault="00A51D25" w:rsidP="00A51D25">
      <w:pPr>
        <w:widowControl w:val="0"/>
        <w:tabs>
          <w:tab w:val="left" w:pos="0"/>
          <w:tab w:val="left" w:pos="432"/>
        </w:tabs>
        <w:autoSpaceDE w:val="0"/>
        <w:autoSpaceDN w:val="0"/>
        <w:adjustRightInd w:val="0"/>
        <w:spacing w:after="0" w:line="360" w:lineRule="auto"/>
        <w:ind w:right="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f) Terminowe wykonywanie badań i sporządzanie sprawozdawczości.</w:t>
      </w:r>
    </w:p>
    <w:p w:rsidR="00A51D25" w:rsidRPr="00A51D25" w:rsidRDefault="00A51D25" w:rsidP="00A51D25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A51D25" w:rsidRPr="00A51D25" w:rsidRDefault="00A51D25" w:rsidP="00A51D25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2) wynikające z ustawy o utrzymaniu czystości i porządku w gminach i ust</w:t>
      </w:r>
      <w:r w:rsidR="00FD0E91">
        <w:rPr>
          <w:rFonts w:ascii="Arial" w:eastAsia="Times New Roman" w:hAnsi="Arial" w:cs="Arial"/>
          <w:sz w:val="24"/>
          <w:szCs w:val="24"/>
          <w:lang w:eastAsia="pl-PL"/>
        </w:rPr>
        <w:t>awy o odpadach w szczególności:</w:t>
      </w:r>
    </w:p>
    <w:p w:rsidR="00A51D25" w:rsidRPr="00A51D25" w:rsidRDefault="00FD0E91" w:rsidP="00A51D25">
      <w:pPr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 a)  p</w:t>
      </w:r>
      <w:r w:rsidR="00A51D25" w:rsidRPr="00A51D25">
        <w:rPr>
          <w:rFonts w:ascii="Arial" w:eastAsia="Times New Roman" w:hAnsi="Arial" w:cs="Arial"/>
          <w:sz w:val="24"/>
          <w:szCs w:val="24"/>
          <w:lang w:eastAsia="pl-PL"/>
        </w:rPr>
        <w:t>rzygotowanie projektu regulaminu utrzymania porządku i czystości w gminie,</w:t>
      </w:r>
    </w:p>
    <w:p w:rsidR="00A51D25" w:rsidRPr="00A51D25" w:rsidRDefault="00FD0E91" w:rsidP="00A51D2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 b) k</w:t>
      </w:r>
      <w:r w:rsidR="00A51D25" w:rsidRPr="00A51D25">
        <w:rPr>
          <w:rFonts w:ascii="Arial" w:eastAsia="Times New Roman" w:hAnsi="Arial" w:cs="Arial"/>
          <w:sz w:val="24"/>
          <w:szCs w:val="24"/>
          <w:lang w:eastAsia="pl-PL"/>
        </w:rPr>
        <w:t xml:space="preserve">sięgowanie wpływów z tytułu opłaty za gospodarowanie odpadami  </w:t>
      </w:r>
    </w:p>
    <w:p w:rsidR="00A51D25" w:rsidRPr="00A51D25" w:rsidRDefault="00A51D25" w:rsidP="00A51D25">
      <w:pPr>
        <w:spacing w:after="0" w:line="36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Komunalnymi.</w:t>
      </w:r>
    </w:p>
    <w:p w:rsidR="00A51D25" w:rsidRPr="00A51D25" w:rsidRDefault="00FD0E91" w:rsidP="00A51D2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c) w</w:t>
      </w:r>
      <w:r w:rsidR="00A51D25" w:rsidRPr="00A51D25">
        <w:rPr>
          <w:rFonts w:ascii="Arial" w:eastAsia="Times New Roman" w:hAnsi="Arial" w:cs="Arial"/>
          <w:sz w:val="24"/>
          <w:szCs w:val="24"/>
          <w:lang w:eastAsia="pl-PL"/>
        </w:rPr>
        <w:t xml:space="preserve">szczynanie postępowania  zmierzającego do przymusowego ściągania należności </w:t>
      </w:r>
      <w:r w:rsidR="00D540D5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A51D25" w:rsidRPr="00A51D25">
        <w:rPr>
          <w:rFonts w:ascii="Arial" w:eastAsia="Times New Roman" w:hAnsi="Arial" w:cs="Arial"/>
          <w:sz w:val="24"/>
          <w:szCs w:val="24"/>
          <w:lang w:eastAsia="pl-PL"/>
        </w:rPr>
        <w:t xml:space="preserve">z tytułu opłat za  gospodarowanie odpadami komunalnymi, pobór wody i odprowadzanie   </w:t>
      </w:r>
    </w:p>
    <w:p w:rsidR="00A51D25" w:rsidRPr="00A51D25" w:rsidRDefault="00A51D25" w:rsidP="00A51D2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 xml:space="preserve">    ścieków.</w:t>
      </w:r>
    </w:p>
    <w:p w:rsidR="00A51D25" w:rsidRPr="00A51D25" w:rsidRDefault="00FD0E91" w:rsidP="00A51D2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d) s</w:t>
      </w:r>
      <w:r w:rsidR="00A51D25" w:rsidRPr="00A51D25">
        <w:rPr>
          <w:rFonts w:ascii="Arial" w:eastAsia="Times New Roman" w:hAnsi="Arial" w:cs="Arial"/>
          <w:sz w:val="24"/>
          <w:szCs w:val="24"/>
          <w:lang w:eastAsia="pl-PL"/>
        </w:rPr>
        <w:t xml:space="preserve">porządzanie sprawozdawczości wynikającej z ustawy  o utrzymaniu czystości </w:t>
      </w:r>
      <w:r w:rsidR="00D540D5">
        <w:rPr>
          <w:rFonts w:ascii="Arial" w:eastAsia="Times New Roman" w:hAnsi="Arial" w:cs="Arial"/>
          <w:sz w:val="24"/>
          <w:szCs w:val="24"/>
          <w:lang w:eastAsia="pl-PL"/>
        </w:rPr>
        <w:br/>
        <w:t xml:space="preserve">i </w:t>
      </w:r>
      <w:r w:rsidR="00A51D25" w:rsidRPr="00A51D25">
        <w:rPr>
          <w:rFonts w:ascii="Arial" w:eastAsia="Times New Roman" w:hAnsi="Arial" w:cs="Arial"/>
          <w:sz w:val="24"/>
          <w:szCs w:val="24"/>
          <w:lang w:eastAsia="pl-PL"/>
        </w:rPr>
        <w:t>porządku w gminach,</w:t>
      </w:r>
    </w:p>
    <w:p w:rsidR="00A51D25" w:rsidRPr="00A51D25" w:rsidRDefault="00FD0E91" w:rsidP="00A51D2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e) k</w:t>
      </w:r>
      <w:r w:rsidR="00A51D25" w:rsidRPr="00A51D25">
        <w:rPr>
          <w:rFonts w:ascii="Arial" w:eastAsia="Times New Roman" w:hAnsi="Arial" w:cs="Arial"/>
          <w:sz w:val="24"/>
          <w:szCs w:val="24"/>
          <w:lang w:eastAsia="pl-PL"/>
        </w:rPr>
        <w:t xml:space="preserve">ontrolowanie  osiąganych przez gminę poziomów recyklingu, </w:t>
      </w:r>
    </w:p>
    <w:p w:rsidR="00A51D25" w:rsidRPr="00A51D25" w:rsidRDefault="00FD0E91" w:rsidP="00A51D2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f) p</w:t>
      </w:r>
      <w:r w:rsidR="00A51D25" w:rsidRPr="00A51D25">
        <w:rPr>
          <w:rFonts w:ascii="Arial" w:eastAsia="Times New Roman" w:hAnsi="Arial" w:cs="Arial"/>
          <w:sz w:val="24"/>
          <w:szCs w:val="24"/>
          <w:lang w:eastAsia="pl-PL"/>
        </w:rPr>
        <w:t xml:space="preserve">rowadzenie działań informacyjnych i edukacyjnych w zakresie prawidłowego   </w:t>
      </w:r>
    </w:p>
    <w:p w:rsidR="00A51D25" w:rsidRPr="00A51D25" w:rsidRDefault="00A51D25" w:rsidP="00A51D2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 xml:space="preserve">   gospodarowania odpadami komunalnymi, w szczególności w zakresie selektywnego   </w:t>
      </w:r>
    </w:p>
    <w:p w:rsidR="00A51D25" w:rsidRPr="00A51D25" w:rsidRDefault="00A51D25" w:rsidP="00A51D2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 xml:space="preserve">   zbierania odpadów komunalnych. </w:t>
      </w:r>
    </w:p>
    <w:p w:rsidR="00A51D25" w:rsidRPr="00A51D25" w:rsidRDefault="00FD0E91" w:rsidP="00A51D25">
      <w:pPr>
        <w:widowControl w:val="0"/>
        <w:autoSpaceDE w:val="0"/>
        <w:autoSpaceDN w:val="0"/>
        <w:adjustRightInd w:val="0"/>
        <w:spacing w:after="0" w:line="360" w:lineRule="auto"/>
        <w:ind w:right="24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Cs/>
          <w:sz w:val="24"/>
          <w:szCs w:val="24"/>
          <w:lang w:eastAsia="pl-PL"/>
        </w:rPr>
        <w:t>g)r</w:t>
      </w:r>
      <w:r w:rsidR="00A51D25" w:rsidRPr="00A51D25">
        <w:rPr>
          <w:rFonts w:ascii="Arial" w:eastAsia="Times New Roman" w:hAnsi="Arial" w:cs="Arial"/>
          <w:bCs/>
          <w:sz w:val="24"/>
          <w:szCs w:val="24"/>
          <w:lang w:eastAsia="pl-PL"/>
        </w:rPr>
        <w:t>ozliczanie inkasentów z pobranych opłat za odbiór odpadów komunalnych.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right="24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bCs/>
          <w:sz w:val="24"/>
          <w:szCs w:val="24"/>
          <w:lang w:eastAsia="pl-PL"/>
        </w:rPr>
        <w:t>3. Weryfikuje i przedstawia taryfy opłat za korzystanie z sieci kanalizacji sanitarnej i sieci wodociągowej.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right="24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bCs/>
          <w:sz w:val="24"/>
          <w:szCs w:val="24"/>
          <w:lang w:eastAsia="pl-PL"/>
        </w:rPr>
        <w:lastRenderedPageBreak/>
        <w:t>4. Przygotowanie i podpisywanie umów z odbiorcami na dostarczanie wody i odbiór ścieków,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5.Wystawianie faktur VAT za usługi komunalne i prowadzenie księgowości analitycznej </w:t>
      </w:r>
      <w:r w:rsidR="00D540D5">
        <w:rPr>
          <w:rFonts w:ascii="Arial" w:eastAsia="Times New Roman" w:hAnsi="Arial" w:cs="Arial"/>
          <w:bCs/>
          <w:sz w:val="24"/>
          <w:szCs w:val="24"/>
          <w:lang w:eastAsia="pl-PL"/>
        </w:rPr>
        <w:br/>
      </w:r>
      <w:r w:rsidRPr="00A51D25">
        <w:rPr>
          <w:rFonts w:ascii="Arial" w:eastAsia="Times New Roman" w:hAnsi="Arial" w:cs="Arial"/>
          <w:bCs/>
          <w:sz w:val="24"/>
          <w:szCs w:val="24"/>
          <w:lang w:eastAsia="pl-PL"/>
        </w:rPr>
        <w:t>w tym zakresie.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left="24" w:right="2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bCs/>
          <w:sz w:val="24"/>
          <w:szCs w:val="24"/>
          <w:lang w:eastAsia="pl-PL"/>
        </w:rPr>
        <w:t>6.Obsługa kasowa w zakresie przyjmowania należności pieniężnych stanowiących dochody budżetu Gminy.</w:t>
      </w:r>
    </w:p>
    <w:p w:rsidR="00A51D25" w:rsidRPr="00A51D25" w:rsidRDefault="00A51D25" w:rsidP="00A51D2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 xml:space="preserve">7.Inicjowanie i koordynacja procesu związanego z pozyskiwaniem środków </w:t>
      </w:r>
      <w:r w:rsidR="00D540D5">
        <w:rPr>
          <w:rFonts w:ascii="Arial" w:eastAsia="Times New Roman" w:hAnsi="Arial" w:cs="Arial"/>
          <w:sz w:val="24"/>
          <w:szCs w:val="24"/>
          <w:lang w:eastAsia="pl-PL"/>
        </w:rPr>
        <w:br/>
        <w:t xml:space="preserve">z </w:t>
      </w:r>
      <w:r w:rsidRPr="00A51D25">
        <w:rPr>
          <w:rFonts w:ascii="Arial" w:eastAsia="Times New Roman" w:hAnsi="Arial" w:cs="Arial"/>
          <w:sz w:val="24"/>
          <w:szCs w:val="24"/>
          <w:lang w:eastAsia="pl-PL"/>
        </w:rPr>
        <w:t xml:space="preserve"> funduszy europejskich na zadania gminy, w tym na gospodarkę </w:t>
      </w:r>
      <w:proofErr w:type="spellStart"/>
      <w:r w:rsidRPr="00A51D25">
        <w:rPr>
          <w:rFonts w:ascii="Arial" w:eastAsia="Times New Roman" w:hAnsi="Arial" w:cs="Arial"/>
          <w:sz w:val="24"/>
          <w:szCs w:val="24"/>
          <w:lang w:eastAsia="pl-PL"/>
        </w:rPr>
        <w:t>wodno</w:t>
      </w:r>
      <w:proofErr w:type="spellEnd"/>
      <w:r w:rsidRPr="00A51D25">
        <w:rPr>
          <w:rFonts w:ascii="Arial" w:eastAsia="Times New Roman" w:hAnsi="Arial" w:cs="Arial"/>
          <w:sz w:val="24"/>
          <w:szCs w:val="24"/>
          <w:lang w:eastAsia="pl-PL"/>
        </w:rPr>
        <w:t xml:space="preserve"> – ściekową.</w:t>
      </w:r>
    </w:p>
    <w:p w:rsidR="00A51D25" w:rsidRPr="00A51D25" w:rsidRDefault="00A51D25" w:rsidP="00A51D25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8. Administrowanie gminnego parku w Domaradzu.</w:t>
      </w:r>
      <w:r w:rsidRPr="00A51D25">
        <w:rPr>
          <w:rFonts w:ascii="Arial" w:hAnsi="Arial" w:cs="Arial"/>
          <w:b/>
          <w:bCs/>
          <w:sz w:val="24"/>
          <w:szCs w:val="24"/>
        </w:rPr>
        <w:t xml:space="preserve">    </w:t>
      </w:r>
    </w:p>
    <w:p w:rsidR="00A51D25" w:rsidRPr="00A51D25" w:rsidRDefault="00A51D25" w:rsidP="00A51D25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right="24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b/>
          <w:sz w:val="24"/>
          <w:szCs w:val="24"/>
          <w:lang w:eastAsia="pl-PL"/>
        </w:rPr>
        <w:t>Rozdział IX.  Zadania Refer</w:t>
      </w:r>
      <w:r w:rsidR="00B53E9D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atu Wsparcia Projektów, IT i </w:t>
      </w:r>
      <w:r w:rsidRPr="00A51D25">
        <w:rPr>
          <w:rFonts w:ascii="Arial" w:eastAsia="Times New Roman" w:hAnsi="Arial" w:cs="Arial"/>
          <w:b/>
          <w:sz w:val="24"/>
          <w:szCs w:val="24"/>
          <w:lang w:eastAsia="pl-PL"/>
        </w:rPr>
        <w:t>Promocji.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right="24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A51D25" w:rsidRPr="00A51D25" w:rsidRDefault="00A51D25" w:rsidP="00A51D25">
      <w:pPr>
        <w:widowControl w:val="0"/>
        <w:tabs>
          <w:tab w:val="left" w:pos="398"/>
        </w:tabs>
        <w:autoSpaceDE w:val="0"/>
        <w:autoSpaceDN w:val="0"/>
        <w:adjustRightInd w:val="0"/>
        <w:spacing w:after="0" w:line="360" w:lineRule="auto"/>
        <w:ind w:right="4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hAnsi="Arial" w:cs="Arial"/>
          <w:b/>
          <w:bCs/>
          <w:sz w:val="24"/>
          <w:szCs w:val="24"/>
        </w:rPr>
        <w:t xml:space="preserve">        </w:t>
      </w:r>
      <w:r w:rsidRPr="00A51D25">
        <w:rPr>
          <w:rFonts w:ascii="Arial" w:eastAsia="Times New Roman" w:hAnsi="Arial" w:cs="Arial"/>
          <w:sz w:val="24"/>
          <w:szCs w:val="24"/>
          <w:lang w:eastAsia="pl-PL"/>
        </w:rPr>
        <w:t>§ 21</w:t>
      </w:r>
    </w:p>
    <w:p w:rsidR="00A51D25" w:rsidRPr="00A51D25" w:rsidRDefault="00A51D25" w:rsidP="005A6C59">
      <w:pPr>
        <w:pStyle w:val="Akapitzlist"/>
        <w:widowControl w:val="0"/>
        <w:numPr>
          <w:ilvl w:val="0"/>
          <w:numId w:val="29"/>
        </w:numPr>
        <w:autoSpaceDE w:val="0"/>
        <w:autoSpaceDN w:val="0"/>
        <w:adjustRightInd w:val="0"/>
        <w:spacing w:line="360" w:lineRule="auto"/>
        <w:ind w:left="284" w:right="24" w:hanging="284"/>
        <w:jc w:val="both"/>
        <w:rPr>
          <w:rFonts w:ascii="Arial" w:hAnsi="Arial" w:cs="Arial"/>
        </w:rPr>
      </w:pPr>
      <w:r w:rsidRPr="00A51D25">
        <w:rPr>
          <w:rFonts w:ascii="Arial" w:hAnsi="Arial" w:cs="Arial"/>
        </w:rPr>
        <w:t>W skład Referatu wchodzą następujące stanowiska:</w:t>
      </w:r>
    </w:p>
    <w:p w:rsidR="00A51D25" w:rsidRPr="00A51D25" w:rsidRDefault="00A51D25" w:rsidP="005A6C59">
      <w:pPr>
        <w:pStyle w:val="Akapitzlist"/>
        <w:widowControl w:val="0"/>
        <w:numPr>
          <w:ilvl w:val="1"/>
          <w:numId w:val="29"/>
        </w:numPr>
        <w:autoSpaceDE w:val="0"/>
        <w:autoSpaceDN w:val="0"/>
        <w:adjustRightInd w:val="0"/>
        <w:spacing w:line="360" w:lineRule="auto"/>
        <w:ind w:left="709" w:right="24"/>
        <w:jc w:val="both"/>
        <w:rPr>
          <w:rFonts w:ascii="Arial" w:hAnsi="Arial" w:cs="Arial"/>
        </w:rPr>
      </w:pPr>
      <w:r w:rsidRPr="00A51D25">
        <w:rPr>
          <w:rFonts w:ascii="Arial" w:hAnsi="Arial" w:cs="Arial"/>
        </w:rPr>
        <w:t>Kierownik referatu,</w:t>
      </w:r>
    </w:p>
    <w:p w:rsidR="00A51D25" w:rsidRPr="00170614" w:rsidRDefault="00A51D25" w:rsidP="005A6C59">
      <w:pPr>
        <w:pStyle w:val="Akapitzlist"/>
        <w:widowControl w:val="0"/>
        <w:numPr>
          <w:ilvl w:val="1"/>
          <w:numId w:val="29"/>
        </w:numPr>
        <w:autoSpaceDE w:val="0"/>
        <w:autoSpaceDN w:val="0"/>
        <w:adjustRightInd w:val="0"/>
        <w:spacing w:line="360" w:lineRule="auto"/>
        <w:ind w:left="709" w:right="24"/>
        <w:jc w:val="both"/>
        <w:rPr>
          <w:rFonts w:ascii="Arial" w:hAnsi="Arial" w:cs="Arial"/>
        </w:rPr>
      </w:pPr>
      <w:r w:rsidRPr="00A51D25">
        <w:rPr>
          <w:rFonts w:ascii="Arial" w:hAnsi="Arial" w:cs="Arial"/>
        </w:rPr>
        <w:t xml:space="preserve">stanowisko ds. promocji, </w:t>
      </w:r>
      <w:proofErr w:type="spellStart"/>
      <w:r w:rsidRPr="00A51D25">
        <w:rPr>
          <w:rFonts w:ascii="Arial" w:hAnsi="Arial" w:cs="Arial"/>
        </w:rPr>
        <w:t>bip</w:t>
      </w:r>
      <w:proofErr w:type="spellEnd"/>
      <w:r w:rsidRPr="00A51D25">
        <w:rPr>
          <w:rFonts w:ascii="Arial" w:hAnsi="Arial" w:cs="Arial"/>
        </w:rPr>
        <w:t xml:space="preserve"> i bezpieczeństwa informatycznego.   </w:t>
      </w:r>
      <w:r w:rsidRPr="00170614">
        <w:rPr>
          <w:rFonts w:ascii="Arial" w:hAnsi="Arial" w:cs="Arial"/>
        </w:rPr>
        <w:t xml:space="preserve">                                                                               </w:t>
      </w:r>
    </w:p>
    <w:p w:rsidR="00A51D25" w:rsidRDefault="00A51D25" w:rsidP="005A6C59">
      <w:pPr>
        <w:pStyle w:val="Akapitzlist"/>
        <w:widowControl w:val="0"/>
        <w:numPr>
          <w:ilvl w:val="0"/>
          <w:numId w:val="29"/>
        </w:numPr>
        <w:autoSpaceDE w:val="0"/>
        <w:autoSpaceDN w:val="0"/>
        <w:adjustRightInd w:val="0"/>
        <w:spacing w:line="360" w:lineRule="auto"/>
        <w:ind w:left="284" w:right="24" w:hanging="284"/>
        <w:jc w:val="both"/>
        <w:rPr>
          <w:rFonts w:ascii="Arial" w:hAnsi="Arial" w:cs="Arial"/>
        </w:rPr>
      </w:pPr>
      <w:r w:rsidRPr="00A51D25">
        <w:rPr>
          <w:rFonts w:ascii="Arial" w:hAnsi="Arial" w:cs="Arial"/>
        </w:rPr>
        <w:t>Szczegółowe zadania wykonywane na poszczególnych stanowiskach określają zakresy czynności.</w:t>
      </w:r>
    </w:p>
    <w:p w:rsidR="00B44DE3" w:rsidRPr="00A51D25" w:rsidRDefault="00B44DE3" w:rsidP="00B44DE3">
      <w:pPr>
        <w:pStyle w:val="Akapitzlist"/>
        <w:widowControl w:val="0"/>
        <w:autoSpaceDE w:val="0"/>
        <w:autoSpaceDN w:val="0"/>
        <w:adjustRightInd w:val="0"/>
        <w:spacing w:line="360" w:lineRule="auto"/>
        <w:ind w:left="284" w:right="24"/>
        <w:jc w:val="both"/>
        <w:rPr>
          <w:rFonts w:ascii="Arial" w:hAnsi="Arial" w:cs="Arial"/>
        </w:rPr>
      </w:pPr>
    </w:p>
    <w:p w:rsidR="00A51D25" w:rsidRPr="00A51D25" w:rsidRDefault="00B44DE3" w:rsidP="00B44DE3">
      <w:pPr>
        <w:widowControl w:val="0"/>
        <w:tabs>
          <w:tab w:val="left" w:pos="398"/>
        </w:tabs>
        <w:autoSpaceDE w:val="0"/>
        <w:autoSpaceDN w:val="0"/>
        <w:adjustRightInd w:val="0"/>
        <w:spacing w:after="0" w:line="360" w:lineRule="auto"/>
        <w:ind w:right="4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§ 22</w:t>
      </w:r>
    </w:p>
    <w:p w:rsidR="00A51D25" w:rsidRPr="00A51D25" w:rsidRDefault="00A51D25" w:rsidP="005A6C59">
      <w:pPr>
        <w:pStyle w:val="Akapitzlist"/>
        <w:widowControl w:val="0"/>
        <w:numPr>
          <w:ilvl w:val="0"/>
          <w:numId w:val="30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" w:hAnsi="Arial" w:cs="Arial"/>
        </w:rPr>
      </w:pPr>
      <w:r w:rsidRPr="00A51D25">
        <w:rPr>
          <w:rFonts w:ascii="Arial" w:hAnsi="Arial" w:cs="Arial"/>
        </w:rPr>
        <w:t>Referat realizuje zadania których celem jest pozyskiwanie zewnętrznych środków finansowych na zadania własne Gminy, budowanie wizerunku Gminy, a także jej obsługa informatyczna, w szczególności:</w:t>
      </w:r>
    </w:p>
    <w:p w:rsidR="00A51D25" w:rsidRPr="00A51D25" w:rsidRDefault="00A51D25" w:rsidP="00A51D25">
      <w:pPr>
        <w:pStyle w:val="Akapitzlist"/>
        <w:widowControl w:val="0"/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</w:rPr>
      </w:pPr>
    </w:p>
    <w:p w:rsidR="00A51D25" w:rsidRPr="00A51D25" w:rsidRDefault="00A51D25" w:rsidP="005A6C59">
      <w:pPr>
        <w:pStyle w:val="Akapitzlist"/>
        <w:widowControl w:val="0"/>
        <w:numPr>
          <w:ilvl w:val="1"/>
          <w:numId w:val="30"/>
        </w:numPr>
        <w:autoSpaceDE w:val="0"/>
        <w:autoSpaceDN w:val="0"/>
        <w:adjustRightInd w:val="0"/>
        <w:spacing w:line="360" w:lineRule="auto"/>
        <w:ind w:left="851"/>
        <w:jc w:val="both"/>
        <w:rPr>
          <w:rFonts w:ascii="Arial" w:hAnsi="Arial" w:cs="Arial"/>
        </w:rPr>
      </w:pPr>
      <w:r w:rsidRPr="00A51D25">
        <w:rPr>
          <w:rFonts w:ascii="Arial" w:hAnsi="Arial" w:cs="Arial"/>
        </w:rPr>
        <w:t>w zakresie pozyskiwania środków zewnętrznych:</w:t>
      </w:r>
    </w:p>
    <w:p w:rsidR="00A51D25" w:rsidRPr="00A51D25" w:rsidRDefault="00A51D25" w:rsidP="005A6C59">
      <w:pPr>
        <w:pStyle w:val="Akapitzlist"/>
        <w:widowControl w:val="0"/>
        <w:numPr>
          <w:ilvl w:val="2"/>
          <w:numId w:val="30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51D25">
        <w:rPr>
          <w:rFonts w:ascii="Arial" w:hAnsi="Arial" w:cs="Arial"/>
        </w:rPr>
        <w:t>wyszukiwanie programów dofinansowań realizowanych przy udziale zewnętrznych środków finansowych.</w:t>
      </w:r>
    </w:p>
    <w:p w:rsidR="00A51D25" w:rsidRPr="00A51D25" w:rsidRDefault="00A51D25" w:rsidP="005A6C59">
      <w:pPr>
        <w:pStyle w:val="Akapitzlist"/>
        <w:widowControl w:val="0"/>
        <w:numPr>
          <w:ilvl w:val="2"/>
          <w:numId w:val="30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51D25">
        <w:rPr>
          <w:rFonts w:ascii="Arial" w:hAnsi="Arial" w:cs="Arial"/>
        </w:rPr>
        <w:t xml:space="preserve">współpraca z właściwymi komórkami lub jednostkami organizacyjnymi Gminy, celem weryfikacji możliwości przystąpienia przez Gminę do wyszukanych programów dofinansowań. </w:t>
      </w:r>
    </w:p>
    <w:p w:rsidR="00A51D25" w:rsidRPr="00A51D25" w:rsidRDefault="00A51D25" w:rsidP="005A6C59">
      <w:pPr>
        <w:pStyle w:val="Akapitzlist"/>
        <w:widowControl w:val="0"/>
        <w:numPr>
          <w:ilvl w:val="2"/>
          <w:numId w:val="30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51D25">
        <w:rPr>
          <w:rFonts w:ascii="Arial" w:hAnsi="Arial" w:cs="Arial"/>
        </w:rPr>
        <w:t xml:space="preserve">opracowywanie wniosków o uzyskanie dotacji lub kredytów na zadania własne Gminy, w tym ze środków finansowych pochodzących z Unii Europejskiej i </w:t>
      </w:r>
      <w:r w:rsidRPr="00A51D25">
        <w:rPr>
          <w:rFonts w:ascii="Arial" w:hAnsi="Arial" w:cs="Arial"/>
        </w:rPr>
        <w:lastRenderedPageBreak/>
        <w:t>Budżetu Państwa, w oparciu o dane uzyskane od właściwych komórek lub jednostkami organizacyjnymi Gminy.</w:t>
      </w:r>
    </w:p>
    <w:p w:rsidR="00A51D25" w:rsidRPr="00A51D25" w:rsidRDefault="00A51D25" w:rsidP="005A6C59">
      <w:pPr>
        <w:pStyle w:val="Akapitzlist"/>
        <w:widowControl w:val="0"/>
        <w:numPr>
          <w:ilvl w:val="2"/>
          <w:numId w:val="30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51D25">
        <w:rPr>
          <w:rFonts w:ascii="Arial" w:hAnsi="Arial" w:cs="Arial"/>
        </w:rPr>
        <w:t>zapewnienie prawidłowego i terminowego wykonania czynności zmierzających do pozyskania zewnętrznych środków finansowych i ich rozliczenia .</w:t>
      </w:r>
    </w:p>
    <w:p w:rsidR="00A51D25" w:rsidRPr="00A51D25" w:rsidRDefault="00A51D25" w:rsidP="005A6C59">
      <w:pPr>
        <w:pStyle w:val="Akapitzlist"/>
        <w:widowControl w:val="0"/>
        <w:numPr>
          <w:ilvl w:val="2"/>
          <w:numId w:val="30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51D25">
        <w:rPr>
          <w:rFonts w:ascii="Arial" w:hAnsi="Arial" w:cs="Arial"/>
        </w:rPr>
        <w:t xml:space="preserve">monitorowanie i nadzór nad realizacją wdrożonych projektów. </w:t>
      </w:r>
    </w:p>
    <w:p w:rsidR="00A51D25" w:rsidRPr="00A51D25" w:rsidRDefault="00A51D25" w:rsidP="00A51D25">
      <w:pPr>
        <w:pStyle w:val="Akapitzlist"/>
        <w:widowControl w:val="0"/>
        <w:autoSpaceDE w:val="0"/>
        <w:autoSpaceDN w:val="0"/>
        <w:adjustRightInd w:val="0"/>
        <w:spacing w:line="360" w:lineRule="auto"/>
        <w:ind w:left="1440"/>
        <w:jc w:val="both"/>
        <w:rPr>
          <w:rFonts w:ascii="Arial" w:hAnsi="Arial" w:cs="Arial"/>
        </w:rPr>
      </w:pPr>
    </w:p>
    <w:p w:rsidR="00A51D25" w:rsidRPr="00A51D25" w:rsidRDefault="00A51D25" w:rsidP="005A6C59">
      <w:pPr>
        <w:pStyle w:val="Akapitzlist"/>
        <w:widowControl w:val="0"/>
        <w:numPr>
          <w:ilvl w:val="1"/>
          <w:numId w:val="30"/>
        </w:numPr>
        <w:autoSpaceDE w:val="0"/>
        <w:autoSpaceDN w:val="0"/>
        <w:adjustRightInd w:val="0"/>
        <w:spacing w:line="360" w:lineRule="auto"/>
        <w:ind w:left="851"/>
        <w:jc w:val="both"/>
        <w:rPr>
          <w:rFonts w:ascii="Arial" w:hAnsi="Arial" w:cs="Arial"/>
        </w:rPr>
      </w:pPr>
      <w:r w:rsidRPr="00A51D25">
        <w:rPr>
          <w:rFonts w:ascii="Arial" w:hAnsi="Arial" w:cs="Arial"/>
        </w:rPr>
        <w:t>w zakresie promocji Gminy:</w:t>
      </w:r>
    </w:p>
    <w:p w:rsidR="00A51D25" w:rsidRPr="00A51D25" w:rsidRDefault="00A51D25" w:rsidP="005A6C59">
      <w:pPr>
        <w:pStyle w:val="Akapitzlist"/>
        <w:widowControl w:val="0"/>
        <w:numPr>
          <w:ilvl w:val="2"/>
          <w:numId w:val="30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51D25">
        <w:rPr>
          <w:rFonts w:ascii="Arial" w:hAnsi="Arial" w:cs="Arial"/>
        </w:rPr>
        <w:t>gromadzenie informacji o Gminie i przygotowywanie materiałów  promujących  Gminę na zewnątrz,</w:t>
      </w:r>
    </w:p>
    <w:p w:rsidR="00A51D25" w:rsidRPr="00A51D25" w:rsidRDefault="00A51D25" w:rsidP="005A6C59">
      <w:pPr>
        <w:pStyle w:val="Akapitzlist"/>
        <w:widowControl w:val="0"/>
        <w:numPr>
          <w:ilvl w:val="2"/>
          <w:numId w:val="30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51D25">
        <w:rPr>
          <w:rFonts w:ascii="Arial" w:hAnsi="Arial" w:cs="Arial"/>
        </w:rPr>
        <w:t xml:space="preserve">współpraca z organizacjami pozarządowymi, jednostkami samorządu terytorialnego i ich związkami – celem wspólnej organizacji przedsięwzięć poprawiających wizerunek Gminy, </w:t>
      </w:r>
    </w:p>
    <w:p w:rsidR="00A51D25" w:rsidRPr="00A51D25" w:rsidRDefault="00A51D25" w:rsidP="005A6C59">
      <w:pPr>
        <w:pStyle w:val="Akapitzlist"/>
        <w:widowControl w:val="0"/>
        <w:numPr>
          <w:ilvl w:val="2"/>
          <w:numId w:val="30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51D25">
        <w:rPr>
          <w:rFonts w:ascii="Arial" w:hAnsi="Arial" w:cs="Arial"/>
        </w:rPr>
        <w:t>sporządzanie relacji ze wszystkich ważniejszych wydarzeń w Gminie,</w:t>
      </w:r>
    </w:p>
    <w:p w:rsidR="00A51D25" w:rsidRPr="00A51D25" w:rsidRDefault="00A51D25" w:rsidP="005A6C59">
      <w:pPr>
        <w:pStyle w:val="Akapitzlist"/>
        <w:widowControl w:val="0"/>
        <w:numPr>
          <w:ilvl w:val="2"/>
          <w:numId w:val="30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51D25">
        <w:rPr>
          <w:rFonts w:ascii="Arial" w:hAnsi="Arial" w:cs="Arial"/>
        </w:rPr>
        <w:t>bieżący kontakt z przedstawicielami lokalnych mediów,</w:t>
      </w:r>
    </w:p>
    <w:p w:rsidR="00A51D25" w:rsidRPr="00A51D25" w:rsidRDefault="00A51D25" w:rsidP="005A6C59">
      <w:pPr>
        <w:pStyle w:val="Akapitzlist"/>
        <w:widowControl w:val="0"/>
        <w:numPr>
          <w:ilvl w:val="2"/>
          <w:numId w:val="30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51D25">
        <w:rPr>
          <w:rFonts w:ascii="Arial" w:hAnsi="Arial" w:cs="Arial"/>
        </w:rPr>
        <w:t>działania promocyjne przedsięwzięć realizowanych przez Gminę,</w:t>
      </w:r>
    </w:p>
    <w:p w:rsidR="00A51D25" w:rsidRPr="00A51D25" w:rsidRDefault="00A51D25" w:rsidP="005A6C59">
      <w:pPr>
        <w:pStyle w:val="Akapitzlist"/>
        <w:widowControl w:val="0"/>
        <w:numPr>
          <w:ilvl w:val="2"/>
          <w:numId w:val="30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51D25">
        <w:rPr>
          <w:rFonts w:ascii="Arial" w:hAnsi="Arial" w:cs="Arial"/>
        </w:rPr>
        <w:t xml:space="preserve">prowadzenie </w:t>
      </w:r>
      <w:proofErr w:type="spellStart"/>
      <w:r w:rsidRPr="00A51D25">
        <w:rPr>
          <w:rFonts w:ascii="Arial" w:hAnsi="Arial" w:cs="Arial"/>
          <w:i/>
          <w:iCs/>
        </w:rPr>
        <w:t>social</w:t>
      </w:r>
      <w:proofErr w:type="spellEnd"/>
      <w:r w:rsidRPr="00A51D25">
        <w:rPr>
          <w:rFonts w:ascii="Arial" w:hAnsi="Arial" w:cs="Arial"/>
          <w:i/>
          <w:iCs/>
        </w:rPr>
        <w:t xml:space="preserve"> mediów</w:t>
      </w:r>
      <w:r w:rsidRPr="00A51D25">
        <w:rPr>
          <w:rFonts w:ascii="Arial" w:hAnsi="Arial" w:cs="Arial"/>
        </w:rPr>
        <w:t xml:space="preserve"> Gminy.</w:t>
      </w:r>
    </w:p>
    <w:p w:rsidR="00A51D25" w:rsidRPr="007746FE" w:rsidRDefault="00A51D25" w:rsidP="005A6C59">
      <w:pPr>
        <w:pStyle w:val="Akapitzlist"/>
        <w:widowControl w:val="0"/>
        <w:numPr>
          <w:ilvl w:val="1"/>
          <w:numId w:val="30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7746FE">
        <w:rPr>
          <w:rFonts w:ascii="Arial" w:hAnsi="Arial" w:cs="Arial"/>
        </w:rPr>
        <w:t>realizacja zadań w zakresie wynikającym z ustawy o kulturze fizycznej,</w:t>
      </w:r>
      <w:r w:rsidR="008962B9">
        <w:rPr>
          <w:rFonts w:ascii="Arial" w:hAnsi="Arial" w:cs="Arial"/>
        </w:rPr>
        <w:br/>
      </w:r>
      <w:r w:rsidRPr="007746FE">
        <w:rPr>
          <w:rFonts w:ascii="Arial" w:hAnsi="Arial" w:cs="Arial"/>
        </w:rPr>
        <w:t xml:space="preserve"> a w szczególności:</w:t>
      </w:r>
    </w:p>
    <w:p w:rsidR="00A51D25" w:rsidRDefault="00A51D25" w:rsidP="008962B9">
      <w:pPr>
        <w:pStyle w:val="Akapitzlist"/>
        <w:widowControl w:val="0"/>
        <w:numPr>
          <w:ilvl w:val="0"/>
          <w:numId w:val="34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8962B9">
        <w:rPr>
          <w:rFonts w:ascii="Arial" w:hAnsi="Arial" w:cs="Arial"/>
        </w:rPr>
        <w:t xml:space="preserve">tworzenie warunków </w:t>
      </w:r>
      <w:proofErr w:type="spellStart"/>
      <w:r w:rsidRPr="008962B9">
        <w:rPr>
          <w:rFonts w:ascii="Arial" w:hAnsi="Arial" w:cs="Arial"/>
        </w:rPr>
        <w:t>prawno</w:t>
      </w:r>
      <w:proofErr w:type="spellEnd"/>
      <w:r w:rsidRPr="008962B9">
        <w:rPr>
          <w:rFonts w:ascii="Arial" w:hAnsi="Arial" w:cs="Arial"/>
        </w:rPr>
        <w:t xml:space="preserve"> - organizacyjnych i ekonomicznych dla rozwoju kultury fizycznej,</w:t>
      </w:r>
    </w:p>
    <w:p w:rsidR="00A51D25" w:rsidRDefault="00A51D25" w:rsidP="008962B9">
      <w:pPr>
        <w:pStyle w:val="Akapitzlist"/>
        <w:widowControl w:val="0"/>
        <w:numPr>
          <w:ilvl w:val="0"/>
          <w:numId w:val="34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8962B9">
        <w:rPr>
          <w:rFonts w:ascii="Arial" w:hAnsi="Arial" w:cs="Arial"/>
        </w:rPr>
        <w:t>planowanie imprez sportowych i rekreacyjnych dofinansowanych przez samorząd,</w:t>
      </w:r>
    </w:p>
    <w:p w:rsidR="007746FE" w:rsidRPr="008962B9" w:rsidRDefault="00A51D25" w:rsidP="008962B9">
      <w:pPr>
        <w:pStyle w:val="Akapitzlist"/>
        <w:widowControl w:val="0"/>
        <w:numPr>
          <w:ilvl w:val="0"/>
          <w:numId w:val="34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8962B9">
        <w:rPr>
          <w:rFonts w:ascii="Arial" w:hAnsi="Arial" w:cs="Arial"/>
        </w:rPr>
        <w:t>propagowanie rozwoju kultury fizycznej,</w:t>
      </w:r>
    </w:p>
    <w:p w:rsidR="00A51D25" w:rsidRDefault="00C46ECE" w:rsidP="005A6C59">
      <w:pPr>
        <w:pStyle w:val="Akapitzlist"/>
        <w:widowControl w:val="0"/>
        <w:numPr>
          <w:ilvl w:val="1"/>
          <w:numId w:val="30"/>
        </w:numPr>
        <w:autoSpaceDE w:val="0"/>
        <w:autoSpaceDN w:val="0"/>
        <w:adjustRightInd w:val="0"/>
        <w:spacing w:line="360" w:lineRule="auto"/>
        <w:ind w:left="851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7746FE">
        <w:rPr>
          <w:rFonts w:ascii="Arial" w:hAnsi="Arial" w:cs="Arial"/>
        </w:rPr>
        <w:t xml:space="preserve">rowadzenie i udostępnianie rejestru instytucji kultury zgodnie z rozporządzeniem Ministra Kultury i Dziedzictwa Narodowego.  </w:t>
      </w:r>
    </w:p>
    <w:p w:rsidR="007746FE" w:rsidRDefault="00C46ECE" w:rsidP="005A6C59">
      <w:pPr>
        <w:pStyle w:val="Akapitzlist"/>
        <w:widowControl w:val="0"/>
        <w:numPr>
          <w:ilvl w:val="1"/>
          <w:numId w:val="30"/>
        </w:numPr>
        <w:autoSpaceDE w:val="0"/>
        <w:autoSpaceDN w:val="0"/>
        <w:adjustRightInd w:val="0"/>
        <w:spacing w:line="360" w:lineRule="auto"/>
        <w:ind w:left="851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8962B9">
        <w:rPr>
          <w:rFonts w:ascii="Arial" w:hAnsi="Arial" w:cs="Arial"/>
        </w:rPr>
        <w:t xml:space="preserve">rowadzenie </w:t>
      </w:r>
      <w:r w:rsidR="007746FE" w:rsidRPr="00A51D25">
        <w:rPr>
          <w:rFonts w:ascii="Arial" w:hAnsi="Arial" w:cs="Arial"/>
        </w:rPr>
        <w:t xml:space="preserve"> obsługi informatycznej </w:t>
      </w:r>
      <w:r w:rsidR="008962B9">
        <w:rPr>
          <w:rFonts w:ascii="Arial" w:hAnsi="Arial" w:cs="Arial"/>
        </w:rPr>
        <w:t>urzędu,</w:t>
      </w:r>
    </w:p>
    <w:p w:rsidR="00A51D25" w:rsidRDefault="00A51D25" w:rsidP="008962B9">
      <w:pPr>
        <w:pStyle w:val="Akapitzlist"/>
        <w:widowControl w:val="0"/>
        <w:numPr>
          <w:ilvl w:val="1"/>
          <w:numId w:val="30"/>
        </w:numPr>
        <w:autoSpaceDE w:val="0"/>
        <w:autoSpaceDN w:val="0"/>
        <w:adjustRightInd w:val="0"/>
        <w:spacing w:line="360" w:lineRule="auto"/>
        <w:ind w:left="851"/>
        <w:jc w:val="both"/>
        <w:rPr>
          <w:rFonts w:ascii="Arial" w:hAnsi="Arial" w:cs="Arial"/>
        </w:rPr>
      </w:pPr>
      <w:r w:rsidRPr="008962B9">
        <w:rPr>
          <w:rFonts w:ascii="Arial" w:hAnsi="Arial" w:cs="Arial"/>
        </w:rPr>
        <w:t>przygotowywanie, opracowywanie i prowadzenie strony internetowej gminy,</w:t>
      </w:r>
    </w:p>
    <w:p w:rsidR="00A51D25" w:rsidRDefault="00A51D25" w:rsidP="008962B9">
      <w:pPr>
        <w:pStyle w:val="Akapitzlist"/>
        <w:widowControl w:val="0"/>
        <w:numPr>
          <w:ilvl w:val="1"/>
          <w:numId w:val="30"/>
        </w:numPr>
        <w:autoSpaceDE w:val="0"/>
        <w:autoSpaceDN w:val="0"/>
        <w:adjustRightInd w:val="0"/>
        <w:spacing w:line="360" w:lineRule="auto"/>
        <w:ind w:left="851"/>
        <w:jc w:val="both"/>
        <w:rPr>
          <w:rFonts w:ascii="Arial" w:hAnsi="Arial" w:cs="Arial"/>
        </w:rPr>
      </w:pPr>
      <w:r w:rsidRPr="008962B9">
        <w:rPr>
          <w:rFonts w:ascii="Arial" w:hAnsi="Arial" w:cs="Arial"/>
        </w:rPr>
        <w:t xml:space="preserve">realizacja zadań wynikająca z ustawy o dostępie do informacji publicznej, </w:t>
      </w:r>
      <w:r w:rsidR="008962B9">
        <w:rPr>
          <w:rFonts w:ascii="Arial" w:hAnsi="Arial" w:cs="Arial"/>
        </w:rPr>
        <w:br/>
      </w:r>
      <w:r w:rsidRPr="008962B9">
        <w:rPr>
          <w:rFonts w:ascii="Arial" w:hAnsi="Arial" w:cs="Arial"/>
        </w:rPr>
        <w:t>w szczególności w zakresie wprowadzania informacji publicznych do Biuletyn Informacji Publicznej,</w:t>
      </w:r>
    </w:p>
    <w:p w:rsidR="008962B9" w:rsidRPr="008962B9" w:rsidRDefault="008962B9" w:rsidP="008962B9">
      <w:pPr>
        <w:pStyle w:val="Akapitzlist"/>
        <w:widowControl w:val="0"/>
        <w:numPr>
          <w:ilvl w:val="1"/>
          <w:numId w:val="30"/>
        </w:numPr>
        <w:autoSpaceDE w:val="0"/>
        <w:autoSpaceDN w:val="0"/>
        <w:adjustRightInd w:val="0"/>
        <w:spacing w:line="360" w:lineRule="auto"/>
        <w:ind w:left="851"/>
        <w:jc w:val="both"/>
        <w:rPr>
          <w:rFonts w:ascii="Arial" w:hAnsi="Arial" w:cs="Arial"/>
        </w:rPr>
      </w:pPr>
      <w:r w:rsidRPr="008962B9">
        <w:rPr>
          <w:rFonts w:ascii="Arial" w:hAnsi="Arial" w:cs="Arial"/>
        </w:rPr>
        <w:t>pełnienie funkcji koordynatora ds. dostępności</w:t>
      </w:r>
    </w:p>
    <w:p w:rsidR="007746FE" w:rsidRPr="00A51D25" w:rsidRDefault="00FD0E91" w:rsidP="005A6C59">
      <w:pPr>
        <w:pStyle w:val="Akapitzlist"/>
        <w:widowControl w:val="0"/>
        <w:numPr>
          <w:ilvl w:val="1"/>
          <w:numId w:val="30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r</w:t>
      </w:r>
      <w:r w:rsidR="007746FE">
        <w:rPr>
          <w:rFonts w:ascii="Arial" w:hAnsi="Arial" w:cs="Arial"/>
        </w:rPr>
        <w:t>ealizacja Programu „ Czyste Powietrze”.</w:t>
      </w:r>
    </w:p>
    <w:p w:rsid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right="24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7206A3" w:rsidRPr="00A51D25" w:rsidRDefault="007206A3" w:rsidP="00A51D25">
      <w:pPr>
        <w:widowControl w:val="0"/>
        <w:autoSpaceDE w:val="0"/>
        <w:autoSpaceDN w:val="0"/>
        <w:adjustRightInd w:val="0"/>
        <w:spacing w:after="0" w:line="360" w:lineRule="auto"/>
        <w:ind w:right="24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left="24" w:right="24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Rozdział X. Zadania poszczególnych samodzielnych stanowisk pracy. </w:t>
      </w:r>
    </w:p>
    <w:p w:rsidR="00B44DE3" w:rsidRPr="00A51D25" w:rsidRDefault="00B44DE3" w:rsidP="00A51D25">
      <w:pPr>
        <w:widowControl w:val="0"/>
        <w:autoSpaceDE w:val="0"/>
        <w:autoSpaceDN w:val="0"/>
        <w:adjustRightInd w:val="0"/>
        <w:spacing w:after="0" w:line="360" w:lineRule="auto"/>
        <w:ind w:left="24" w:right="24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A51D25" w:rsidRPr="00A51D25" w:rsidRDefault="00B44DE3" w:rsidP="00B44DE3">
      <w:pPr>
        <w:widowControl w:val="0"/>
        <w:tabs>
          <w:tab w:val="left" w:pos="398"/>
        </w:tabs>
        <w:autoSpaceDE w:val="0"/>
        <w:autoSpaceDN w:val="0"/>
        <w:adjustRightInd w:val="0"/>
        <w:spacing w:after="0" w:line="360" w:lineRule="auto"/>
        <w:ind w:right="4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§ 23</w:t>
      </w:r>
    </w:p>
    <w:p w:rsidR="00A51D25" w:rsidRDefault="00A51D25" w:rsidP="00A51D25">
      <w:pPr>
        <w:widowControl w:val="0"/>
        <w:tabs>
          <w:tab w:val="left" w:pos="398"/>
        </w:tabs>
        <w:autoSpaceDE w:val="0"/>
        <w:autoSpaceDN w:val="0"/>
        <w:adjustRightInd w:val="0"/>
        <w:spacing w:after="0" w:line="360" w:lineRule="auto"/>
        <w:ind w:right="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 xml:space="preserve">Samodzielne stanowiska pracy odpowiadają przed Wójtem za należyte wykonywanie zadań określonych w  niniejszym Regulaminie. </w:t>
      </w:r>
    </w:p>
    <w:p w:rsidR="00B44DE3" w:rsidRPr="00A51D25" w:rsidRDefault="00B44DE3" w:rsidP="00A51D25">
      <w:pPr>
        <w:widowControl w:val="0"/>
        <w:tabs>
          <w:tab w:val="left" w:pos="398"/>
        </w:tabs>
        <w:autoSpaceDE w:val="0"/>
        <w:autoSpaceDN w:val="0"/>
        <w:adjustRightInd w:val="0"/>
        <w:spacing w:after="0" w:line="360" w:lineRule="auto"/>
        <w:ind w:right="4"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:rsidR="00A51D25" w:rsidRPr="00A51D25" w:rsidRDefault="00B44DE3" w:rsidP="00B44DE3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§ 24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i/>
          <w:sz w:val="24"/>
          <w:szCs w:val="24"/>
          <w:lang w:eastAsia="pl-PL"/>
        </w:rPr>
        <w:t>Do zadań stanowiska pracy ds. zamówień publicznych należy: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i/>
          <w:sz w:val="24"/>
          <w:szCs w:val="24"/>
          <w:lang w:eastAsia="pl-PL"/>
        </w:rPr>
      </w:pP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1. Realizacja zadań wynikających z  ustawy prawo zamówień publicznych, w szczególności: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ab/>
        <w:t>1) proponowanie trybu udzielania zamówienia publicznego,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ab/>
        <w:t>2) przygotowywanie dokumentacji do procedur przetargowych,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3) ogłaszania przetargów na roboty inwestycyjne, remontowe oraz zakupy  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 xml:space="preserve">           materiałów,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ab/>
        <w:t>4) przyjmowanie ofert przetargowych,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ab/>
        <w:t>5) obsługa komisji przetargowych,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ab/>
        <w:t>6) ogłaszanie wyników przetargów,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ab/>
        <w:t>7) przyjmowanie protestów oferentów i prowadzenie postępowań w tym zakresie,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ab/>
        <w:t>8) przygotowywanie projektów umów z wybranymi oferentami,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ab/>
        <w:t>9) koordynowanie udzielanie zamówień publicznych,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10) sporządzanie analiz, informacji i sprawozdań z udzielonych zamówień 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 xml:space="preserve">           publicznych.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</w:p>
    <w:p w:rsidR="00B44DE3" w:rsidRPr="00A51D25" w:rsidRDefault="00B44DE3" w:rsidP="00B44DE3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§ 25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i/>
          <w:sz w:val="24"/>
          <w:szCs w:val="24"/>
          <w:lang w:eastAsia="pl-PL"/>
        </w:rPr>
        <w:t>Do zadań Kierownika Urzędu Stanu Cywilnego należy: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 xml:space="preserve">1. Realizacja zadań wynikających z ustawy prawo o aktach stanu cywilnego, </w:t>
      </w:r>
      <w:r w:rsidR="00170614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A51D25">
        <w:rPr>
          <w:rFonts w:ascii="Arial" w:eastAsia="Times New Roman" w:hAnsi="Arial" w:cs="Arial"/>
          <w:sz w:val="24"/>
          <w:szCs w:val="24"/>
          <w:lang w:eastAsia="pl-PL"/>
        </w:rPr>
        <w:t>w szczególności: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lastRenderedPageBreak/>
        <w:tab/>
        <w:t>1) dokonywanie rejestracji zdarzeń stanu cywilnego, w księgach stanu cywilnego,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ab/>
        <w:t>2) sporządzanie aktów stanu cywilnego: urodzeń, małżeństw i zgonów,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3) sporządzanie i wydawanie odpisów aktów stanu cywilnego, oraz zaświadczeń,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 xml:space="preserve">4) wydawanie decyzji administracyjnych, mających wpływ na zmianę zapisów </w:t>
      </w:r>
      <w:r w:rsidR="00170614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A51D25">
        <w:rPr>
          <w:rFonts w:ascii="Arial" w:eastAsia="Times New Roman" w:hAnsi="Arial" w:cs="Arial"/>
          <w:sz w:val="24"/>
          <w:szCs w:val="24"/>
          <w:lang w:eastAsia="pl-PL"/>
        </w:rPr>
        <w:t xml:space="preserve">w księgach stanu cywilnego, 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 xml:space="preserve">5) przyjmowania  oświadczeń o wstąpieniu w związek małżeński oraz innych  zgłoszeń i oświadczeń wynikających z cytowanej ustawy, 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ab/>
        <w:t>6) przechowywanie i konserwacja ksiąg stanu cywilnego, oraz akt zbiorowych,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ab/>
        <w:t>7)  prowadzenie archiwum urzędu stanu cywilnego,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ab/>
        <w:t>8) prowadzenie korespondencji konsularnej z zakresu zdarzeń stanu cywilnego,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2. Realizacja zadań wynikających z Ustawy kodeks rodzinny i opiekuńczy, w szczególności: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ab/>
        <w:t>1) przyjmowanie dokumentów niezbędnych do zawarcia związku małżeńskiego,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2) wydawania zaświadczeń stwierdzających brak okoliczności wyłączających zawarcie małżeństwa w formie przewidzianej w art. 1 § 2 i 3 ,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3. Wykonywanie zadań wynikających  z konkordatu.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4. Przygotowywanie wniosków o odznaczenia za długoletnie pożycie małżeńskie,</w:t>
      </w:r>
    </w:p>
    <w:p w:rsid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5. Organizowanie uroczystości związanych z długoletnim pożyciem małżeńskim.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§ 26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i/>
          <w:sz w:val="24"/>
          <w:szCs w:val="24"/>
          <w:lang w:eastAsia="pl-PL"/>
        </w:rPr>
        <w:t>Zastępca Kierownika Urzędu Stanu Cywilnego zastępuje Kierownika Urzędu Stanu Cywilnego we wszystkich sprawach wymienionych w § 25.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i/>
          <w:sz w:val="24"/>
          <w:szCs w:val="24"/>
          <w:lang w:eastAsia="pl-PL"/>
        </w:rPr>
      </w:pPr>
    </w:p>
    <w:p w:rsidR="00B44DE3" w:rsidRPr="00A51D25" w:rsidRDefault="00B44DE3" w:rsidP="00B44DE3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§ 27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i/>
          <w:sz w:val="24"/>
          <w:szCs w:val="24"/>
          <w:lang w:eastAsia="pl-PL"/>
        </w:rPr>
        <w:t>Do zadań stanowiska pracy ds. obrony, bezpieczeństwa i informacji niejawnych należy: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i/>
          <w:sz w:val="24"/>
          <w:szCs w:val="24"/>
          <w:lang w:eastAsia="pl-PL"/>
        </w:rPr>
      </w:pP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1. Realizacja zadań z ustawy o obronie Ojczyzny, oraz przepisów wykonawczych do ustawy,  w szczególności;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1) w zakresie kwalifikacji wojskowej:</w:t>
      </w:r>
    </w:p>
    <w:p w:rsidR="00A51D25" w:rsidRPr="00A51D25" w:rsidRDefault="00A51D25" w:rsidP="005A6C59">
      <w:pPr>
        <w:pStyle w:val="Akapitzlist"/>
        <w:widowControl w:val="0"/>
        <w:numPr>
          <w:ilvl w:val="0"/>
          <w:numId w:val="27"/>
        </w:numPr>
        <w:autoSpaceDE w:val="0"/>
        <w:autoSpaceDN w:val="0"/>
        <w:adjustRightInd w:val="0"/>
        <w:spacing w:line="360" w:lineRule="auto"/>
        <w:ind w:left="993"/>
        <w:jc w:val="both"/>
        <w:rPr>
          <w:rFonts w:ascii="Arial" w:hAnsi="Arial" w:cs="Arial"/>
        </w:rPr>
      </w:pPr>
      <w:r w:rsidRPr="00A51D25">
        <w:rPr>
          <w:rFonts w:ascii="Arial" w:hAnsi="Arial" w:cs="Arial"/>
        </w:rPr>
        <w:t>przygotowanie i przeprowadzanie rejestracji osób na potrzeby kwalifikacji wojskowej oraz założenia ewidencji wojskowej,</w:t>
      </w:r>
    </w:p>
    <w:p w:rsidR="00A51D25" w:rsidRPr="00A51D25" w:rsidRDefault="00A51D25" w:rsidP="005A6C59">
      <w:pPr>
        <w:pStyle w:val="Akapitzlist"/>
        <w:widowControl w:val="0"/>
        <w:numPr>
          <w:ilvl w:val="0"/>
          <w:numId w:val="27"/>
        </w:numPr>
        <w:autoSpaceDE w:val="0"/>
        <w:autoSpaceDN w:val="0"/>
        <w:adjustRightInd w:val="0"/>
        <w:spacing w:line="360" w:lineRule="auto"/>
        <w:ind w:left="993"/>
        <w:jc w:val="both"/>
        <w:rPr>
          <w:rFonts w:ascii="Arial" w:hAnsi="Arial" w:cs="Arial"/>
        </w:rPr>
      </w:pPr>
      <w:r w:rsidRPr="00A51D25">
        <w:rPr>
          <w:rFonts w:ascii="Arial" w:hAnsi="Arial" w:cs="Arial"/>
        </w:rPr>
        <w:lastRenderedPageBreak/>
        <w:t>sporządzanie i aktualizowanie rejestru osób (kobiet i mężczyzn) na potrzeby kwalifikacji wojskowej,</w:t>
      </w:r>
    </w:p>
    <w:p w:rsidR="00A51D25" w:rsidRPr="00A51D25" w:rsidRDefault="00A51D25" w:rsidP="005A6C59">
      <w:pPr>
        <w:pStyle w:val="Akapitzlist"/>
        <w:widowControl w:val="0"/>
        <w:numPr>
          <w:ilvl w:val="0"/>
          <w:numId w:val="27"/>
        </w:numPr>
        <w:autoSpaceDE w:val="0"/>
        <w:autoSpaceDN w:val="0"/>
        <w:adjustRightInd w:val="0"/>
        <w:spacing w:line="360" w:lineRule="auto"/>
        <w:ind w:left="993"/>
        <w:jc w:val="both"/>
        <w:rPr>
          <w:rFonts w:ascii="Arial" w:hAnsi="Arial" w:cs="Arial"/>
        </w:rPr>
      </w:pPr>
      <w:r w:rsidRPr="00A51D25">
        <w:rPr>
          <w:rFonts w:ascii="Arial" w:hAnsi="Arial" w:cs="Arial"/>
        </w:rPr>
        <w:t xml:space="preserve">sporządzanie list stawiennictwa osób podlegających kwalifikacji wojskowej </w:t>
      </w:r>
      <w:r w:rsidR="00D540D5">
        <w:rPr>
          <w:rFonts w:ascii="Arial" w:hAnsi="Arial" w:cs="Arial"/>
        </w:rPr>
        <w:br/>
      </w:r>
      <w:r w:rsidRPr="00A51D25">
        <w:rPr>
          <w:rFonts w:ascii="Arial" w:hAnsi="Arial" w:cs="Arial"/>
        </w:rPr>
        <w:t>w danym roku,</w:t>
      </w:r>
    </w:p>
    <w:p w:rsidR="00A51D25" w:rsidRPr="00A51D25" w:rsidRDefault="00A51D25" w:rsidP="005A6C59">
      <w:pPr>
        <w:pStyle w:val="Akapitzlist"/>
        <w:widowControl w:val="0"/>
        <w:numPr>
          <w:ilvl w:val="0"/>
          <w:numId w:val="27"/>
        </w:numPr>
        <w:autoSpaceDE w:val="0"/>
        <w:autoSpaceDN w:val="0"/>
        <w:adjustRightInd w:val="0"/>
        <w:spacing w:line="360" w:lineRule="auto"/>
        <w:ind w:left="993"/>
        <w:jc w:val="both"/>
        <w:rPr>
          <w:rFonts w:ascii="Arial" w:hAnsi="Arial" w:cs="Arial"/>
        </w:rPr>
      </w:pPr>
      <w:r w:rsidRPr="00A51D25">
        <w:rPr>
          <w:rFonts w:ascii="Arial" w:hAnsi="Arial" w:cs="Arial"/>
        </w:rPr>
        <w:t>przygotowywanie wezwań imiennych osób podlegających kwalifikacji wojskowej, do stawiennictwa przed Powiatową Komisją Lekarską dla osób podlegających kwalifikacji wojskowej,</w:t>
      </w:r>
    </w:p>
    <w:p w:rsidR="00A51D25" w:rsidRPr="00A51D25" w:rsidRDefault="00A51D25" w:rsidP="005A6C59">
      <w:pPr>
        <w:pStyle w:val="Akapitzlist"/>
        <w:widowControl w:val="0"/>
        <w:numPr>
          <w:ilvl w:val="0"/>
          <w:numId w:val="27"/>
        </w:numPr>
        <w:autoSpaceDE w:val="0"/>
        <w:autoSpaceDN w:val="0"/>
        <w:adjustRightInd w:val="0"/>
        <w:spacing w:line="360" w:lineRule="auto"/>
        <w:ind w:left="993"/>
        <w:jc w:val="both"/>
        <w:rPr>
          <w:rFonts w:ascii="Arial" w:hAnsi="Arial" w:cs="Arial"/>
        </w:rPr>
      </w:pPr>
      <w:r w:rsidRPr="00A51D25">
        <w:rPr>
          <w:rFonts w:ascii="Arial" w:hAnsi="Arial" w:cs="Arial"/>
        </w:rPr>
        <w:t>uczestnictwo w przeprowadzeniu kwalifikacji wojskowej podlegających,</w:t>
      </w:r>
    </w:p>
    <w:p w:rsidR="00A51D25" w:rsidRPr="00A51D25" w:rsidRDefault="00A51D25" w:rsidP="005A6C59">
      <w:pPr>
        <w:pStyle w:val="Akapitzlist"/>
        <w:widowControl w:val="0"/>
        <w:numPr>
          <w:ilvl w:val="0"/>
          <w:numId w:val="27"/>
        </w:numPr>
        <w:autoSpaceDE w:val="0"/>
        <w:autoSpaceDN w:val="0"/>
        <w:adjustRightInd w:val="0"/>
        <w:spacing w:line="360" w:lineRule="auto"/>
        <w:ind w:left="993"/>
        <w:jc w:val="both"/>
        <w:rPr>
          <w:rFonts w:ascii="Arial" w:hAnsi="Arial" w:cs="Arial"/>
        </w:rPr>
      </w:pPr>
      <w:r w:rsidRPr="00A51D25">
        <w:rPr>
          <w:rFonts w:ascii="Arial" w:hAnsi="Arial" w:cs="Arial"/>
        </w:rPr>
        <w:t>prowadzenie czynności poszukiwania osób podlegających kwalifikacji wojskowej, które nie zgłosiły się do kwalifikacji, w przypadku stwierdzenia niestawiennictwa nieusprawiedliwionego: przygotowanie wniosków o zastosowanie środków przymusu administracyjnego,</w:t>
      </w:r>
    </w:p>
    <w:p w:rsidR="00A51D25" w:rsidRPr="00A51D25" w:rsidRDefault="00A51D25" w:rsidP="005A6C59">
      <w:pPr>
        <w:pStyle w:val="Akapitzlist"/>
        <w:widowControl w:val="0"/>
        <w:numPr>
          <w:ilvl w:val="0"/>
          <w:numId w:val="27"/>
        </w:numPr>
        <w:autoSpaceDE w:val="0"/>
        <w:autoSpaceDN w:val="0"/>
        <w:adjustRightInd w:val="0"/>
        <w:spacing w:line="360" w:lineRule="auto"/>
        <w:ind w:left="993"/>
        <w:jc w:val="both"/>
        <w:rPr>
          <w:rFonts w:ascii="Arial" w:hAnsi="Arial" w:cs="Arial"/>
        </w:rPr>
      </w:pPr>
      <w:r w:rsidRPr="00A51D25">
        <w:rPr>
          <w:rFonts w:ascii="Arial" w:hAnsi="Arial" w:cs="Arial"/>
        </w:rPr>
        <w:t>prowadzenie dokumentacji osób o nieuregulowanym stosunku do służby wojskowej,</w:t>
      </w:r>
    </w:p>
    <w:p w:rsidR="00A51D25" w:rsidRPr="00A51D25" w:rsidRDefault="00A51D25" w:rsidP="005A6C59">
      <w:pPr>
        <w:pStyle w:val="Akapitzlist"/>
        <w:widowControl w:val="0"/>
        <w:numPr>
          <w:ilvl w:val="0"/>
          <w:numId w:val="27"/>
        </w:numPr>
        <w:autoSpaceDE w:val="0"/>
        <w:autoSpaceDN w:val="0"/>
        <w:adjustRightInd w:val="0"/>
        <w:spacing w:line="360" w:lineRule="auto"/>
        <w:ind w:left="993"/>
        <w:jc w:val="both"/>
        <w:rPr>
          <w:rFonts w:ascii="Arial" w:hAnsi="Arial" w:cs="Arial"/>
        </w:rPr>
      </w:pPr>
      <w:r w:rsidRPr="00A51D25">
        <w:rPr>
          <w:rFonts w:ascii="Arial" w:hAnsi="Arial" w:cs="Arial"/>
        </w:rPr>
        <w:t xml:space="preserve"> przygotowywanie wniosków o wyłączeniu pracowników z obowiązku pełnienia służby wojskowej, oraz wniosków o ustaniu przyczyn wyłączenia.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2) w sprawach obronnych:</w:t>
      </w:r>
    </w:p>
    <w:p w:rsidR="00A51D25" w:rsidRPr="00A51D25" w:rsidRDefault="00A51D25" w:rsidP="005A6C59">
      <w:pPr>
        <w:pStyle w:val="Akapitzlist"/>
        <w:widowControl w:val="0"/>
        <w:numPr>
          <w:ilvl w:val="0"/>
          <w:numId w:val="28"/>
        </w:numPr>
        <w:autoSpaceDE w:val="0"/>
        <w:autoSpaceDN w:val="0"/>
        <w:adjustRightInd w:val="0"/>
        <w:spacing w:line="360" w:lineRule="auto"/>
        <w:ind w:left="993"/>
        <w:jc w:val="both"/>
        <w:rPr>
          <w:rFonts w:ascii="Arial" w:hAnsi="Arial" w:cs="Arial"/>
        </w:rPr>
      </w:pPr>
      <w:r w:rsidRPr="00A51D25">
        <w:rPr>
          <w:rFonts w:ascii="Arial" w:hAnsi="Arial" w:cs="Arial"/>
        </w:rPr>
        <w:t>Opracowywanie planu zasadniczych przedsięwzięć w zakresie pozamilitarnych przygotowań obronnych.</w:t>
      </w:r>
    </w:p>
    <w:p w:rsidR="00A51D25" w:rsidRPr="00A51D25" w:rsidRDefault="00A51D25" w:rsidP="005A6C59">
      <w:pPr>
        <w:pStyle w:val="Akapitzlist"/>
        <w:widowControl w:val="0"/>
        <w:numPr>
          <w:ilvl w:val="0"/>
          <w:numId w:val="28"/>
        </w:numPr>
        <w:autoSpaceDE w:val="0"/>
        <w:autoSpaceDN w:val="0"/>
        <w:adjustRightInd w:val="0"/>
        <w:spacing w:line="360" w:lineRule="auto"/>
        <w:ind w:left="993"/>
        <w:jc w:val="both"/>
        <w:rPr>
          <w:rFonts w:ascii="Arial" w:hAnsi="Arial" w:cs="Arial"/>
        </w:rPr>
      </w:pPr>
      <w:r w:rsidRPr="00A51D25">
        <w:rPr>
          <w:rFonts w:ascii="Arial" w:hAnsi="Arial" w:cs="Arial"/>
        </w:rPr>
        <w:t>Opracowywanie, uzgadnianie i przedkładanie do akceptacji planu operacyjnego funkcjonowania gminy w warunkach zewnętrznego zagrożenia bezpieczeństwa państwa i w czasie wojny oraz utrzymywanie go w aktualizacji.</w:t>
      </w:r>
    </w:p>
    <w:p w:rsidR="00A51D25" w:rsidRPr="00A51D25" w:rsidRDefault="00A51D25" w:rsidP="005A6C59">
      <w:pPr>
        <w:pStyle w:val="Akapitzlist"/>
        <w:widowControl w:val="0"/>
        <w:numPr>
          <w:ilvl w:val="0"/>
          <w:numId w:val="28"/>
        </w:numPr>
        <w:autoSpaceDE w:val="0"/>
        <w:autoSpaceDN w:val="0"/>
        <w:adjustRightInd w:val="0"/>
        <w:spacing w:line="360" w:lineRule="auto"/>
        <w:ind w:left="993"/>
        <w:jc w:val="both"/>
        <w:rPr>
          <w:rFonts w:ascii="Arial" w:hAnsi="Arial" w:cs="Arial"/>
        </w:rPr>
      </w:pPr>
      <w:r w:rsidRPr="00A51D25">
        <w:rPr>
          <w:rFonts w:ascii="Arial" w:hAnsi="Arial" w:cs="Arial"/>
        </w:rPr>
        <w:t>Wykonywanie przedsięwzięć wynikających z planu operacyjnego funkcjonowania Gminy.</w:t>
      </w:r>
    </w:p>
    <w:p w:rsidR="00A51D25" w:rsidRPr="00A51D25" w:rsidRDefault="00A51D25" w:rsidP="005A6C59">
      <w:pPr>
        <w:pStyle w:val="Akapitzlist"/>
        <w:widowControl w:val="0"/>
        <w:numPr>
          <w:ilvl w:val="0"/>
          <w:numId w:val="28"/>
        </w:numPr>
        <w:autoSpaceDE w:val="0"/>
        <w:autoSpaceDN w:val="0"/>
        <w:adjustRightInd w:val="0"/>
        <w:spacing w:line="360" w:lineRule="auto"/>
        <w:ind w:left="993"/>
        <w:jc w:val="both"/>
        <w:rPr>
          <w:rFonts w:ascii="Arial" w:hAnsi="Arial" w:cs="Arial"/>
        </w:rPr>
      </w:pPr>
      <w:r w:rsidRPr="00A51D25">
        <w:rPr>
          <w:rFonts w:ascii="Arial" w:hAnsi="Arial" w:cs="Arial"/>
        </w:rPr>
        <w:t>Opracowywanie i przesyłanie sprawozdań z działalność w zakresie pozamilitarnych przygotowań obronnych.</w:t>
      </w:r>
    </w:p>
    <w:p w:rsidR="00A51D25" w:rsidRPr="00A51D25" w:rsidRDefault="00A51D25" w:rsidP="005A6C59">
      <w:pPr>
        <w:pStyle w:val="Akapitzlist"/>
        <w:widowControl w:val="0"/>
        <w:numPr>
          <w:ilvl w:val="0"/>
          <w:numId w:val="28"/>
        </w:numPr>
        <w:autoSpaceDE w:val="0"/>
        <w:autoSpaceDN w:val="0"/>
        <w:adjustRightInd w:val="0"/>
        <w:spacing w:line="360" w:lineRule="auto"/>
        <w:ind w:left="993"/>
        <w:jc w:val="both"/>
        <w:rPr>
          <w:rFonts w:ascii="Arial" w:hAnsi="Arial" w:cs="Arial"/>
        </w:rPr>
      </w:pPr>
      <w:r w:rsidRPr="00A51D25">
        <w:rPr>
          <w:rFonts w:ascii="Arial" w:hAnsi="Arial" w:cs="Arial"/>
        </w:rPr>
        <w:t xml:space="preserve">Opracowywanie dokumentacji Agencji Kurierskiej oraz udział w przygotowaniu </w:t>
      </w:r>
      <w:r w:rsidR="00D540D5">
        <w:rPr>
          <w:rFonts w:ascii="Arial" w:hAnsi="Arial" w:cs="Arial"/>
        </w:rPr>
        <w:br/>
      </w:r>
      <w:r w:rsidRPr="00A51D25">
        <w:rPr>
          <w:rFonts w:ascii="Arial" w:hAnsi="Arial" w:cs="Arial"/>
        </w:rPr>
        <w:t>i organizowaniu zadań związanych z natychmiastowym uzupełnieniem sił zbrojnych.</w:t>
      </w:r>
    </w:p>
    <w:p w:rsidR="00A51D25" w:rsidRPr="00A51D25" w:rsidRDefault="00A51D25" w:rsidP="005A6C59">
      <w:pPr>
        <w:pStyle w:val="Akapitzlist"/>
        <w:widowControl w:val="0"/>
        <w:numPr>
          <w:ilvl w:val="0"/>
          <w:numId w:val="28"/>
        </w:numPr>
        <w:autoSpaceDE w:val="0"/>
        <w:autoSpaceDN w:val="0"/>
        <w:adjustRightInd w:val="0"/>
        <w:spacing w:line="360" w:lineRule="auto"/>
        <w:ind w:left="993"/>
        <w:jc w:val="both"/>
        <w:rPr>
          <w:rFonts w:ascii="Arial" w:hAnsi="Arial" w:cs="Arial"/>
        </w:rPr>
      </w:pPr>
      <w:r w:rsidRPr="00A51D25">
        <w:rPr>
          <w:rFonts w:ascii="Arial" w:hAnsi="Arial" w:cs="Arial"/>
        </w:rPr>
        <w:t xml:space="preserve">Opracowywanie i bieżące uaktualnianie dokumentów Głównego Stanowiska </w:t>
      </w:r>
      <w:r w:rsidRPr="00A51D25">
        <w:rPr>
          <w:rFonts w:ascii="Arial" w:hAnsi="Arial" w:cs="Arial"/>
        </w:rPr>
        <w:lastRenderedPageBreak/>
        <w:t>Kierowania w dotychczasowej siedzibie i w zapasowym miejscu pracy.</w:t>
      </w:r>
    </w:p>
    <w:p w:rsidR="00A51D25" w:rsidRPr="00A51D25" w:rsidRDefault="00A51D25" w:rsidP="005A6C59">
      <w:pPr>
        <w:pStyle w:val="Akapitzlist"/>
        <w:widowControl w:val="0"/>
        <w:numPr>
          <w:ilvl w:val="0"/>
          <w:numId w:val="28"/>
        </w:numPr>
        <w:autoSpaceDE w:val="0"/>
        <w:autoSpaceDN w:val="0"/>
        <w:adjustRightInd w:val="0"/>
        <w:spacing w:line="360" w:lineRule="auto"/>
        <w:ind w:left="993"/>
        <w:jc w:val="both"/>
        <w:rPr>
          <w:rFonts w:ascii="Arial" w:hAnsi="Arial" w:cs="Arial"/>
        </w:rPr>
      </w:pPr>
      <w:r w:rsidRPr="00A51D25">
        <w:rPr>
          <w:rFonts w:ascii="Arial" w:hAnsi="Arial" w:cs="Arial"/>
        </w:rPr>
        <w:t>Realizowanie przedsięwzięć związanych z przygotowaniem stanowiska kierowania Wójta, zapewniającego realizację zadań obronnych w wyższych stanach gotowości obronnej państwa.</w:t>
      </w:r>
    </w:p>
    <w:p w:rsidR="00A51D25" w:rsidRPr="00A51D25" w:rsidRDefault="00A51D25" w:rsidP="005A6C59">
      <w:pPr>
        <w:pStyle w:val="Akapitzlist"/>
        <w:widowControl w:val="0"/>
        <w:numPr>
          <w:ilvl w:val="0"/>
          <w:numId w:val="28"/>
        </w:numPr>
        <w:autoSpaceDE w:val="0"/>
        <w:autoSpaceDN w:val="0"/>
        <w:adjustRightInd w:val="0"/>
        <w:spacing w:line="360" w:lineRule="auto"/>
        <w:ind w:left="993"/>
        <w:jc w:val="both"/>
        <w:rPr>
          <w:rFonts w:ascii="Arial" w:hAnsi="Arial" w:cs="Arial"/>
        </w:rPr>
      </w:pPr>
      <w:r w:rsidRPr="00A51D25">
        <w:rPr>
          <w:rFonts w:ascii="Arial" w:hAnsi="Arial" w:cs="Arial"/>
        </w:rPr>
        <w:t>Opracowywanie, prowadzenie i aktualizowanie dokumentów Stałego Dyżuru Wójta oraz organizowanie szkoleń w tym zakresie.</w:t>
      </w:r>
    </w:p>
    <w:p w:rsidR="00A51D25" w:rsidRPr="00A51D25" w:rsidRDefault="00A51D25" w:rsidP="005A6C59">
      <w:pPr>
        <w:pStyle w:val="Akapitzlist"/>
        <w:widowControl w:val="0"/>
        <w:numPr>
          <w:ilvl w:val="0"/>
          <w:numId w:val="28"/>
        </w:numPr>
        <w:autoSpaceDE w:val="0"/>
        <w:autoSpaceDN w:val="0"/>
        <w:adjustRightInd w:val="0"/>
        <w:spacing w:line="360" w:lineRule="auto"/>
        <w:ind w:left="993"/>
        <w:jc w:val="both"/>
        <w:rPr>
          <w:rFonts w:ascii="Arial" w:hAnsi="Arial" w:cs="Arial"/>
        </w:rPr>
      </w:pPr>
      <w:r w:rsidRPr="00A51D25">
        <w:rPr>
          <w:rFonts w:ascii="Arial" w:hAnsi="Arial" w:cs="Arial"/>
        </w:rPr>
        <w:t>Opracowanie dokumentacji realizacji zadań wynikających z obowiązków państwa-gospodarza (HNS) na rzecz wojsk sojuszniczych.</w:t>
      </w:r>
    </w:p>
    <w:p w:rsidR="00A51D25" w:rsidRPr="00A51D25" w:rsidRDefault="00A51D25" w:rsidP="005A6C59">
      <w:pPr>
        <w:pStyle w:val="Akapitzlist"/>
        <w:widowControl w:val="0"/>
        <w:numPr>
          <w:ilvl w:val="0"/>
          <w:numId w:val="28"/>
        </w:numPr>
        <w:autoSpaceDE w:val="0"/>
        <w:autoSpaceDN w:val="0"/>
        <w:adjustRightInd w:val="0"/>
        <w:spacing w:line="360" w:lineRule="auto"/>
        <w:ind w:left="993"/>
        <w:jc w:val="both"/>
        <w:rPr>
          <w:rFonts w:ascii="Arial" w:hAnsi="Arial" w:cs="Arial"/>
        </w:rPr>
      </w:pPr>
      <w:r w:rsidRPr="00A51D25">
        <w:rPr>
          <w:rFonts w:ascii="Arial" w:hAnsi="Arial" w:cs="Arial"/>
        </w:rPr>
        <w:t>Prowadzenie postępowań i przygotowywanie projektów decyzji dotyczących nakładania świadczeń osobistych i rzeczowych na rzecz obronności kraju, obrony cywilnej i zarządzania kryzysowego oraz ich ewidencjonowanie.</w:t>
      </w:r>
    </w:p>
    <w:p w:rsidR="00A51D25" w:rsidRPr="00A51D25" w:rsidRDefault="00A51D25" w:rsidP="005A6C59">
      <w:pPr>
        <w:pStyle w:val="Akapitzlist"/>
        <w:widowControl w:val="0"/>
        <w:numPr>
          <w:ilvl w:val="0"/>
          <w:numId w:val="28"/>
        </w:numPr>
        <w:autoSpaceDE w:val="0"/>
        <w:autoSpaceDN w:val="0"/>
        <w:adjustRightInd w:val="0"/>
        <w:spacing w:line="360" w:lineRule="auto"/>
        <w:ind w:left="993"/>
        <w:jc w:val="both"/>
        <w:rPr>
          <w:rFonts w:ascii="Arial" w:hAnsi="Arial" w:cs="Arial"/>
        </w:rPr>
      </w:pPr>
      <w:r w:rsidRPr="00A51D25">
        <w:rPr>
          <w:rFonts w:ascii="Arial" w:hAnsi="Arial" w:cs="Arial"/>
        </w:rPr>
        <w:t>Opracowanie, prowadzenie i aktualizowanie dokumentacji „Planu świadczeń rzeczowych”.</w:t>
      </w:r>
    </w:p>
    <w:p w:rsidR="00A51D25" w:rsidRPr="00A51D25" w:rsidRDefault="00A51D25" w:rsidP="005A6C59">
      <w:pPr>
        <w:pStyle w:val="Akapitzlist"/>
        <w:widowControl w:val="0"/>
        <w:numPr>
          <w:ilvl w:val="0"/>
          <w:numId w:val="28"/>
        </w:numPr>
        <w:autoSpaceDE w:val="0"/>
        <w:autoSpaceDN w:val="0"/>
        <w:adjustRightInd w:val="0"/>
        <w:spacing w:line="360" w:lineRule="auto"/>
        <w:ind w:left="993"/>
        <w:jc w:val="both"/>
        <w:rPr>
          <w:rFonts w:ascii="Arial" w:hAnsi="Arial" w:cs="Arial"/>
        </w:rPr>
      </w:pPr>
      <w:r w:rsidRPr="00A51D25">
        <w:rPr>
          <w:rFonts w:ascii="Arial" w:hAnsi="Arial" w:cs="Arial"/>
        </w:rPr>
        <w:t xml:space="preserve">Opracowywanie planów organizacji i prowadzenia szkoleń i ćwiczeń obronnych </w:t>
      </w:r>
      <w:r w:rsidR="00D540D5">
        <w:rPr>
          <w:rFonts w:ascii="Arial" w:hAnsi="Arial" w:cs="Arial"/>
        </w:rPr>
        <w:br/>
      </w:r>
      <w:r w:rsidRPr="00A51D25">
        <w:rPr>
          <w:rFonts w:ascii="Arial" w:hAnsi="Arial" w:cs="Arial"/>
        </w:rPr>
        <w:t>z udziałem Urzędu i jednostek organizacyjnych gminy.</w:t>
      </w:r>
    </w:p>
    <w:p w:rsidR="00A51D25" w:rsidRPr="00A51D25" w:rsidRDefault="00A51D25" w:rsidP="005A6C59">
      <w:pPr>
        <w:pStyle w:val="Akapitzlist"/>
        <w:widowControl w:val="0"/>
        <w:numPr>
          <w:ilvl w:val="0"/>
          <w:numId w:val="28"/>
        </w:numPr>
        <w:autoSpaceDE w:val="0"/>
        <w:autoSpaceDN w:val="0"/>
        <w:adjustRightInd w:val="0"/>
        <w:spacing w:line="360" w:lineRule="auto"/>
        <w:ind w:left="993"/>
        <w:jc w:val="both"/>
        <w:rPr>
          <w:rFonts w:ascii="Arial" w:hAnsi="Arial" w:cs="Arial"/>
        </w:rPr>
      </w:pPr>
      <w:r w:rsidRPr="00A51D25">
        <w:rPr>
          <w:rFonts w:ascii="Arial" w:hAnsi="Arial" w:cs="Arial"/>
        </w:rPr>
        <w:t xml:space="preserve">Opracowywanie i uaktualnianie planu przygotowań na potrzeby obronne, podmiotów leczniczych funkcjonujących na terenie gminy. </w:t>
      </w:r>
    </w:p>
    <w:p w:rsidR="00A51D25" w:rsidRPr="00A51D25" w:rsidRDefault="00A51D25" w:rsidP="005A6C59">
      <w:pPr>
        <w:pStyle w:val="Akapitzlist"/>
        <w:widowControl w:val="0"/>
        <w:numPr>
          <w:ilvl w:val="0"/>
          <w:numId w:val="28"/>
        </w:numPr>
        <w:autoSpaceDE w:val="0"/>
        <w:autoSpaceDN w:val="0"/>
        <w:adjustRightInd w:val="0"/>
        <w:spacing w:line="360" w:lineRule="auto"/>
        <w:ind w:left="993"/>
        <w:jc w:val="both"/>
        <w:rPr>
          <w:rFonts w:ascii="Arial" w:hAnsi="Arial" w:cs="Arial"/>
        </w:rPr>
      </w:pPr>
      <w:r w:rsidRPr="00A51D25">
        <w:rPr>
          <w:rFonts w:ascii="Arial" w:hAnsi="Arial" w:cs="Arial"/>
        </w:rPr>
        <w:t xml:space="preserve">Opracowanie planu i udział w kontroli z zakresu zadań obronnych w podległych </w:t>
      </w:r>
      <w:r w:rsidR="00D540D5">
        <w:rPr>
          <w:rFonts w:ascii="Arial" w:hAnsi="Arial" w:cs="Arial"/>
        </w:rPr>
        <w:br/>
      </w:r>
      <w:r w:rsidRPr="00A51D25">
        <w:rPr>
          <w:rFonts w:ascii="Arial" w:hAnsi="Arial" w:cs="Arial"/>
        </w:rPr>
        <w:t>i nadzorowanych przez wójta jednostkach organizacyjnych,</w:t>
      </w:r>
    </w:p>
    <w:p w:rsidR="00A51D25" w:rsidRPr="00A51D25" w:rsidRDefault="00A51D25" w:rsidP="005A6C59">
      <w:pPr>
        <w:pStyle w:val="Akapitzlist"/>
        <w:widowControl w:val="0"/>
        <w:numPr>
          <w:ilvl w:val="0"/>
          <w:numId w:val="28"/>
        </w:numPr>
        <w:autoSpaceDE w:val="0"/>
        <w:autoSpaceDN w:val="0"/>
        <w:adjustRightInd w:val="0"/>
        <w:spacing w:line="360" w:lineRule="auto"/>
        <w:ind w:left="993"/>
        <w:jc w:val="both"/>
        <w:rPr>
          <w:rFonts w:ascii="Arial" w:hAnsi="Arial" w:cs="Arial"/>
        </w:rPr>
      </w:pPr>
      <w:r w:rsidRPr="00A51D25">
        <w:rPr>
          <w:rFonts w:ascii="Arial" w:hAnsi="Arial" w:cs="Arial"/>
        </w:rPr>
        <w:t>Realizacja zadań wynikających z ustawy o obronie Ojczyzny oraz przepisów szczegółowych w tym zakresie.</w:t>
      </w:r>
    </w:p>
    <w:p w:rsidR="00A51D25" w:rsidRPr="00024CD2" w:rsidRDefault="00A51D25" w:rsidP="00A51D25">
      <w:pPr>
        <w:pStyle w:val="Akapitzlist"/>
        <w:widowControl w:val="0"/>
        <w:numPr>
          <w:ilvl w:val="0"/>
          <w:numId w:val="28"/>
        </w:numPr>
        <w:autoSpaceDE w:val="0"/>
        <w:autoSpaceDN w:val="0"/>
        <w:adjustRightInd w:val="0"/>
        <w:spacing w:line="360" w:lineRule="auto"/>
        <w:ind w:left="993"/>
        <w:jc w:val="both"/>
        <w:rPr>
          <w:rFonts w:ascii="Arial" w:hAnsi="Arial" w:cs="Arial"/>
        </w:rPr>
      </w:pPr>
      <w:r w:rsidRPr="00A51D25">
        <w:rPr>
          <w:rFonts w:ascii="Arial" w:hAnsi="Arial" w:cs="Arial"/>
        </w:rPr>
        <w:t xml:space="preserve">Planowanie budżetu oraz realizowanie wydatków na potrzeby obronności, zarządzania kryzysowego i ochrony pożarowej. 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 xml:space="preserve">3) w sprawach </w:t>
      </w:r>
      <w:r w:rsidR="00024CD2">
        <w:rPr>
          <w:rFonts w:ascii="Arial" w:eastAsia="Times New Roman" w:hAnsi="Arial" w:cs="Arial"/>
          <w:sz w:val="24"/>
          <w:szCs w:val="24"/>
          <w:lang w:eastAsia="pl-PL"/>
        </w:rPr>
        <w:t xml:space="preserve">ochrony ludności i </w:t>
      </w:r>
      <w:r w:rsidRPr="00A51D25">
        <w:rPr>
          <w:rFonts w:ascii="Arial" w:eastAsia="Times New Roman" w:hAnsi="Arial" w:cs="Arial"/>
          <w:sz w:val="24"/>
          <w:szCs w:val="24"/>
          <w:lang w:eastAsia="pl-PL"/>
        </w:rPr>
        <w:t>obrony cywilnej:</w:t>
      </w:r>
    </w:p>
    <w:p w:rsidR="00A51D25" w:rsidRPr="00A51D25" w:rsidRDefault="00024CD2" w:rsidP="00A51D2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a) koordynowanie zadań ochrony ludności i obrony cywilnej na obszarze gminy, </w:t>
      </w:r>
    </w:p>
    <w:p w:rsidR="00A51D25" w:rsidRPr="00A51D25" w:rsidRDefault="00024CD2" w:rsidP="00024CD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ab/>
        <w:t>b</w:t>
      </w:r>
      <w:r w:rsidR="00A51D25" w:rsidRPr="00A51D25">
        <w:rPr>
          <w:rFonts w:ascii="Arial" w:eastAsia="Times New Roman" w:hAnsi="Arial" w:cs="Arial"/>
          <w:sz w:val="24"/>
          <w:szCs w:val="24"/>
          <w:lang w:eastAsia="pl-PL"/>
        </w:rPr>
        <w:t xml:space="preserve">) opracowywanie </w:t>
      </w:r>
      <w:r>
        <w:rPr>
          <w:rFonts w:ascii="Arial" w:eastAsia="Times New Roman" w:hAnsi="Arial" w:cs="Arial"/>
          <w:sz w:val="24"/>
          <w:szCs w:val="24"/>
          <w:lang w:eastAsia="pl-PL"/>
        </w:rPr>
        <w:t>planu ewakuacji ludności i jego aktualizacja,</w:t>
      </w:r>
      <w:r w:rsidR="00A51D25" w:rsidRPr="00A51D25">
        <w:rPr>
          <w:rFonts w:ascii="Arial" w:eastAsia="Times New Roman" w:hAnsi="Arial" w:cs="Arial"/>
          <w:sz w:val="24"/>
          <w:szCs w:val="24"/>
          <w:lang w:eastAsia="pl-PL"/>
        </w:rPr>
        <w:t>,</w:t>
      </w:r>
    </w:p>
    <w:p w:rsidR="00A51D25" w:rsidRPr="00A51D25" w:rsidRDefault="00024CD2" w:rsidP="00A51D25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c</w:t>
      </w:r>
      <w:r w:rsidR="00A51D25" w:rsidRPr="00A51D25">
        <w:rPr>
          <w:rFonts w:ascii="Arial" w:eastAsia="Times New Roman" w:hAnsi="Arial" w:cs="Arial"/>
          <w:sz w:val="24"/>
          <w:szCs w:val="24"/>
          <w:lang w:eastAsia="pl-PL"/>
        </w:rPr>
        <w:t xml:space="preserve">) utrzymywanie w stałej gotowości do działania elementów systemu wykrywania </w:t>
      </w:r>
      <w:r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A51D25" w:rsidRPr="00A51D25">
        <w:rPr>
          <w:rFonts w:ascii="Arial" w:eastAsia="Times New Roman" w:hAnsi="Arial" w:cs="Arial"/>
          <w:sz w:val="24"/>
          <w:szCs w:val="24"/>
          <w:lang w:eastAsia="pl-PL"/>
        </w:rPr>
        <w:t>i alarmowania, oraz systemu wczesnego ostrzegania,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g) prowadzenie gminnego magazynu oc.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2. R</w:t>
      </w:r>
      <w:r w:rsidR="00024CD2">
        <w:rPr>
          <w:rFonts w:ascii="Arial" w:eastAsia="Times New Roman" w:hAnsi="Arial" w:cs="Arial"/>
          <w:sz w:val="24"/>
          <w:szCs w:val="24"/>
          <w:lang w:eastAsia="pl-PL"/>
        </w:rPr>
        <w:t>ealizacja zadań wynikających z u</w:t>
      </w:r>
      <w:r w:rsidRPr="00A51D25">
        <w:rPr>
          <w:rFonts w:ascii="Arial" w:eastAsia="Times New Roman" w:hAnsi="Arial" w:cs="Arial"/>
          <w:sz w:val="24"/>
          <w:szCs w:val="24"/>
          <w:lang w:eastAsia="pl-PL"/>
        </w:rPr>
        <w:t>stawy o stanie klęski żywiołowej,  w szczególności: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lastRenderedPageBreak/>
        <w:t>1)</w:t>
      </w:r>
      <w:r w:rsidR="00D540D5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A51D25">
        <w:rPr>
          <w:rFonts w:ascii="Arial" w:eastAsia="Times New Roman" w:hAnsi="Arial" w:cs="Arial"/>
          <w:sz w:val="24"/>
          <w:szCs w:val="24"/>
          <w:lang w:eastAsia="pl-PL"/>
        </w:rPr>
        <w:t>opracowywanie i utrzymywanie w stałej aktualności pl</w:t>
      </w:r>
      <w:r w:rsidR="00024CD2">
        <w:rPr>
          <w:rFonts w:ascii="Arial" w:eastAsia="Times New Roman" w:hAnsi="Arial" w:cs="Arial"/>
          <w:sz w:val="24"/>
          <w:szCs w:val="24"/>
          <w:lang w:eastAsia="pl-PL"/>
        </w:rPr>
        <w:t>anu zarzadzania</w:t>
      </w:r>
      <w:r w:rsidRPr="00A51D25">
        <w:rPr>
          <w:rFonts w:ascii="Arial" w:eastAsia="Times New Roman" w:hAnsi="Arial" w:cs="Arial"/>
          <w:sz w:val="24"/>
          <w:szCs w:val="24"/>
          <w:lang w:eastAsia="pl-PL"/>
        </w:rPr>
        <w:t xml:space="preserve"> kryzysowego,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ab/>
        <w:t>2) koordynacja i organizowanie p</w:t>
      </w:r>
      <w:r w:rsidR="00024CD2">
        <w:rPr>
          <w:rFonts w:ascii="Arial" w:eastAsia="Times New Roman" w:hAnsi="Arial" w:cs="Arial"/>
          <w:sz w:val="24"/>
          <w:szCs w:val="24"/>
          <w:lang w:eastAsia="pl-PL"/>
        </w:rPr>
        <w:t>racy gminnego zespołu zarządzania kryzysowego</w:t>
      </w:r>
      <w:r w:rsidRPr="00A51D25">
        <w:rPr>
          <w:rFonts w:ascii="Arial" w:eastAsia="Times New Roman" w:hAnsi="Arial" w:cs="Arial"/>
          <w:sz w:val="24"/>
          <w:szCs w:val="24"/>
          <w:lang w:eastAsia="pl-PL"/>
        </w:rPr>
        <w:t>,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ab/>
        <w:t>3) prowadzenie dokumentacji związanej z działaniami kryzysowymi w gminie,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4) wdrażanie przedsięwzięć na wypadek wystąpienia zagr</w:t>
      </w:r>
      <w:r w:rsidR="00024CD2">
        <w:rPr>
          <w:rFonts w:ascii="Arial" w:eastAsia="Times New Roman" w:hAnsi="Arial" w:cs="Arial"/>
          <w:sz w:val="24"/>
          <w:szCs w:val="24"/>
          <w:lang w:eastAsia="pl-PL"/>
        </w:rPr>
        <w:t>ożeń wynikających z planu zarzadzania</w:t>
      </w:r>
      <w:r w:rsidRPr="00A51D25">
        <w:rPr>
          <w:rFonts w:ascii="Arial" w:eastAsia="Times New Roman" w:hAnsi="Arial" w:cs="Arial"/>
          <w:sz w:val="24"/>
          <w:szCs w:val="24"/>
          <w:lang w:eastAsia="pl-PL"/>
        </w:rPr>
        <w:t xml:space="preserve"> kryzysowego i planu ochrony przed powodzią,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ab/>
        <w:t>5) prowadzenie spraw w zakresie bezpieczeństwa i porządku publicznego,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ab/>
        <w:t>6) prowadzenie gminneg</w:t>
      </w:r>
      <w:r w:rsidR="00024CD2">
        <w:rPr>
          <w:rFonts w:ascii="Arial" w:eastAsia="Times New Roman" w:hAnsi="Arial" w:cs="Arial"/>
          <w:sz w:val="24"/>
          <w:szCs w:val="24"/>
          <w:lang w:eastAsia="pl-PL"/>
        </w:rPr>
        <w:t>o magazynu przeciwpowodziowego,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3. Realizacja zadań w zakresie ochrony przeciwpożarowej: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ab/>
        <w:t>1) współdziałanie z ochotniczymi strażami pożarnymi,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2) koordynowanie funkcjonowania krajowego systemu ratowniczo-gaśniczego na terenie gminy,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3) planowanie kosztów utrzymania, wyposażenia i zapewnienia gotowości bojowej jednostek OSP,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4) realizacja wydatków na OSP : wyposażenia, utrzymania, szkolenia, badań lekarskich, ubezpieczenia, umundurowania,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5) wydawanie i rozliczanie miesięcznych kart z pobranego paliwa,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6) przygotowywanie umów o pracę z </w:t>
      </w:r>
      <w:r w:rsidR="00024CD2">
        <w:rPr>
          <w:rFonts w:ascii="Arial" w:eastAsia="Times New Roman" w:hAnsi="Arial" w:cs="Arial"/>
          <w:sz w:val="24"/>
          <w:szCs w:val="24"/>
          <w:lang w:eastAsia="pl-PL"/>
        </w:rPr>
        <w:t xml:space="preserve">konserwatorami </w:t>
      </w:r>
      <w:r w:rsidR="00D540D5">
        <w:rPr>
          <w:rFonts w:ascii="Arial" w:eastAsia="Times New Roman" w:hAnsi="Arial" w:cs="Arial"/>
          <w:sz w:val="24"/>
          <w:szCs w:val="24"/>
          <w:lang w:eastAsia="pl-PL"/>
        </w:rPr>
        <w:t>sprzętu</w:t>
      </w:r>
      <w:r w:rsidRPr="00A51D25">
        <w:rPr>
          <w:rFonts w:ascii="Arial" w:eastAsia="Times New Roman" w:hAnsi="Arial" w:cs="Arial"/>
          <w:sz w:val="24"/>
          <w:szCs w:val="24"/>
          <w:lang w:eastAsia="pl-PL"/>
        </w:rPr>
        <w:t>,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ab/>
        <w:t>7) przygotowywanie wniosków  o dotacje na zakup sprzętu,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ab/>
        <w:t>8) organizowanie gminnych zawodów pożarniczych i turnieju wiedzy pożarniczej,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ab/>
        <w:t>9) nadzór nad utrzymaniem budynków OSP,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4. R</w:t>
      </w:r>
      <w:r w:rsidR="00D540D5">
        <w:rPr>
          <w:rFonts w:ascii="Arial" w:eastAsia="Times New Roman" w:hAnsi="Arial" w:cs="Arial"/>
          <w:sz w:val="24"/>
          <w:szCs w:val="24"/>
          <w:lang w:eastAsia="pl-PL"/>
        </w:rPr>
        <w:t>ealizacja zadań wynikających z u</w:t>
      </w:r>
      <w:r w:rsidRPr="00A51D25">
        <w:rPr>
          <w:rFonts w:ascii="Arial" w:eastAsia="Times New Roman" w:hAnsi="Arial" w:cs="Arial"/>
          <w:sz w:val="24"/>
          <w:szCs w:val="24"/>
          <w:lang w:eastAsia="pl-PL"/>
        </w:rPr>
        <w:t xml:space="preserve">stawy o ochronie informacji niejawnych,  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5. Pełnienie funkcji pełnomocnika ds. ochrony informacji niejawnych.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 xml:space="preserve">6. </w:t>
      </w:r>
      <w:r w:rsidR="00024CD2">
        <w:rPr>
          <w:rFonts w:ascii="Arial" w:eastAsia="Times New Roman" w:hAnsi="Arial" w:cs="Arial"/>
          <w:sz w:val="24"/>
          <w:szCs w:val="24"/>
          <w:lang w:eastAsia="pl-PL"/>
        </w:rPr>
        <w:t>Wskazywanie podmiotów właściwych do wykonywania kary ograniczenia wolności i  prac społecznie użytecznych.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 xml:space="preserve">7. Realizacja zadań wynikających z ustawy o bezpieczeństwie imprez masowych, </w:t>
      </w:r>
      <w:r w:rsidR="00024CD2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A51D25">
        <w:rPr>
          <w:rFonts w:ascii="Arial" w:eastAsia="Times New Roman" w:hAnsi="Arial" w:cs="Arial"/>
          <w:sz w:val="24"/>
          <w:szCs w:val="24"/>
          <w:lang w:eastAsia="pl-PL"/>
        </w:rPr>
        <w:t>w szczególności: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1) przyjmowaniu wniosków i wydawanie zezwoleń na przeprowadzenie  imprezy masowej, bądź  zakazie jej  przeprowadzenia.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B44DE3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 xml:space="preserve">                                            </w:t>
      </w:r>
      <w:r w:rsidR="00B44DE3">
        <w:rPr>
          <w:rFonts w:ascii="Arial" w:eastAsia="Times New Roman" w:hAnsi="Arial" w:cs="Arial"/>
          <w:sz w:val="24"/>
          <w:szCs w:val="24"/>
          <w:lang w:eastAsia="pl-PL"/>
        </w:rPr>
        <w:t xml:space="preserve">                           § 28</w:t>
      </w:r>
    </w:p>
    <w:p w:rsidR="00A51D25" w:rsidRPr="00B44DE3" w:rsidRDefault="00A51D25" w:rsidP="00B44DE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i/>
          <w:sz w:val="24"/>
          <w:szCs w:val="24"/>
          <w:lang w:eastAsia="pl-PL"/>
        </w:rPr>
        <w:lastRenderedPageBreak/>
        <w:t>Radca prawny prowad</w:t>
      </w:r>
      <w:r w:rsidR="00B44DE3">
        <w:rPr>
          <w:rFonts w:ascii="Arial" w:eastAsia="Times New Roman" w:hAnsi="Arial" w:cs="Arial"/>
          <w:i/>
          <w:sz w:val="24"/>
          <w:szCs w:val="24"/>
          <w:lang w:eastAsia="pl-PL"/>
        </w:rPr>
        <w:t>zi obsługę prawną Urzędu Gminy.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</w:p>
    <w:p w:rsidR="00A51D25" w:rsidRPr="00A51D25" w:rsidRDefault="00B44DE3" w:rsidP="00B44DE3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§ 29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i/>
          <w:sz w:val="24"/>
          <w:szCs w:val="24"/>
          <w:lang w:eastAsia="pl-PL"/>
        </w:rPr>
        <w:t>Do zadań stanowisk pracy ds. wymiaru podatków i opłat lokalnych należy: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i/>
          <w:sz w:val="24"/>
          <w:szCs w:val="24"/>
          <w:lang w:eastAsia="pl-PL"/>
        </w:rPr>
      </w:pP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1. Realizacja zadań w zakresie wymiaru podatków i opłat lokalnych</w:t>
      </w:r>
      <w:r w:rsidRPr="00A51D25">
        <w:rPr>
          <w:rFonts w:ascii="Arial" w:eastAsia="Times New Roman" w:hAnsi="Arial" w:cs="Arial"/>
          <w:sz w:val="24"/>
          <w:szCs w:val="24"/>
          <w:lang w:eastAsia="pl-PL"/>
        </w:rPr>
        <w:tab/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left="720" w:hanging="11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 xml:space="preserve">1) przyjmowanie i kontrola informacji podatkowych, podatku  rolnego, leśnego, od nieruchomości, od środków transportowych, oraz innych wynikających z przepisów prawa, osób fizycznych i prawnych, oraz zbierania innych informacji, materiałów </w:t>
      </w:r>
      <w:r w:rsidR="00D540D5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A51D25">
        <w:rPr>
          <w:rFonts w:ascii="Arial" w:eastAsia="Times New Roman" w:hAnsi="Arial" w:cs="Arial"/>
          <w:sz w:val="24"/>
          <w:szCs w:val="24"/>
          <w:lang w:eastAsia="pl-PL"/>
        </w:rPr>
        <w:t>i danych mających znaczenie przy  ich wymiarze,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2) wystawianie decyzji podatkowych,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ab/>
        <w:t>3) prowadzenie ewidencji  należności i wpływów podatków i opłat,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ab/>
        <w:t>4) księgowanie wpływów podatków i opłat.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5) egzekwowanie należności i wpływów podatków i opłat ( upomnienia, tytuły 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wykonawcze)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 xml:space="preserve">6)przyjmowanie podań i przygotowywanie projektów decyzji administracyjnych </w:t>
      </w:r>
      <w:r w:rsidR="00D540D5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A51D25">
        <w:rPr>
          <w:rFonts w:ascii="Arial" w:eastAsia="Times New Roman" w:hAnsi="Arial" w:cs="Arial"/>
          <w:sz w:val="24"/>
          <w:szCs w:val="24"/>
          <w:lang w:eastAsia="pl-PL"/>
        </w:rPr>
        <w:t>w sprawie zaniechania poboru, odraczania terminu płatności, rozkładania na raty, umarzania zaległości i odsetek za zwłokę podatków i opłat lokalnych,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7) wprowadzanie zmian w kartotekach podatników  na podstawie zawiadomień geodezyjnych,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8) prowadzenie spraw związanych z udzielaniem pomocy publicznej dla przedsiębiorców.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 xml:space="preserve">2. Prowadzenie obsługi administracyjnej sołtysów realizujących inkaso podatków i opłat (rozliczanie sołtysów z inkasa podatków, oraz inkasentów z inkasa opłaty targowej </w:t>
      </w:r>
      <w:r w:rsidR="00D540D5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A51D25">
        <w:rPr>
          <w:rFonts w:ascii="Arial" w:eastAsia="Times New Roman" w:hAnsi="Arial" w:cs="Arial"/>
          <w:sz w:val="24"/>
          <w:szCs w:val="24"/>
          <w:lang w:eastAsia="pl-PL"/>
        </w:rPr>
        <w:t>i naliczanie im wynagrodzenia).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3. Wydawanie zaświadczeń w sprawach podatkowych, o stanie majątkowym, oraz opłacaniu składek FUSR.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 xml:space="preserve">4. Przyjmowanie wniosków i wydawanie decyzji dotyczących zwrotu podatku akcyzowego  </w:t>
      </w:r>
      <w:r w:rsidR="00D540D5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A51D25">
        <w:rPr>
          <w:rFonts w:ascii="Arial" w:eastAsia="Times New Roman" w:hAnsi="Arial" w:cs="Arial"/>
          <w:sz w:val="24"/>
          <w:szCs w:val="24"/>
          <w:lang w:eastAsia="pl-PL"/>
        </w:rPr>
        <w:t>w paliwie dla rolników.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5. Prowadzenie kontroli podatkowej u podatników.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 xml:space="preserve">6. Sporządzanie wniosków do sądu, celem ustalenia spadkobierców do prawidłowego </w:t>
      </w:r>
      <w:r w:rsidRPr="00A51D25">
        <w:rPr>
          <w:rFonts w:ascii="Arial" w:eastAsia="Times New Roman" w:hAnsi="Arial" w:cs="Arial"/>
          <w:sz w:val="24"/>
          <w:szCs w:val="24"/>
          <w:lang w:eastAsia="pl-PL"/>
        </w:rPr>
        <w:lastRenderedPageBreak/>
        <w:t>wystawienia decyzji podatkowych.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7. Prowadzenie sprawozdawczości podatkowej.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8.</w:t>
      </w:r>
      <w:r w:rsidR="008931F1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A51D25">
        <w:rPr>
          <w:rFonts w:ascii="Arial" w:eastAsia="Times New Roman" w:hAnsi="Arial" w:cs="Arial"/>
          <w:sz w:val="24"/>
          <w:szCs w:val="24"/>
          <w:lang w:eastAsia="pl-PL"/>
        </w:rPr>
        <w:t>Prowadzenie inkasa opłaty skarbowej.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9. Udzielanie informacji podatnikom o danych zawartych w ewidencji gruntów.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A51D25" w:rsidRPr="00A51D25" w:rsidRDefault="00B44DE3" w:rsidP="00B44DE3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§ 30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i/>
          <w:sz w:val="24"/>
          <w:szCs w:val="24"/>
          <w:lang w:eastAsia="pl-PL"/>
        </w:rPr>
        <w:t>Do zadań stanowiska pracy ds. księgowości, płac  i ubezpieczeń społecznych należy: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i/>
          <w:sz w:val="24"/>
          <w:szCs w:val="24"/>
          <w:lang w:eastAsia="pl-PL"/>
        </w:rPr>
      </w:pP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1. Kompletowanie dokumentów dotyczących wydatków urzędu gminy, oraz sporządzanie przelewów i dowodów wypłat  gotówkowych.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2. Prowadzenie dokumentacji płacowej pracowników urzędu gminy:</w:t>
      </w:r>
    </w:p>
    <w:p w:rsidR="00A51D25" w:rsidRPr="00A51D25" w:rsidRDefault="00A51D25" w:rsidP="005A6C59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urządzeń księgowych</w:t>
      </w:r>
    </w:p>
    <w:p w:rsidR="00A51D25" w:rsidRPr="00A51D25" w:rsidRDefault="00A51D25" w:rsidP="005A6C59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kart wynagrodzeń,</w:t>
      </w:r>
    </w:p>
    <w:p w:rsidR="00A51D25" w:rsidRPr="00A51D25" w:rsidRDefault="00A51D25" w:rsidP="005A6C59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kart zasiłków,</w:t>
      </w:r>
    </w:p>
    <w:p w:rsidR="00A51D25" w:rsidRPr="00A51D25" w:rsidRDefault="00A51D25" w:rsidP="005A6C59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sporządzanie listy płac,</w:t>
      </w:r>
    </w:p>
    <w:p w:rsidR="00A51D25" w:rsidRPr="00A51D25" w:rsidRDefault="00A51D25" w:rsidP="005A6C59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naliczanie nagród jubileuszowych oraz innych przyznawanych pracownikom, oraz pożyczek i zapomóg z ZFŚS,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3. Wykonywanie obowiązków wynikających z ustawy o podatku dochodowym od osób fizycznych, w szczególności: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ab/>
        <w:t>1) obliczanie, pobieranie i odprowadzanie zaliczek na podatek dochodowy,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2) sporządzanie dla pracowników urzędu gminy, radnych i zatrudnionych na umowę zlecenie  informacji o przychodach i pobranych zaliczkach na podatek dochodowy,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3) sporządzanie deklaracji dla urzędu skarbowego,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 xml:space="preserve">4. Sporządzanie wniosków o refundację wydatków poniesionych na wypłatę wynagrodzeń </w:t>
      </w:r>
      <w:r w:rsidR="00D540D5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A51D25">
        <w:rPr>
          <w:rFonts w:ascii="Arial" w:eastAsia="Times New Roman" w:hAnsi="Arial" w:cs="Arial"/>
          <w:sz w:val="24"/>
          <w:szCs w:val="24"/>
          <w:lang w:eastAsia="pl-PL"/>
        </w:rPr>
        <w:t>z pochodnymi z tytułu: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ab/>
        <w:t>1) zatrudnienia w ramach  robót publicznych i interwencyjnych,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5. Wykonywanie obowiązków należących do płatnika ZUS, w szczególności: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ab/>
        <w:t>1) zgłaszania pracowników do ubezpieczenia,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ab/>
        <w:t>2) obliczanie i odprowadzanie składek na ubezpieczenie,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ab/>
        <w:t>3) sporządzania raportów RCA, RSA, RZA, RMUA,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ab/>
        <w:t>4) prowadzenie całości dokumentacji ubezpieczeniowej,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trike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lastRenderedPageBreak/>
        <w:t>6. Dekretowanie dochodów i wydatków z wyciągów bankowych.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 xml:space="preserve">7. Prowadzenie dokumentacji zakładowego funduszu świadczeń socjalnych. 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8. Sprawdzanie dokumentów pod względem formalno-rachunkowym.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A51D25" w:rsidRPr="00A51D25" w:rsidRDefault="00B44DE3" w:rsidP="00B44DE3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§ 31</w:t>
      </w:r>
    </w:p>
    <w:p w:rsid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i/>
          <w:sz w:val="24"/>
          <w:szCs w:val="24"/>
          <w:lang w:eastAsia="pl-PL"/>
        </w:rPr>
        <w:t>Do zadań stanowiska pracy ds. księgowości budżetowej należy:</w:t>
      </w:r>
    </w:p>
    <w:p w:rsidR="008931F1" w:rsidRPr="00A51D25" w:rsidRDefault="008931F1" w:rsidP="00A51D2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i/>
          <w:sz w:val="24"/>
          <w:szCs w:val="24"/>
          <w:lang w:eastAsia="pl-PL"/>
        </w:rPr>
      </w:pP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1.Realizacja zadań wynikających z ustawy  o rachunkowości  :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1)prowadzenie księgowości dochodów i wydatków budżetu gminy „organ” w systemie informatycznym.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2) prowadzenie obsługi i ewidencji księgowej  dochodów i wydatków :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 xml:space="preserve">a) urzędu gminy. 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b) zakładowego funduszu świadczeń socjalnych.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3) prowadzenie kont rozrachunkowych zgodnych z zakładowym planem kont.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4) sporządzanie dzienników dochodów i wydatków według potrzeb,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trike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2. Prowadzenie ewidencji druków ścisłego zarachowania.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3. Rozliczanie inwentaryzacji składników majątkowych.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4. Sporządzanie rejestru zakupu do celów podatku VAT na podstawie otrzymanych faktur zakupu.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5. Sprawdzanie pod względem formalno-rachunkowym deklaracji cząstkowych urzędu gminy i jednostek organizacyjnych Gminy Domaradz.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6. Sporządzanie łącznych deklaracji VAT i plików JPK Gminy Domaradz.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                                                                      </w:t>
      </w:r>
      <w:r w:rsidRPr="00A51D25">
        <w:rPr>
          <w:rFonts w:ascii="Arial" w:eastAsia="Times New Roman" w:hAnsi="Arial" w:cs="Arial"/>
          <w:sz w:val="24"/>
          <w:szCs w:val="24"/>
          <w:lang w:eastAsia="pl-PL"/>
        </w:rPr>
        <w:t>§ 32</w:t>
      </w:r>
    </w:p>
    <w:p w:rsid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i/>
          <w:sz w:val="24"/>
          <w:szCs w:val="24"/>
          <w:lang w:eastAsia="pl-PL"/>
        </w:rPr>
        <w:t>Do zadań stanowiska pracy ds. księgowości budżetowej i faktur VAT należy:</w:t>
      </w:r>
    </w:p>
    <w:p w:rsidR="008931F1" w:rsidRPr="00A51D25" w:rsidRDefault="008931F1" w:rsidP="00A51D2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i/>
          <w:sz w:val="24"/>
          <w:szCs w:val="24"/>
          <w:lang w:eastAsia="pl-PL"/>
        </w:rPr>
      </w:pP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1.Wystawianie not obciążeniowych, faktur VAT za usługi komunalne i prowadzenie księgowości analitycznej w tym zakresie.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2. Księgowanie wpływów za wystawione faktury i noty obciążeniowe.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3. Egzekwowanie należności w tym zakresie.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 xml:space="preserve">4. Uzgadnianie dochodów w celu sporządzenia sprawozdań budżetowych. 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lastRenderedPageBreak/>
        <w:t>5. Sporządzenia rejestru sprzedaży do celów podatku VAT na podstawie wystawionych faktur oraz plików JPK.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6. Rozliczanie paliwa do samochodów i maszyn i wystawianie not obciążeniowych.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7. Prowadzenie ewidencji materiałów.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 xml:space="preserve">8. Prowadzenie ksiąg inwentarzowych środków trwałych i pozostałych środków trwałych w używaniu. </w:t>
      </w:r>
    </w:p>
    <w:p w:rsidR="00A51D25" w:rsidRPr="00A51D25" w:rsidRDefault="00A51D25" w:rsidP="00B44DE3">
      <w:pPr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                                                                      </w:t>
      </w:r>
      <w:r w:rsidR="00B44DE3">
        <w:rPr>
          <w:rFonts w:ascii="Arial" w:eastAsia="Times New Roman" w:hAnsi="Arial" w:cs="Arial"/>
          <w:sz w:val="24"/>
          <w:szCs w:val="24"/>
          <w:lang w:eastAsia="pl-PL"/>
        </w:rPr>
        <w:t>§ 33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i/>
          <w:sz w:val="24"/>
          <w:szCs w:val="24"/>
          <w:lang w:eastAsia="pl-PL"/>
        </w:rPr>
        <w:t>Do zadań stanowiska pracy do spraw ewidencji ludności należy: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i/>
          <w:sz w:val="24"/>
          <w:szCs w:val="24"/>
          <w:lang w:eastAsia="pl-PL"/>
        </w:rPr>
      </w:pP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 xml:space="preserve">1. Realizacja zadań wynikających z ustawy o ewidencji ludności i dowodach osobistych, </w:t>
      </w:r>
      <w:r w:rsidR="0068679A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A51D25">
        <w:rPr>
          <w:rFonts w:ascii="Arial" w:eastAsia="Times New Roman" w:hAnsi="Arial" w:cs="Arial"/>
          <w:sz w:val="24"/>
          <w:szCs w:val="24"/>
          <w:lang w:eastAsia="pl-PL"/>
        </w:rPr>
        <w:t>w szczególności: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1) prowadzenie ewidencji ludności w systemie informatycznym  w formie gminnego zbioru meldunkowego.</w:t>
      </w:r>
    </w:p>
    <w:p w:rsidR="00A51D25" w:rsidRPr="00A51D25" w:rsidRDefault="00A51D25" w:rsidP="005A6C59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rejestru stałych mieszkańców</w:t>
      </w:r>
    </w:p>
    <w:p w:rsidR="00A51D25" w:rsidRPr="00A51D25" w:rsidRDefault="00A51D25" w:rsidP="005A6C59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ewid</w:t>
      </w:r>
      <w:r w:rsidR="0068679A">
        <w:rPr>
          <w:rFonts w:ascii="Arial" w:eastAsia="Times New Roman" w:hAnsi="Arial" w:cs="Arial"/>
          <w:sz w:val="24"/>
          <w:szCs w:val="24"/>
          <w:lang w:eastAsia="pl-PL"/>
        </w:rPr>
        <w:t>encji pobytu czasowego powyżej 3</w:t>
      </w:r>
      <w:r w:rsidRPr="00A51D25">
        <w:rPr>
          <w:rFonts w:ascii="Arial" w:eastAsia="Times New Roman" w:hAnsi="Arial" w:cs="Arial"/>
          <w:sz w:val="24"/>
          <w:szCs w:val="24"/>
          <w:lang w:eastAsia="pl-PL"/>
        </w:rPr>
        <w:t xml:space="preserve"> miesięcy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2) prowadzenie zbioru PESEL,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3)  przyjmowanie zgłoszeń meldunkowych,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4) wydawanie zaświadczeń o zameldowaniu,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5) przekazywanie informacji osobowo-adresowych organom wymienionym w ustawie,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6) udzielanie informacji adresowych na zasadach określonych w ustawie o ochronie danych osobowych,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 xml:space="preserve">7) występowanie z wnioskiem do ministra właściwego do spraw wewnętrznych  </w:t>
      </w:r>
      <w:r w:rsidR="00D540D5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A51D25">
        <w:rPr>
          <w:rFonts w:ascii="Arial" w:eastAsia="Times New Roman" w:hAnsi="Arial" w:cs="Arial"/>
          <w:sz w:val="24"/>
          <w:szCs w:val="24"/>
          <w:lang w:eastAsia="pl-PL"/>
        </w:rPr>
        <w:t>o nadanie numeru PESEL,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8) współdziałanie z organami policji w sprawach meldunkowych,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9) prowadzenie postępowań administracyjnych w sprawach meldunkowych,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10) prowadzenie ewidencji wydanych i utraconych dowodów osobistych,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 xml:space="preserve">11) wykonywanie czynności związanych z wydawaniem dokumentów tożsamości    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( przyjmowanie i sprawdzanie wniosków, wydawanie dokumentów tożsamości),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12) wydawanie zaświadczeń o utracie dowodu osobistego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13) prowadzenie stałej i bieżącej  aktualizacji prowadzonych zbiorów danych,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lastRenderedPageBreak/>
        <w:t>2. Prowadzenie i aktualizacja rejestru wyborców,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3. Sporządzanie spisu wyborców.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4.Realizacja zadań wynikających z ustawy o zbiórkach publicznych, w szczególności: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1) prowadzenie postępowań w sprawie o wydanie zezwolenia na  przeprowadzenie zbiórki publicznej na obszarze gminy,</w:t>
      </w:r>
    </w:p>
    <w:p w:rsidR="00A51D25" w:rsidRPr="008931F1" w:rsidRDefault="00A51D25" w:rsidP="008931F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5. Pełnienie funkcji k</w:t>
      </w:r>
      <w:r w:rsidR="008931F1">
        <w:rPr>
          <w:rFonts w:ascii="Arial" w:eastAsia="Times New Roman" w:hAnsi="Arial" w:cs="Arial"/>
          <w:sz w:val="24"/>
          <w:szCs w:val="24"/>
          <w:lang w:eastAsia="pl-PL"/>
        </w:rPr>
        <w:t>ierownika kancelarii niejawnej.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A51D25" w:rsidRPr="00A51D25" w:rsidRDefault="00B44DE3" w:rsidP="00B44DE3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§ 34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i/>
          <w:sz w:val="24"/>
          <w:szCs w:val="24"/>
          <w:lang w:eastAsia="pl-PL"/>
        </w:rPr>
        <w:t>Do zadań stanowiska pracy do obsługi rady gminy i spraw obywatelskich należy: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i/>
          <w:sz w:val="24"/>
          <w:szCs w:val="24"/>
          <w:lang w:eastAsia="pl-PL"/>
        </w:rPr>
      </w:pP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1. W zakresie obsługi rady gminy, komisji i biura przewodniczącego:</w:t>
      </w:r>
    </w:p>
    <w:p w:rsidR="00A51D25" w:rsidRPr="00A51D25" w:rsidRDefault="00A51D25" w:rsidP="00A51D25">
      <w:pPr>
        <w:widowControl w:val="0"/>
        <w:tabs>
          <w:tab w:val="left" w:pos="403"/>
        </w:tabs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1) prowadzenie obsługi biurowej i organizacyjnej rady, komisji oraz przewodniczącego rady;</w:t>
      </w:r>
    </w:p>
    <w:p w:rsidR="00A51D25" w:rsidRPr="00A51D25" w:rsidRDefault="00A51D25" w:rsidP="00A51D25">
      <w:pPr>
        <w:widowControl w:val="0"/>
        <w:tabs>
          <w:tab w:val="left" w:pos="0"/>
        </w:tabs>
        <w:autoSpaceDE w:val="0"/>
        <w:autoSpaceDN w:val="0"/>
        <w:adjustRightInd w:val="0"/>
        <w:spacing w:after="0" w:line="360" w:lineRule="auto"/>
        <w:ind w:left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ab/>
        <w:t>2) organizacyjne przygotowanie sesji rady i posiedzeń komisji,</w:t>
      </w:r>
    </w:p>
    <w:p w:rsidR="00A51D25" w:rsidRPr="00A51D25" w:rsidRDefault="00A51D25" w:rsidP="00A51D25">
      <w:pPr>
        <w:widowControl w:val="0"/>
        <w:tabs>
          <w:tab w:val="left" w:pos="0"/>
        </w:tabs>
        <w:autoSpaceDE w:val="0"/>
        <w:autoSpaceDN w:val="0"/>
        <w:adjustRightInd w:val="0"/>
        <w:spacing w:after="0" w:line="360" w:lineRule="auto"/>
        <w:ind w:left="671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3) czuwanie nad prawidłowym przygotowaniem materiałów na sesje rady </w:t>
      </w:r>
      <w:r w:rsidR="00131AED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A51D25">
        <w:rPr>
          <w:rFonts w:ascii="Arial" w:eastAsia="Times New Roman" w:hAnsi="Arial" w:cs="Arial"/>
          <w:sz w:val="24"/>
          <w:szCs w:val="24"/>
          <w:lang w:eastAsia="pl-PL"/>
        </w:rPr>
        <w:t>i posiedzenia komisji;</w:t>
      </w:r>
    </w:p>
    <w:p w:rsidR="00A51D25" w:rsidRPr="00A51D25" w:rsidRDefault="00A51D25" w:rsidP="00A51D25">
      <w:pPr>
        <w:widowControl w:val="0"/>
        <w:tabs>
          <w:tab w:val="left" w:pos="0"/>
        </w:tabs>
        <w:autoSpaceDE w:val="0"/>
        <w:autoSpaceDN w:val="0"/>
        <w:adjustRightInd w:val="0"/>
        <w:spacing w:after="0" w:line="360" w:lineRule="auto"/>
        <w:ind w:left="398" w:right="19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ab/>
        <w:t>4) sporządzanie protokołów z sesji rady gminy  posiedzeń komisji;</w:t>
      </w:r>
    </w:p>
    <w:p w:rsidR="00A51D25" w:rsidRPr="00A51D25" w:rsidRDefault="00A51D25" w:rsidP="00A51D25">
      <w:pPr>
        <w:widowControl w:val="0"/>
        <w:tabs>
          <w:tab w:val="left" w:pos="0"/>
        </w:tabs>
        <w:autoSpaceDE w:val="0"/>
        <w:autoSpaceDN w:val="0"/>
        <w:adjustRightInd w:val="0"/>
        <w:spacing w:after="0" w:line="360" w:lineRule="auto"/>
        <w:ind w:left="720" w:right="19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5) prowadzenie rejestru uchwał rady, wniosków i opinii komisji, interpelacji radnych oraz postulatów i wniosków wyborców - czuwanie nad ich terminowym załatwieniem;</w:t>
      </w:r>
    </w:p>
    <w:p w:rsidR="00A51D25" w:rsidRPr="00A51D25" w:rsidRDefault="00A51D25" w:rsidP="00A51D25">
      <w:pPr>
        <w:widowControl w:val="0"/>
        <w:tabs>
          <w:tab w:val="left" w:pos="0"/>
        </w:tabs>
        <w:autoSpaceDE w:val="0"/>
        <w:autoSpaceDN w:val="0"/>
        <w:adjustRightInd w:val="0"/>
        <w:spacing w:after="0" w:line="360" w:lineRule="auto"/>
        <w:ind w:left="398" w:right="19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ab/>
        <w:t>6) obsługa dyżurów przewodniczącego rady;</w:t>
      </w:r>
    </w:p>
    <w:p w:rsidR="00A51D25" w:rsidRPr="00A51D25" w:rsidRDefault="00A51D25" w:rsidP="00A51D25">
      <w:pPr>
        <w:widowControl w:val="0"/>
        <w:tabs>
          <w:tab w:val="left" w:pos="0"/>
        </w:tabs>
        <w:autoSpaceDE w:val="0"/>
        <w:autoSpaceDN w:val="0"/>
        <w:adjustRightInd w:val="0"/>
        <w:spacing w:after="0" w:line="360" w:lineRule="auto"/>
        <w:ind w:left="708" w:right="19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7) stwarzanie radnym warunków do prawidłowego wykonywania mandatu radnego;</w:t>
      </w:r>
    </w:p>
    <w:p w:rsidR="00A51D25" w:rsidRPr="00A51D25" w:rsidRDefault="00A51D25" w:rsidP="00A51D25">
      <w:pPr>
        <w:widowControl w:val="0"/>
        <w:tabs>
          <w:tab w:val="left" w:pos="0"/>
        </w:tabs>
        <w:autoSpaceDE w:val="0"/>
        <w:autoSpaceDN w:val="0"/>
        <w:adjustRightInd w:val="0"/>
        <w:spacing w:after="0" w:line="360" w:lineRule="auto"/>
        <w:ind w:left="398" w:right="19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ab/>
        <w:t>8) pośredniczenie w przepływie informacji między radą i komisjami;</w:t>
      </w:r>
    </w:p>
    <w:p w:rsidR="00A51D25" w:rsidRPr="00A51D25" w:rsidRDefault="00A51D25" w:rsidP="00A51D25">
      <w:pPr>
        <w:widowControl w:val="0"/>
        <w:tabs>
          <w:tab w:val="left" w:pos="0"/>
        </w:tabs>
        <w:autoSpaceDE w:val="0"/>
        <w:autoSpaceDN w:val="0"/>
        <w:adjustRightInd w:val="0"/>
        <w:spacing w:after="0" w:line="360" w:lineRule="auto"/>
        <w:ind w:left="398" w:right="19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ab/>
        <w:t>9) opracowywanie projektów planów pracy rady i komisji;</w:t>
      </w:r>
    </w:p>
    <w:p w:rsidR="00A51D25" w:rsidRPr="00A51D25" w:rsidRDefault="00A51D25" w:rsidP="00A51D25">
      <w:pPr>
        <w:widowControl w:val="0"/>
        <w:tabs>
          <w:tab w:val="left" w:pos="0"/>
        </w:tabs>
        <w:autoSpaceDE w:val="0"/>
        <w:autoSpaceDN w:val="0"/>
        <w:adjustRightInd w:val="0"/>
        <w:spacing w:after="0" w:line="360" w:lineRule="auto"/>
        <w:ind w:left="720" w:right="19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10) przekazywanie do realizacji odpisów uchwał rady odpowiednim stanowiskom pracy;</w:t>
      </w:r>
    </w:p>
    <w:p w:rsidR="00A51D25" w:rsidRPr="00A51D25" w:rsidRDefault="00A51D25" w:rsidP="00A51D25">
      <w:pPr>
        <w:widowControl w:val="0"/>
        <w:tabs>
          <w:tab w:val="left" w:pos="0"/>
        </w:tabs>
        <w:autoSpaceDE w:val="0"/>
        <w:autoSpaceDN w:val="0"/>
        <w:adjustRightInd w:val="0"/>
        <w:spacing w:after="0" w:line="360" w:lineRule="auto"/>
        <w:ind w:left="408" w:right="19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ab/>
        <w:t>11) terminowe przekazywanie organom nadzoru uchwał podjętych przez radę;</w:t>
      </w:r>
    </w:p>
    <w:p w:rsidR="00A51D25" w:rsidRPr="00A51D25" w:rsidRDefault="00A51D25" w:rsidP="00A51D25">
      <w:pPr>
        <w:widowControl w:val="0"/>
        <w:tabs>
          <w:tab w:val="left" w:pos="0"/>
        </w:tabs>
        <w:autoSpaceDE w:val="0"/>
        <w:autoSpaceDN w:val="0"/>
        <w:adjustRightInd w:val="0"/>
        <w:spacing w:after="0" w:line="360" w:lineRule="auto"/>
        <w:ind w:left="720" w:right="19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12) przekazywanie do publikacji w Dzienniku Urzędowym Województwa Podkarpackiego, Biuletynie Informacji Publicznej oraz ogłaszanie na tablicy ogłoszeń urzędu i w miejscach publicznych gminy ,uchwał rady,</w:t>
      </w:r>
    </w:p>
    <w:p w:rsidR="00A51D25" w:rsidRPr="00A51D25" w:rsidRDefault="00A51D25" w:rsidP="00A51D25">
      <w:pPr>
        <w:widowControl w:val="0"/>
        <w:tabs>
          <w:tab w:val="left" w:pos="0"/>
        </w:tabs>
        <w:autoSpaceDE w:val="0"/>
        <w:autoSpaceDN w:val="0"/>
        <w:adjustRightInd w:val="0"/>
        <w:spacing w:after="0" w:line="360" w:lineRule="auto"/>
        <w:ind w:left="720" w:right="19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13) rejestrowanie wniosków o udostępnienie dokumentów dotyczących wykonywania przez gminę zadań publicznych,</w:t>
      </w:r>
    </w:p>
    <w:p w:rsidR="00A51D25" w:rsidRPr="00A51D25" w:rsidRDefault="00A51D25" w:rsidP="00A51D25">
      <w:pPr>
        <w:widowControl w:val="0"/>
        <w:tabs>
          <w:tab w:val="left" w:pos="0"/>
        </w:tabs>
        <w:autoSpaceDE w:val="0"/>
        <w:autoSpaceDN w:val="0"/>
        <w:adjustRightInd w:val="0"/>
        <w:spacing w:after="0" w:line="360" w:lineRule="auto"/>
        <w:ind w:left="720" w:right="19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lastRenderedPageBreak/>
        <w:t>14) podejmowanie czynności organizacyjnych związanych z przeprowadzaniem zebrań i spotkań organizowanych przez wójta z radnymi  oraz protokołowanie tych czynności,</w:t>
      </w:r>
    </w:p>
    <w:p w:rsidR="00A51D25" w:rsidRPr="00A51D25" w:rsidRDefault="00A51D25" w:rsidP="00A51D25">
      <w:pPr>
        <w:widowControl w:val="0"/>
        <w:tabs>
          <w:tab w:val="left" w:pos="0"/>
        </w:tabs>
        <w:autoSpaceDE w:val="0"/>
        <w:autoSpaceDN w:val="0"/>
        <w:adjustRightInd w:val="0"/>
        <w:spacing w:after="0" w:line="360" w:lineRule="auto"/>
        <w:ind w:left="408" w:right="19" w:firstLine="312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15) prowadzenie i udostępnianie zbioru aktów prawa miejscowego,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2.Prowadzenie całości spraw związanych z wyborami prezydenckimi, parlamentarnymi, samorządowymi, referendami oraz wyborami ławników.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3. W zakresie obsługi organów jednostek pomocniczych:</w:t>
      </w:r>
      <w:r w:rsidRPr="00A51D25">
        <w:rPr>
          <w:rFonts w:ascii="Arial" w:eastAsia="Times New Roman" w:hAnsi="Arial" w:cs="Arial"/>
          <w:sz w:val="24"/>
          <w:szCs w:val="24"/>
          <w:lang w:eastAsia="pl-PL"/>
        </w:rPr>
        <w:tab/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ab/>
        <w:t>1) zapewnienie obsługi technicznej związanej z wyborami  sołtysa i rad sołeckich,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ab/>
        <w:t>2) prowadzenie obsługi zebrań wiejskich, pisanie uchwał i protokołów ,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4. Wykonywanie zadań wynikających z ustawy o pożytku publicznym i o wolontariacie.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A51D25" w:rsidRPr="00A51D25" w:rsidRDefault="00B44DE3" w:rsidP="00B44DE3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§ 35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i/>
          <w:sz w:val="24"/>
          <w:szCs w:val="24"/>
          <w:lang w:eastAsia="pl-PL"/>
        </w:rPr>
        <w:t>Do zadań stanowiska pracy ds. kancelaryjnych i ochrony danych należy: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273" w:lineRule="exact"/>
        <w:ind w:left="24" w:right="24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 xml:space="preserve">1. Zapewnienie obsługi organizacyjnej i technicznej wójtowi i sekretarzowi gminy, 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1) przyjmowanie, wysyłanie i rozdzielanie korespondencji na zewnątrz i wewnątrz urzędu,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2) prowadzenie dzienników ewidencyjnych przyjmowanej i wysyłanej korespondencji,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ab/>
        <w:t>3) odbieranie i przesyłanie poczty elektronicznej,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4) rozliczanie opłaty </w:t>
      </w:r>
      <w:r w:rsidR="00C22C83">
        <w:rPr>
          <w:rFonts w:ascii="Arial" w:eastAsia="Times New Roman" w:hAnsi="Arial" w:cs="Arial"/>
          <w:sz w:val="24"/>
          <w:szCs w:val="24"/>
          <w:lang w:eastAsia="pl-PL"/>
        </w:rPr>
        <w:t>pocztowej.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ab/>
        <w:t>5) zapewnienie obsługi technicznej narad i odpraw,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6) obsługa centrali telefonicznej urzędu, oraz innych urządzeń (fax , 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 xml:space="preserve">               kserokopiarka),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 xml:space="preserve">           7) Obsługa Elektronicznej Skrzynki Podawczej Urzędu Gminy w Domaradzu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ab/>
        <w:t>8) prowadzenie centralnego rejestru skarg i wniosków mieszkańców,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ab/>
        <w:t>9) analizowanie publikacji prasowych dotyczących organów gminy,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( dokumentowanie) ,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10) udzielanie informacji interesantom,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11) współpraca w zakresie gromadzenia materiałów promujących gminę,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ab/>
        <w:t>12) nadzór nad estetycznym wyglądem urzędu i jego otoczenia,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 xml:space="preserve">           13) rozliczanie czasu pracy pracowników zatrudnionych w Urzędzie (listy 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 xml:space="preserve">                 obecności, urlopy, karty pracy, harmonogramy pracy, rejestr delegacji 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lastRenderedPageBreak/>
        <w:t xml:space="preserve">                 służbowych).</w:t>
      </w:r>
    </w:p>
    <w:p w:rsidR="00A51D25" w:rsidRPr="00C22C83" w:rsidRDefault="00A51D25" w:rsidP="00C22C83">
      <w:pPr>
        <w:pStyle w:val="Akapitzlist"/>
        <w:widowControl w:val="0"/>
        <w:numPr>
          <w:ilvl w:val="0"/>
          <w:numId w:val="30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C22C83">
        <w:rPr>
          <w:rFonts w:ascii="Arial" w:hAnsi="Arial" w:cs="Arial"/>
        </w:rPr>
        <w:t xml:space="preserve">Pełnienie zastępstwa na stanowisku archiwistki w Urzędzie Gminy w Domaradzu. </w:t>
      </w:r>
    </w:p>
    <w:p w:rsidR="00A51D25" w:rsidRPr="00A51D25" w:rsidRDefault="00A51D25" w:rsidP="00C22C83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Pełnienie funkcji Inspektora Ochrony Danych Osobowych.</w:t>
      </w:r>
    </w:p>
    <w:p w:rsidR="00A51D25" w:rsidRPr="00A51D25" w:rsidRDefault="00A51D25" w:rsidP="00C46ECE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A51D25" w:rsidRPr="00A51D25" w:rsidRDefault="00B44DE3" w:rsidP="00B44DE3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§ 36</w:t>
      </w:r>
    </w:p>
    <w:p w:rsidR="00A51D25" w:rsidRPr="00B44DE3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i/>
          <w:sz w:val="24"/>
          <w:szCs w:val="24"/>
          <w:lang w:eastAsia="pl-PL"/>
        </w:rPr>
        <w:t>Do zadań stanowiska pracy ds. gospodarki gruntami, rolnictwa i</w:t>
      </w:r>
      <w:r w:rsidR="00B44DE3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 zaopatrzenia biurowego należy: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1. Realizacja zadań wynikających z ustawy o gospoda</w:t>
      </w:r>
      <w:r w:rsidR="00C46ECE">
        <w:rPr>
          <w:rFonts w:ascii="Arial" w:eastAsia="Times New Roman" w:hAnsi="Arial" w:cs="Arial"/>
          <w:sz w:val="24"/>
          <w:szCs w:val="24"/>
          <w:lang w:eastAsia="pl-PL"/>
        </w:rPr>
        <w:t>rce nieruchomościami</w:t>
      </w:r>
      <w:r w:rsidRPr="00A51D25">
        <w:rPr>
          <w:rFonts w:ascii="Arial" w:eastAsia="Times New Roman" w:hAnsi="Arial" w:cs="Arial"/>
          <w:sz w:val="24"/>
          <w:szCs w:val="24"/>
          <w:lang w:eastAsia="pl-PL"/>
        </w:rPr>
        <w:t xml:space="preserve">, </w:t>
      </w:r>
      <w:r w:rsidR="00C46ECE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A51D25">
        <w:rPr>
          <w:rFonts w:ascii="Arial" w:eastAsia="Times New Roman" w:hAnsi="Arial" w:cs="Arial"/>
          <w:sz w:val="24"/>
          <w:szCs w:val="24"/>
          <w:lang w:eastAsia="pl-PL"/>
        </w:rPr>
        <w:t>w szczególności: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ab/>
        <w:t>1) tworzenie gminnego zasobu nieruchomości w drodze komunalizacji i nabycia,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2) prowadzenie spraw w zakresie sprzedaży, najmu, dzierżawy i oddawania  w           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 xml:space="preserve">            użytkowanie wieczyste, bądź użyczenia nieruchomości,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3) prowadzenie postępowań przetargowych,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 xml:space="preserve">4) podejmowanie czynności związanych z przekazaniem nieruchomości w trwały 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zarząd,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5) ustalenie sposobu i terminu zagospodarowania nieruchomości gruntowych.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6) prowadzenie scaleń i podziału nieruchomości,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7) prowadzenie spraw związanych z wywłaszczeniem nieruchomości na cele publiczne,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8) wykonywanie prawa pierwokupu,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9) oddawanie gminnym jednostkom organizacyjnym nieruchomości w trwały zarząd na cele związane z ich działalnością,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 xml:space="preserve">10)  ustalanie rocznych opłat za użytkowanie wieczyste i opłat </w:t>
      </w:r>
      <w:proofErr w:type="spellStart"/>
      <w:r w:rsidRPr="00A51D25">
        <w:rPr>
          <w:rFonts w:ascii="Arial" w:eastAsia="Times New Roman" w:hAnsi="Arial" w:cs="Arial"/>
          <w:sz w:val="24"/>
          <w:szCs w:val="24"/>
          <w:lang w:eastAsia="pl-PL"/>
        </w:rPr>
        <w:t>adiacenckich</w:t>
      </w:r>
      <w:proofErr w:type="spellEnd"/>
      <w:r w:rsidRPr="00A51D25">
        <w:rPr>
          <w:rFonts w:ascii="Arial" w:eastAsia="Times New Roman" w:hAnsi="Arial" w:cs="Arial"/>
          <w:sz w:val="24"/>
          <w:szCs w:val="24"/>
          <w:lang w:eastAsia="pl-PL"/>
        </w:rPr>
        <w:t xml:space="preserve"> z tytułu scalenia i podziału nieruchomości oraz wybudowania infrastruktury komunalnej,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 xml:space="preserve">11) prowadzenie postępowań </w:t>
      </w:r>
      <w:proofErr w:type="spellStart"/>
      <w:r w:rsidRPr="00A51D25">
        <w:rPr>
          <w:rFonts w:ascii="Arial" w:eastAsia="Times New Roman" w:hAnsi="Arial" w:cs="Arial"/>
          <w:sz w:val="24"/>
          <w:szCs w:val="24"/>
          <w:lang w:eastAsia="pl-PL"/>
        </w:rPr>
        <w:t>komunalizacyjnych</w:t>
      </w:r>
      <w:proofErr w:type="spellEnd"/>
      <w:r w:rsidRPr="00A51D25">
        <w:rPr>
          <w:rFonts w:ascii="Arial" w:eastAsia="Times New Roman" w:hAnsi="Arial" w:cs="Arial"/>
          <w:sz w:val="24"/>
          <w:szCs w:val="24"/>
          <w:lang w:eastAsia="pl-PL"/>
        </w:rPr>
        <w:t xml:space="preserve"> i  nabywanie mienia w 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 xml:space="preserve"> postępowaniu cywilno-prawnym,</w:t>
      </w:r>
    </w:p>
    <w:p w:rsidR="00A51D25" w:rsidRPr="00A51D25" w:rsidRDefault="00A51D25" w:rsidP="00131AED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 xml:space="preserve">12) prowadzenie współpracy z sądami powszechnymi i biurami notarialnymi </w:t>
      </w:r>
      <w:r w:rsidR="00C46ECE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A51D25">
        <w:rPr>
          <w:rFonts w:ascii="Arial" w:eastAsia="Times New Roman" w:hAnsi="Arial" w:cs="Arial"/>
          <w:sz w:val="24"/>
          <w:szCs w:val="24"/>
          <w:lang w:eastAsia="pl-PL"/>
        </w:rPr>
        <w:t>w zakresie uregulowania własności oraz dokumentacji k</w:t>
      </w:r>
      <w:r w:rsidR="00131AED">
        <w:rPr>
          <w:rFonts w:ascii="Arial" w:eastAsia="Times New Roman" w:hAnsi="Arial" w:cs="Arial"/>
          <w:sz w:val="24"/>
          <w:szCs w:val="24"/>
          <w:lang w:eastAsia="pl-PL"/>
        </w:rPr>
        <w:t>siąg wieczystych nieruchomości,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 xml:space="preserve">2. Realizacja zadań wynikających z ustawy prawo geodezyjne i kartograficzne,  </w:t>
      </w:r>
      <w:r w:rsidR="00C46ECE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A51D25">
        <w:rPr>
          <w:rFonts w:ascii="Arial" w:eastAsia="Times New Roman" w:hAnsi="Arial" w:cs="Arial"/>
          <w:sz w:val="24"/>
          <w:szCs w:val="24"/>
          <w:lang w:eastAsia="pl-PL"/>
        </w:rPr>
        <w:t>w szczególności: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lastRenderedPageBreak/>
        <w:tab/>
        <w:t>1) prowadzenie postępowań rozgraniczeniowych,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ab/>
        <w:t>2) prowadzenie spraw z zakresu podziału nieruchomości,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ab/>
        <w:t>3) ustalanie numerów  porządkowych nieruchomości oraz zakładanie i prowadzenie  ewidencji  miejscowości, ulic i adresów.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3. Wykonywanie zadań z zakresu rolnictwa, w szczególności: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ab/>
        <w:t>1) prowadzenie spraw  wynikających z ustawy: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a) o ochronie zwierząt.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 w:rsidRPr="00A51D25">
        <w:rPr>
          <w:rFonts w:ascii="Arial" w:hAnsi="Arial" w:cs="Arial"/>
          <w:sz w:val="24"/>
          <w:szCs w:val="24"/>
        </w:rPr>
        <w:t xml:space="preserve">- prowadzenie postepowań i przygotowanie decyzji wójta dotyczącej 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 w:rsidRPr="00A51D25">
        <w:rPr>
          <w:rFonts w:ascii="Arial" w:hAnsi="Arial" w:cs="Arial"/>
          <w:sz w:val="24"/>
          <w:szCs w:val="24"/>
        </w:rPr>
        <w:t>czasowego odebrania właścicielowi lub opiekunowi zwierzęcia,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 w:rsidRPr="00A51D25">
        <w:rPr>
          <w:rFonts w:ascii="Arial" w:hAnsi="Arial" w:cs="Arial"/>
          <w:sz w:val="24"/>
          <w:szCs w:val="24"/>
        </w:rPr>
        <w:t xml:space="preserve">-  prowadzenie postepowań w sprawie wydawania zezwoleń w drodze decyzji 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 w:rsidRPr="00A51D25">
        <w:rPr>
          <w:rFonts w:ascii="Arial" w:hAnsi="Arial" w:cs="Arial"/>
          <w:sz w:val="24"/>
          <w:szCs w:val="24"/>
        </w:rPr>
        <w:t xml:space="preserve">administracyjnej na prowadzenie hodowli lub utrzymywania  psów rasy uznanej 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 w:rsidRPr="00A51D25">
        <w:rPr>
          <w:rFonts w:ascii="Arial" w:hAnsi="Arial" w:cs="Arial"/>
          <w:sz w:val="24"/>
          <w:szCs w:val="24"/>
        </w:rPr>
        <w:t xml:space="preserve">za agresywne, 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 w:rsidRPr="00A51D25">
        <w:rPr>
          <w:rFonts w:ascii="Arial" w:hAnsi="Arial" w:cs="Arial"/>
          <w:sz w:val="24"/>
          <w:szCs w:val="24"/>
        </w:rPr>
        <w:t xml:space="preserve">- prowadzenie działań zmierzających do zapobiegania bezdomności zwierząt i 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 w:rsidRPr="00A51D25">
        <w:rPr>
          <w:rFonts w:ascii="Arial" w:hAnsi="Arial" w:cs="Arial"/>
          <w:sz w:val="24"/>
          <w:szCs w:val="24"/>
        </w:rPr>
        <w:t>zapewnienia opieki bezdomnym zwierzętom, oraz ich wyłapywanie,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 w:rsidRPr="00A51D25">
        <w:rPr>
          <w:rFonts w:ascii="Arial" w:hAnsi="Arial" w:cs="Arial"/>
          <w:sz w:val="24"/>
          <w:szCs w:val="24"/>
        </w:rPr>
        <w:t xml:space="preserve">- prowadzenie całości spraw związanych z programem opieki nad zwierzętami 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 w:rsidRPr="00A51D25">
        <w:rPr>
          <w:rFonts w:ascii="Arial" w:hAnsi="Arial" w:cs="Arial"/>
          <w:sz w:val="24"/>
          <w:szCs w:val="24"/>
        </w:rPr>
        <w:t xml:space="preserve">bezdomnymi, oraz zapobieganiu bezdomności zwierząt; (opracowanie projektu 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 w:rsidRPr="00A51D25">
        <w:rPr>
          <w:rFonts w:ascii="Arial" w:hAnsi="Arial" w:cs="Arial"/>
          <w:sz w:val="24"/>
          <w:szCs w:val="24"/>
        </w:rPr>
        <w:t>programu na każdy rok, przekazywanie projektu do zaopiniowania).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 w:rsidRPr="00A51D25">
        <w:rPr>
          <w:rFonts w:ascii="Arial" w:hAnsi="Arial" w:cs="Arial"/>
          <w:sz w:val="24"/>
          <w:szCs w:val="24"/>
        </w:rPr>
        <w:t xml:space="preserve">- realizacja postanowień programu opieki nad zwierzętami bezdomnymi, oraz 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 w:rsidRPr="00A51D25">
        <w:rPr>
          <w:rFonts w:ascii="Arial" w:hAnsi="Arial" w:cs="Arial"/>
          <w:sz w:val="24"/>
          <w:szCs w:val="24"/>
        </w:rPr>
        <w:t>zapobieganiu bezdomności zwierząt,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 w:rsidRPr="00A51D25">
        <w:rPr>
          <w:rFonts w:ascii="Arial" w:hAnsi="Arial" w:cs="Arial"/>
          <w:sz w:val="24"/>
          <w:szCs w:val="24"/>
        </w:rPr>
        <w:t>- współpraca ze schroniskami dla zwierząt,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hAnsi="Arial" w:cs="Arial"/>
          <w:sz w:val="24"/>
          <w:szCs w:val="24"/>
        </w:rPr>
        <w:t>- współpraca z powiatowym lekarzem weterynarii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ab/>
        <w:t>b) o ochronie roślin: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left="732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- przyjmowanie zawiadomień o występowaniu lub podejrzeniu występowania organizmów  kwarantannowych,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left="732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 xml:space="preserve">- niezwłocznego przekazywania informacji do   inspektora  wojewódzkiego   </w:t>
      </w:r>
    </w:p>
    <w:p w:rsidR="00A51D25" w:rsidRPr="00A51D25" w:rsidRDefault="00A51D25" w:rsidP="00131AED">
      <w:pPr>
        <w:widowControl w:val="0"/>
        <w:autoSpaceDE w:val="0"/>
        <w:autoSpaceDN w:val="0"/>
        <w:adjustRightInd w:val="0"/>
        <w:spacing w:after="0" w:line="360" w:lineRule="auto"/>
        <w:ind w:left="732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 xml:space="preserve"> o występowaniu lub podejrzeniu wystąpie</w:t>
      </w:r>
      <w:r w:rsidR="00131AED">
        <w:rPr>
          <w:rFonts w:ascii="Arial" w:eastAsia="Times New Roman" w:hAnsi="Arial" w:cs="Arial"/>
          <w:sz w:val="24"/>
          <w:szCs w:val="24"/>
          <w:lang w:eastAsia="pl-PL"/>
        </w:rPr>
        <w:t>nia organizmów kwarantannowych,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ab/>
        <w:t>c) prawo wodne: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A51D25">
        <w:rPr>
          <w:rFonts w:ascii="Arial" w:eastAsia="Times New Roman" w:hAnsi="Arial" w:cs="Arial"/>
          <w:sz w:val="24"/>
          <w:szCs w:val="24"/>
          <w:lang w:eastAsia="pl-PL"/>
        </w:rPr>
        <w:tab/>
        <w:t>- wyznaczanie dostępu do wód objętych powszechnym korzystaniem,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left="732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- prowadzenie spraw związanych ze zmianą  stosunków wodnych,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left="732"/>
        <w:jc w:val="both"/>
        <w:rPr>
          <w:rFonts w:ascii="Arial" w:hAnsi="Arial" w:cs="Arial"/>
          <w:sz w:val="24"/>
          <w:szCs w:val="24"/>
        </w:rPr>
      </w:pPr>
      <w:r w:rsidRPr="00A51D25">
        <w:rPr>
          <w:rFonts w:ascii="Arial" w:hAnsi="Arial" w:cs="Arial"/>
          <w:sz w:val="24"/>
          <w:szCs w:val="24"/>
        </w:rPr>
        <w:t xml:space="preserve">- prowadzenie postepowań w sprawie ustalenia opłat za zmniejszenie naturalnej </w:t>
      </w:r>
      <w:r w:rsidRPr="00A51D25">
        <w:rPr>
          <w:rFonts w:ascii="Arial" w:hAnsi="Arial" w:cs="Arial"/>
          <w:sz w:val="24"/>
          <w:szCs w:val="24"/>
        </w:rPr>
        <w:lastRenderedPageBreak/>
        <w:t>retencji terenowej,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left="732"/>
        <w:jc w:val="both"/>
        <w:rPr>
          <w:rFonts w:ascii="Arial" w:hAnsi="Arial" w:cs="Arial"/>
          <w:sz w:val="24"/>
          <w:szCs w:val="24"/>
        </w:rPr>
      </w:pPr>
      <w:r w:rsidRPr="00A51D25">
        <w:rPr>
          <w:rFonts w:ascii="Arial" w:hAnsi="Arial" w:cs="Arial"/>
          <w:sz w:val="24"/>
          <w:szCs w:val="24"/>
        </w:rPr>
        <w:t>- przygotowywanie projektów uchwał w sprawie wykazu kąpielisk na terenie gminy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left="732"/>
        <w:jc w:val="both"/>
        <w:rPr>
          <w:rFonts w:ascii="Arial" w:hAnsi="Arial" w:cs="Arial"/>
          <w:sz w:val="24"/>
          <w:szCs w:val="24"/>
        </w:rPr>
      </w:pPr>
      <w:r w:rsidRPr="00A51D25">
        <w:rPr>
          <w:rFonts w:ascii="Arial" w:hAnsi="Arial" w:cs="Arial"/>
          <w:sz w:val="24"/>
          <w:szCs w:val="24"/>
        </w:rPr>
        <w:t>- prowadzenie ewidencji kąpielisk i ewidencji miejsc okazjonalnie wykorzystywanych do kąpieli.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left="732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d) o lasach: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left="732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 xml:space="preserve">- prowadzenie gospodarki leśnej i realizacja obowiązków właściciela  w lasach     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left="732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 xml:space="preserve">   stanowiących własność gminy,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left="732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- przygotowywanie projektów uchwał rady gminy w sprawie uznania lasu za ochronny,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left="732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 xml:space="preserve">- informowanie właścicieli lasów o wyłożeniu do publicznego wglądu w siedzibie   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left="732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 xml:space="preserve">  urzędu gminy projektu planu urządzenia lasu,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left="732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- przygotowywanie projektów opinii w sprawie nieodpłatnego udostępniania sadzonek drzew krzewów,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left="732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- podejmowanie działań zmierzających do  przejęcia na rzecz gminy lasów będących w zarządzie Dyrektora Generalnego Lasów Państwowych w przypadkach określonych w ustawie,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left="732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- podejmowanie działań zmierzających do opracowania planu urządzenia lasu stanowiącego własność gminy,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left="732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e) prawo łowieckie: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left="732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- współdziałanie z dzierżawcami i zarządcami obwodów łowieckich w sprawach związanych z zagospodarowaniem obwodów łowieckich w zakresie hodowli i ochrony zwierzyny,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left="732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 xml:space="preserve">- przygotowywanie projektów opinii w sprawach wydzierżawiania obwodów łowieckich - przyjmowanie zawiadomień o dostrzeżonych objawach chorób zwierząt wolno 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left="732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 xml:space="preserve">   żyjących,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left="851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2) współpraca z izbami rolniczymi,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left="851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3) realizacja zadań wynikających z organizowania i przeprowadzania spisów rolnych.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left="851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4) współpraca w realizacji zadań związanych z wystąpieniem na terenie gminy klęsk żywiołowych powodujących zniszczenia w uprawach,</w:t>
      </w:r>
    </w:p>
    <w:p w:rsidR="00A51D25" w:rsidRPr="00A51D25" w:rsidRDefault="00A51D25" w:rsidP="00131AED">
      <w:pPr>
        <w:widowControl w:val="0"/>
        <w:autoSpaceDE w:val="0"/>
        <w:autoSpaceDN w:val="0"/>
        <w:adjustRightInd w:val="0"/>
        <w:spacing w:after="0" w:line="360" w:lineRule="auto"/>
        <w:ind w:left="720" w:firstLine="1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 xml:space="preserve">5) sporządzanie protokołów zeznań świadków i oświadczeń o pracy </w:t>
      </w:r>
      <w:r w:rsidR="00131AED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A51D25">
        <w:rPr>
          <w:rFonts w:ascii="Arial" w:eastAsia="Times New Roman" w:hAnsi="Arial" w:cs="Arial"/>
          <w:sz w:val="24"/>
          <w:szCs w:val="24"/>
          <w:lang w:eastAsia="pl-PL"/>
        </w:rPr>
        <w:t>w  gospodarstwie  rolnym.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left="720" w:firstLine="1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 xml:space="preserve">4. Realizacja zadań wynikających z Ustawy o ochronie gruntów rolnych i leśnych,  </w:t>
      </w:r>
      <w:r w:rsidR="00131AED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A51D25">
        <w:rPr>
          <w:rFonts w:ascii="Arial" w:eastAsia="Times New Roman" w:hAnsi="Arial" w:cs="Arial"/>
          <w:sz w:val="24"/>
          <w:szCs w:val="24"/>
          <w:lang w:eastAsia="pl-PL"/>
        </w:rPr>
        <w:t>w szczególności: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 xml:space="preserve">1) przygotowywanie wniosków do ministra rolnictwa i gospodarki żywnościowej  </w:t>
      </w:r>
      <w:r w:rsidR="00131AED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A51D25">
        <w:rPr>
          <w:rFonts w:ascii="Arial" w:eastAsia="Times New Roman" w:hAnsi="Arial" w:cs="Arial"/>
          <w:sz w:val="24"/>
          <w:szCs w:val="24"/>
          <w:lang w:eastAsia="pl-PL"/>
        </w:rPr>
        <w:t>w sprawie przeznaczania gruntów na cele nierolnicze i nieleśne,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 xml:space="preserve">2) prowadzenie postępowań  zmierzających do nakazania w  drodze decyzji właścicielowi gruntu wykonania w określonym terminie  odpowiednich zabiegów, </w:t>
      </w:r>
      <w:r w:rsidR="00131AED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A51D25">
        <w:rPr>
          <w:rFonts w:ascii="Arial" w:eastAsia="Times New Roman" w:hAnsi="Arial" w:cs="Arial"/>
          <w:sz w:val="24"/>
          <w:szCs w:val="24"/>
          <w:lang w:eastAsia="pl-PL"/>
        </w:rPr>
        <w:t>w przypadku wystąpienia  z winy właściciela form degradacji gruntów,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4a. Sprawowanie nadzoru nad funkcjonowaniem targowiska.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5. Wykonywanie zadań kancelaryjnych: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1) zaopatrzenie w materiały biurowe i sprzęt urzędu gminy, oraz prowadzenie  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 xml:space="preserve">           dokumentacji materiałowo- magazynowej,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ab/>
        <w:t>2) prowadzenie gospodarki drukami i formularzami,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3) prowadzenie prenumeraty, pism, gazet, czasopism, oraz   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 xml:space="preserve">   </w:t>
      </w:r>
      <w:r w:rsidRPr="00A51D25">
        <w:rPr>
          <w:rFonts w:ascii="Arial" w:eastAsia="Times New Roman" w:hAnsi="Arial" w:cs="Arial"/>
          <w:sz w:val="24"/>
          <w:szCs w:val="24"/>
          <w:lang w:eastAsia="pl-PL"/>
        </w:rPr>
        <w:tab/>
        <w:t>zaopatrzenie urzędu w wydawnictwa fachowe,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ab/>
        <w:t>4) prowadzenie biblioteki zakładowej urzędu oraz zbioru dzienników urzędowych,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ab/>
        <w:t>5) zaopatrzenie urzędu w środki czystości i materiały dekoracyjne,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6. Prowadzenie spraw socjalnych pracowników Urzędu Gminy.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A51D25" w:rsidRPr="00A51D25" w:rsidRDefault="00B44DE3" w:rsidP="00B44DE3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§ 37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i/>
          <w:sz w:val="24"/>
          <w:szCs w:val="24"/>
          <w:lang w:eastAsia="pl-PL"/>
        </w:rPr>
        <w:t>Do zadań stanowiska pracy ds. działalności gospodarczej, gospodarki lokalowej i archiwum zakładowego należy: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i/>
          <w:sz w:val="24"/>
          <w:szCs w:val="24"/>
          <w:lang w:eastAsia="pl-PL"/>
        </w:rPr>
      </w:pP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 xml:space="preserve">1.Realizacja zadań wynikających z ustawy o swobodzie działalności gospodarczej, </w:t>
      </w:r>
      <w:r w:rsidR="00131AED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A51D25">
        <w:rPr>
          <w:rFonts w:ascii="Arial" w:eastAsia="Times New Roman" w:hAnsi="Arial" w:cs="Arial"/>
          <w:sz w:val="24"/>
          <w:szCs w:val="24"/>
          <w:lang w:eastAsia="pl-PL"/>
        </w:rPr>
        <w:t>w szczególności: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ab/>
        <w:t>1) prowadzenie ewidencji działalności gospodarczej w systemie informatycznym,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 xml:space="preserve">      a)wpisy do ewidencji działalności gospodarczej (zmiany i wykreślenia),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b)wydawanie zaświadczeń o wpisie i zmianie w ewidencji,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2) załatwianie spraw związanych z wydawaniem zezwoleń na działalność 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gospodarczą w zakresie przewidzianym odrębnymi przepisami,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lastRenderedPageBreak/>
        <w:tab/>
        <w:t xml:space="preserve">3) powiadamianie właściwych organów administracji publicznej o wykonywaniu 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działalności gospodarczej niezgodnej i przepisami,</w:t>
      </w:r>
    </w:p>
    <w:p w:rsidR="00A51D25" w:rsidRPr="00A51D25" w:rsidRDefault="00A51D25" w:rsidP="00131AED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4)przygotowywanie decyzji wstrzymujących wykonywanie dział</w:t>
      </w:r>
      <w:r w:rsidR="00131AED">
        <w:rPr>
          <w:rFonts w:ascii="Arial" w:eastAsia="Times New Roman" w:hAnsi="Arial" w:cs="Arial"/>
          <w:sz w:val="24"/>
          <w:szCs w:val="24"/>
          <w:lang w:eastAsia="pl-PL"/>
        </w:rPr>
        <w:t xml:space="preserve">alności o której mowa w </w:t>
      </w:r>
      <w:proofErr w:type="spellStart"/>
      <w:r w:rsidR="00131AED">
        <w:rPr>
          <w:rFonts w:ascii="Arial" w:eastAsia="Times New Roman" w:hAnsi="Arial" w:cs="Arial"/>
          <w:sz w:val="24"/>
          <w:szCs w:val="24"/>
          <w:lang w:eastAsia="pl-PL"/>
        </w:rPr>
        <w:t>ppkt</w:t>
      </w:r>
      <w:proofErr w:type="spellEnd"/>
      <w:r w:rsidR="00131AED">
        <w:rPr>
          <w:rFonts w:ascii="Arial" w:eastAsia="Times New Roman" w:hAnsi="Arial" w:cs="Arial"/>
          <w:sz w:val="24"/>
          <w:szCs w:val="24"/>
          <w:lang w:eastAsia="pl-PL"/>
        </w:rPr>
        <w:t xml:space="preserve"> 3,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2.Realizacja zadań z ustawy o utrzymaniu czystości i porządku  w gminach, w szczególności: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1) określanie warunków jakie powinni spełnić przedsiębiorcy ubiegający się o uzyskanie zezwolenia na  odbieranie odpadów komunalnych od właścicieli nieruchomości, opróżniania zbiorników bezodpływowych i transportu nieczystości ciekłych, ochrony przed zwierzętami bezdomnymi, prowadzenia schronisk zwierząt bezdomnych,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 xml:space="preserve">2) udzielanie i cofanie zezwoleń na prowadzenie działalności przez przedsiębiorców w zakresie opisanym w </w:t>
      </w:r>
      <w:proofErr w:type="spellStart"/>
      <w:r w:rsidRPr="00A51D25">
        <w:rPr>
          <w:rFonts w:ascii="Arial" w:eastAsia="Times New Roman" w:hAnsi="Arial" w:cs="Arial"/>
          <w:sz w:val="24"/>
          <w:szCs w:val="24"/>
          <w:lang w:eastAsia="pl-PL"/>
        </w:rPr>
        <w:t>ppkt</w:t>
      </w:r>
      <w:proofErr w:type="spellEnd"/>
      <w:r w:rsidRPr="00A51D25">
        <w:rPr>
          <w:rFonts w:ascii="Arial" w:eastAsia="Times New Roman" w:hAnsi="Arial" w:cs="Arial"/>
          <w:sz w:val="24"/>
          <w:szCs w:val="24"/>
          <w:lang w:eastAsia="pl-PL"/>
        </w:rPr>
        <w:t xml:space="preserve"> 1,</w:t>
      </w:r>
    </w:p>
    <w:p w:rsidR="00A51D25" w:rsidRPr="00A51D25" w:rsidRDefault="00A51D25" w:rsidP="00131AED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3) prowadzenia kontroli działalności gospodarczej , w zakresie jej zgod</w:t>
      </w:r>
      <w:r w:rsidR="00131AED">
        <w:rPr>
          <w:rFonts w:ascii="Arial" w:eastAsia="Times New Roman" w:hAnsi="Arial" w:cs="Arial"/>
          <w:sz w:val="24"/>
          <w:szCs w:val="24"/>
          <w:lang w:eastAsia="pl-PL"/>
        </w:rPr>
        <w:t>ności z udzielonym zezwoleniem,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3.Realizacja zadań wynikających z ustawy o zbiorowym zaopatrzeniu w wodę i zbiorowym odprowadzaniu ścieków, w szczególności: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1) przyjmowanie wniosków i prowadzenia postępowania  w sprawie udzielania zezwolenia na prowadzenia działalności,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2) udzielanie i cofanie zezwoleń przedsiębiorstwu wodno-kanalizacyjnemu na prowadzenie działalności w zakresie zaopatrzenia w wodę i odprowadzanie ścieków na warunkach określonych w ustawie,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3)prowadzenie kontroli przedsiębiorcy w zakresie zgodności wykonywanej działalności  z zezwoleniem.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4. Realizacja zadań wynikających z Ustawy o wychowaniu w trzeźwości i przeciwdziałaniu alkoholizmowi oraz przeciwdziałania narkomanii, w szczególności: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1) przygotowywanie projektów uchwał rady gminy w sprawie liczby punktów  sprzedaży napojów alkoholowych, oraz zasad usytuowania miejsc sprzedaży i podawania napojów alkoholowych,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 xml:space="preserve">2) przygotowywanie i prowadzenie dokumentacji związanej z wydawaniem i cofaniem zezwoleń na sprzedaż napojów alkoholowych, oraz naliczanie opłat z tym związanych </w:t>
      </w:r>
      <w:r w:rsidRPr="00A51D25">
        <w:rPr>
          <w:rFonts w:ascii="Arial" w:eastAsia="Times New Roman" w:hAnsi="Arial" w:cs="Arial"/>
          <w:sz w:val="24"/>
          <w:szCs w:val="24"/>
          <w:lang w:eastAsia="pl-PL"/>
        </w:rPr>
        <w:lastRenderedPageBreak/>
        <w:t>zgodnie z obowiązującymi przepisami,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3) określanie zgodności usytuowania miejsc sprzedaży napojów alkoholowych i warunków sprzedaży tych napojów z zasadami określonymi w uchwale rady gminy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4) opracowywanie projektu gminnego programu profilaktyki i rozwiązywania problemów alkoholowych,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4a) realizacja zadań ujętych w gminnym programie profilaktyki i rozwiązywania problemów alkoholowych oraz przeciwdziałania narkomanii,</w:t>
      </w:r>
    </w:p>
    <w:p w:rsidR="00A51D25" w:rsidRPr="00A51D25" w:rsidRDefault="00A51D25" w:rsidP="00131AED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5) organizacyjna i materiałowo-techniczna obsługa gminnej komisji profilaktyki i rozwią</w:t>
      </w:r>
      <w:r w:rsidR="00131AED">
        <w:rPr>
          <w:rFonts w:ascii="Arial" w:eastAsia="Times New Roman" w:hAnsi="Arial" w:cs="Arial"/>
          <w:sz w:val="24"/>
          <w:szCs w:val="24"/>
          <w:lang w:eastAsia="pl-PL"/>
        </w:rPr>
        <w:t>zywania problemów alkoholowych.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5.R</w:t>
      </w:r>
      <w:r w:rsidR="00131AED">
        <w:rPr>
          <w:rFonts w:ascii="Arial" w:eastAsia="Times New Roman" w:hAnsi="Arial" w:cs="Arial"/>
          <w:sz w:val="24"/>
          <w:szCs w:val="24"/>
          <w:lang w:eastAsia="pl-PL"/>
        </w:rPr>
        <w:t>ealizacja zadań wynikających z u</w:t>
      </w:r>
      <w:r w:rsidRPr="00A51D25">
        <w:rPr>
          <w:rFonts w:ascii="Arial" w:eastAsia="Times New Roman" w:hAnsi="Arial" w:cs="Arial"/>
          <w:sz w:val="24"/>
          <w:szCs w:val="24"/>
          <w:lang w:eastAsia="pl-PL"/>
        </w:rPr>
        <w:t>stawy o ochronie lokatorów i mieszkaniowym zasobie gminy,  w szczególności: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ab/>
        <w:t>1) tworzenie warunków do zaspokajania zbiorowych potrzeb mieszkaniowych gminy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ab/>
        <w:t>2) administrowanie, gminnym zasobem mieszkaniowym:</w:t>
      </w:r>
    </w:p>
    <w:p w:rsidR="00A51D25" w:rsidRPr="00A51D25" w:rsidRDefault="00A51D25" w:rsidP="005A6C59">
      <w:pPr>
        <w:widowControl w:val="0"/>
        <w:numPr>
          <w:ilvl w:val="1"/>
          <w:numId w:val="23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odpłatnego najmu lokali mieszkalnych,</w:t>
      </w:r>
    </w:p>
    <w:p w:rsidR="00A51D25" w:rsidRPr="00A51D25" w:rsidRDefault="00A51D25" w:rsidP="005A6C59">
      <w:pPr>
        <w:widowControl w:val="0"/>
        <w:numPr>
          <w:ilvl w:val="1"/>
          <w:numId w:val="23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 xml:space="preserve">przygotowywania propozycji stawek czynszu za lokale mieszkalne, zgodnie z  </w:t>
      </w:r>
    </w:p>
    <w:p w:rsidR="00A51D25" w:rsidRPr="00A51D25" w:rsidRDefault="00A51D25" w:rsidP="00131AED">
      <w:pPr>
        <w:widowControl w:val="0"/>
        <w:autoSpaceDE w:val="0"/>
        <w:autoSpaceDN w:val="0"/>
        <w:adjustRightInd w:val="0"/>
        <w:spacing w:after="0" w:line="360" w:lineRule="auto"/>
        <w:ind w:left="1440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obowiązującymi przepisami w tym zakresie,</w:t>
      </w:r>
    </w:p>
    <w:p w:rsidR="00A51D25" w:rsidRPr="00A51D25" w:rsidRDefault="00A51D25" w:rsidP="005A6C59">
      <w:pPr>
        <w:pStyle w:val="Akapitzlist"/>
        <w:widowControl w:val="0"/>
        <w:numPr>
          <w:ilvl w:val="1"/>
          <w:numId w:val="23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51D25">
        <w:rPr>
          <w:rFonts w:ascii="Arial" w:hAnsi="Arial" w:cs="Arial"/>
        </w:rPr>
        <w:t>przygotowywania projektu wieloletniego programu gospodarowania   mieszkaniowym zasobem gminy zgodnie z przepisami ustawy,</w:t>
      </w:r>
    </w:p>
    <w:p w:rsidR="00A51D25" w:rsidRPr="00A51D25" w:rsidRDefault="00131AED" w:rsidP="00A51D2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                d</w:t>
      </w:r>
      <w:r w:rsidR="00A51D25" w:rsidRPr="00A51D25">
        <w:rPr>
          <w:rFonts w:ascii="Arial" w:eastAsia="Times New Roman" w:hAnsi="Arial" w:cs="Arial"/>
          <w:sz w:val="24"/>
          <w:szCs w:val="24"/>
          <w:lang w:eastAsia="pl-PL"/>
        </w:rPr>
        <w:t xml:space="preserve">)  tworzenia warunków i wydzielanie  w zasobie mieszkaniowym gminy lokali 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 xml:space="preserve">                     socjalnych,</w:t>
      </w:r>
    </w:p>
    <w:p w:rsidR="00A51D25" w:rsidRPr="00A51D25" w:rsidRDefault="00131AED" w:rsidP="00A51D25">
      <w:pPr>
        <w:pStyle w:val="Akapitzlist"/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e</w:t>
      </w:r>
      <w:r w:rsidR="00A51D25" w:rsidRPr="00A51D25">
        <w:rPr>
          <w:rFonts w:ascii="Arial" w:hAnsi="Arial" w:cs="Arial"/>
        </w:rPr>
        <w:t xml:space="preserve">) ustalenie propozycji stawek za dostarczane ciepło do mieszkań i rozliczanie   </w:t>
      </w:r>
    </w:p>
    <w:p w:rsidR="00A51D25" w:rsidRPr="00A51D25" w:rsidRDefault="00131AED" w:rsidP="00131AED">
      <w:pPr>
        <w:pStyle w:val="Akapitzlist"/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dostarczonego ciepła.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6.  Administrowanie gminnymi lokalami użytkowymi: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 xml:space="preserve">                a) zawierania umów na wynajem lokali,</w:t>
      </w:r>
    </w:p>
    <w:p w:rsidR="00A51D25" w:rsidRPr="008931F1" w:rsidRDefault="00A51D25" w:rsidP="008931F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 xml:space="preserve">                b) przygotowywania propozycji stawek czynszu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trike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7. Sprzedaży lokali i budynków komunalnych.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8. Prowadzenie archiwum zakładowego:</w:t>
      </w:r>
    </w:p>
    <w:p w:rsidR="00A51D25" w:rsidRPr="00A51D25" w:rsidRDefault="00A51D25" w:rsidP="005A6C59">
      <w:pPr>
        <w:pStyle w:val="Akapitzlist"/>
        <w:widowControl w:val="0"/>
        <w:numPr>
          <w:ilvl w:val="0"/>
          <w:numId w:val="25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51D25">
        <w:rPr>
          <w:rFonts w:ascii="Arial" w:hAnsi="Arial" w:cs="Arial"/>
        </w:rPr>
        <w:t>Prowadzenie archiwum Urzędu oraz nadzór nad terminowym i właściwym   przekazywaniem akt do archiwum</w:t>
      </w:r>
    </w:p>
    <w:p w:rsidR="00A51D25" w:rsidRPr="00A51D25" w:rsidRDefault="00A51D25" w:rsidP="005A6C59">
      <w:pPr>
        <w:pStyle w:val="Akapitzlist"/>
        <w:widowControl w:val="0"/>
        <w:numPr>
          <w:ilvl w:val="0"/>
          <w:numId w:val="25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51D25">
        <w:rPr>
          <w:rFonts w:ascii="Arial" w:hAnsi="Arial" w:cs="Arial"/>
        </w:rPr>
        <w:t xml:space="preserve">Prowadzenie spraw związanych z jednolitym rzeczowym wykazem akt w ramach istniejących symboli i kategorii archiwalnych oraz przygotowaniem w tym zakresie </w:t>
      </w:r>
      <w:r w:rsidRPr="00A51D25">
        <w:rPr>
          <w:rFonts w:ascii="Arial" w:hAnsi="Arial" w:cs="Arial"/>
        </w:rPr>
        <w:lastRenderedPageBreak/>
        <w:t>stosownych projektów i zarządzeń Wójta,</w:t>
      </w:r>
    </w:p>
    <w:p w:rsidR="00A51D25" w:rsidRPr="00A51D25" w:rsidRDefault="00A51D25" w:rsidP="005A6C59">
      <w:pPr>
        <w:pStyle w:val="Akapitzlist"/>
        <w:widowControl w:val="0"/>
        <w:numPr>
          <w:ilvl w:val="0"/>
          <w:numId w:val="25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51D25">
        <w:rPr>
          <w:rFonts w:ascii="Arial" w:hAnsi="Arial" w:cs="Arial"/>
        </w:rPr>
        <w:t>Prowadzenie archiwum akt osobowych pracowników,</w:t>
      </w:r>
    </w:p>
    <w:p w:rsidR="00A51D25" w:rsidRPr="00A51D25" w:rsidRDefault="00A51D25" w:rsidP="005A6C59">
      <w:pPr>
        <w:pStyle w:val="Akapitzlist"/>
        <w:widowControl w:val="0"/>
        <w:numPr>
          <w:ilvl w:val="0"/>
          <w:numId w:val="25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51D25">
        <w:rPr>
          <w:rFonts w:ascii="Arial" w:hAnsi="Arial" w:cs="Arial"/>
        </w:rPr>
        <w:t xml:space="preserve">Przyjmowanie i przechowywanie dokumentacji spraw zakończonych </w:t>
      </w:r>
      <w:r w:rsidR="00131AED">
        <w:rPr>
          <w:rFonts w:ascii="Arial" w:hAnsi="Arial" w:cs="Arial"/>
        </w:rPr>
        <w:br/>
      </w:r>
      <w:r w:rsidRPr="00A51D25">
        <w:rPr>
          <w:rFonts w:ascii="Arial" w:hAnsi="Arial" w:cs="Arial"/>
        </w:rPr>
        <w:t>z poszczególnych referatów Urzędu Gminy,</w:t>
      </w:r>
    </w:p>
    <w:p w:rsidR="00A51D25" w:rsidRPr="00A51D25" w:rsidRDefault="00A51D25" w:rsidP="005A6C59">
      <w:pPr>
        <w:pStyle w:val="Akapitzlist"/>
        <w:widowControl w:val="0"/>
        <w:numPr>
          <w:ilvl w:val="0"/>
          <w:numId w:val="25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51D25">
        <w:rPr>
          <w:rFonts w:ascii="Arial" w:hAnsi="Arial" w:cs="Arial"/>
        </w:rPr>
        <w:t>Porządkowanie i udostępnianie dokumentacji,</w:t>
      </w:r>
    </w:p>
    <w:p w:rsidR="00A51D25" w:rsidRPr="00A51D25" w:rsidRDefault="00A51D25" w:rsidP="005A6C59">
      <w:pPr>
        <w:pStyle w:val="Akapitzlist"/>
        <w:widowControl w:val="0"/>
        <w:numPr>
          <w:ilvl w:val="0"/>
          <w:numId w:val="25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51D25">
        <w:rPr>
          <w:rFonts w:ascii="Arial" w:hAnsi="Arial" w:cs="Arial"/>
        </w:rPr>
        <w:t>Należyte zabezpieczenie dokumentacji przed zniszczeniem bądź zabraniem przez osoby nieupoważnione,</w:t>
      </w:r>
    </w:p>
    <w:p w:rsidR="00A51D25" w:rsidRPr="00A51D25" w:rsidRDefault="00A51D25" w:rsidP="005A6C59">
      <w:pPr>
        <w:pStyle w:val="Akapitzlist"/>
        <w:widowControl w:val="0"/>
        <w:numPr>
          <w:ilvl w:val="0"/>
          <w:numId w:val="25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51D25">
        <w:rPr>
          <w:rFonts w:ascii="Arial" w:hAnsi="Arial" w:cs="Arial"/>
        </w:rPr>
        <w:t>Prowadzenie ewidencji dokumentacji w archiwum,</w:t>
      </w:r>
    </w:p>
    <w:p w:rsidR="00A51D25" w:rsidRPr="00A51D25" w:rsidRDefault="00A51D25" w:rsidP="005A6C59">
      <w:pPr>
        <w:pStyle w:val="Akapitzlist"/>
        <w:widowControl w:val="0"/>
        <w:numPr>
          <w:ilvl w:val="0"/>
          <w:numId w:val="25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51D25">
        <w:rPr>
          <w:rFonts w:ascii="Arial" w:hAnsi="Arial" w:cs="Arial"/>
        </w:rPr>
        <w:t>Prowadzenie ewidencji udostępniania dokumentacji,</w:t>
      </w:r>
    </w:p>
    <w:p w:rsidR="00A51D25" w:rsidRPr="00A51D25" w:rsidRDefault="00A51D25" w:rsidP="005A6C59">
      <w:pPr>
        <w:pStyle w:val="Akapitzlist"/>
        <w:widowControl w:val="0"/>
        <w:numPr>
          <w:ilvl w:val="0"/>
          <w:numId w:val="25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51D25">
        <w:rPr>
          <w:rFonts w:ascii="Arial" w:hAnsi="Arial" w:cs="Arial"/>
        </w:rPr>
        <w:t>Prowadzenie procedury brakowania dokumentacji niearchiwalnej,</w:t>
      </w:r>
    </w:p>
    <w:p w:rsidR="00A51D25" w:rsidRPr="00A51D25" w:rsidRDefault="00A51D25" w:rsidP="005A6C59">
      <w:pPr>
        <w:pStyle w:val="Akapitzlist"/>
        <w:widowControl w:val="0"/>
        <w:numPr>
          <w:ilvl w:val="0"/>
          <w:numId w:val="25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51D25">
        <w:rPr>
          <w:rFonts w:ascii="Arial" w:hAnsi="Arial" w:cs="Arial"/>
        </w:rPr>
        <w:t>Przekazywanie materiałów archiwalnych do archiwum państwowego i innych właściwych archiwów,</w:t>
      </w:r>
    </w:p>
    <w:p w:rsidR="00A51D25" w:rsidRPr="00A51D25" w:rsidRDefault="00A51D25" w:rsidP="005A6C59">
      <w:pPr>
        <w:pStyle w:val="Akapitzlist"/>
        <w:widowControl w:val="0"/>
        <w:numPr>
          <w:ilvl w:val="0"/>
          <w:numId w:val="25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51D25">
        <w:rPr>
          <w:rFonts w:ascii="Arial" w:hAnsi="Arial" w:cs="Arial"/>
        </w:rPr>
        <w:t xml:space="preserve">Współpraca z Archiwum Państwowym w Rzeszowie, w tym uczestnictwo </w:t>
      </w:r>
      <w:r w:rsidR="00131AED">
        <w:rPr>
          <w:rFonts w:ascii="Arial" w:hAnsi="Arial" w:cs="Arial"/>
        </w:rPr>
        <w:br/>
      </w:r>
      <w:r w:rsidRPr="00A51D25">
        <w:rPr>
          <w:rFonts w:ascii="Arial" w:hAnsi="Arial" w:cs="Arial"/>
        </w:rPr>
        <w:t>w cyklicznych naradach i szkoleniach,</w:t>
      </w:r>
    </w:p>
    <w:p w:rsidR="00A51D25" w:rsidRPr="00A51D25" w:rsidRDefault="00A51D25" w:rsidP="005A6C59">
      <w:pPr>
        <w:pStyle w:val="Akapitzlist"/>
        <w:widowControl w:val="0"/>
        <w:numPr>
          <w:ilvl w:val="0"/>
          <w:numId w:val="25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51D25">
        <w:rPr>
          <w:rFonts w:ascii="Arial" w:hAnsi="Arial" w:cs="Arial"/>
        </w:rPr>
        <w:t xml:space="preserve">Prowadzenie ewidencji wyników pomiaru temperatury i wilgotności powietrza </w:t>
      </w:r>
      <w:r w:rsidR="00131AED">
        <w:rPr>
          <w:rFonts w:ascii="Arial" w:hAnsi="Arial" w:cs="Arial"/>
        </w:rPr>
        <w:br/>
      </w:r>
      <w:r w:rsidRPr="00A51D25">
        <w:rPr>
          <w:rFonts w:ascii="Arial" w:hAnsi="Arial" w:cs="Arial"/>
        </w:rPr>
        <w:t>w archiwum,</w:t>
      </w:r>
    </w:p>
    <w:p w:rsidR="00A51D25" w:rsidRPr="00A51D25" w:rsidRDefault="00A51D25" w:rsidP="005A6C59">
      <w:pPr>
        <w:pStyle w:val="Akapitzlist"/>
        <w:widowControl w:val="0"/>
        <w:numPr>
          <w:ilvl w:val="0"/>
          <w:numId w:val="25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51D25">
        <w:rPr>
          <w:rFonts w:ascii="Arial" w:hAnsi="Arial" w:cs="Arial"/>
        </w:rPr>
        <w:t>Sporządzanie rocznych sprawozdań z działalności archiwum i stanu dokumentacji za dany rok i przedkładanie jej wójtowi gminy i dyrektorowi właściwego archiwum państwowego, w terminie do 31 marca roku następnego po roku sprawozdawczym.</w:t>
      </w:r>
    </w:p>
    <w:p w:rsidR="00A51D25" w:rsidRPr="00131AED" w:rsidRDefault="00A51D25" w:rsidP="00131AE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51D25">
        <w:rPr>
          <w:rFonts w:ascii="Arial" w:hAnsi="Arial" w:cs="Arial"/>
          <w:sz w:val="24"/>
          <w:szCs w:val="24"/>
        </w:rPr>
        <w:t>9. Realizacja zadań gminy w zakresie ochrony zdrowia:</w:t>
      </w:r>
    </w:p>
    <w:p w:rsidR="00A51D25" w:rsidRPr="00A51D25" w:rsidRDefault="00A51D25" w:rsidP="005A6C59">
      <w:pPr>
        <w:pStyle w:val="Akapitzlist"/>
        <w:widowControl w:val="0"/>
        <w:numPr>
          <w:ilvl w:val="0"/>
          <w:numId w:val="26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51D25">
        <w:rPr>
          <w:rFonts w:ascii="Arial" w:hAnsi="Arial" w:cs="Arial"/>
        </w:rPr>
        <w:t>opracowywanie i realizacja oraz ocena efektów programów zdrowotnych wynikających z rozpoznanych potrzeb zdrowotnych i stanu zdrowia mieszkańców gminy,</w:t>
      </w:r>
    </w:p>
    <w:p w:rsidR="00A51D25" w:rsidRPr="00A51D25" w:rsidRDefault="00A51D25" w:rsidP="005A6C59">
      <w:pPr>
        <w:pStyle w:val="Akapitzlist"/>
        <w:widowControl w:val="0"/>
        <w:numPr>
          <w:ilvl w:val="0"/>
          <w:numId w:val="26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51D25">
        <w:rPr>
          <w:rFonts w:ascii="Arial" w:hAnsi="Arial" w:cs="Arial"/>
        </w:rPr>
        <w:t>inicjowanie i udział w wytyczaniu kierunków przedsięwzięć lokalnych, zmierzających do zaznajamiania mieszkańców z czynnikami szkodliwymi dla zdrowia oraz ich skutkami,</w:t>
      </w:r>
    </w:p>
    <w:p w:rsidR="00A51D25" w:rsidRDefault="00A51D25" w:rsidP="005A6C59">
      <w:pPr>
        <w:pStyle w:val="Akapitzlist"/>
        <w:widowControl w:val="0"/>
        <w:numPr>
          <w:ilvl w:val="0"/>
          <w:numId w:val="26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51D25">
        <w:rPr>
          <w:rFonts w:ascii="Arial" w:hAnsi="Arial" w:cs="Arial"/>
        </w:rPr>
        <w:t xml:space="preserve">podejmowanie innych działań, wynikających z rozeznanych potrzeb zdrowotnych </w:t>
      </w:r>
      <w:r w:rsidR="00131AED">
        <w:rPr>
          <w:rFonts w:ascii="Arial" w:hAnsi="Arial" w:cs="Arial"/>
        </w:rPr>
        <w:br/>
      </w:r>
      <w:r w:rsidRPr="00A51D25">
        <w:rPr>
          <w:rFonts w:ascii="Arial" w:hAnsi="Arial" w:cs="Arial"/>
        </w:rPr>
        <w:t>i stanu zdrowia mieszkańców gminy.</w:t>
      </w:r>
    </w:p>
    <w:p w:rsidR="0025653C" w:rsidRPr="0025653C" w:rsidRDefault="0025653C" w:rsidP="0025653C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:rsidR="0025653C" w:rsidRDefault="0025653C" w:rsidP="0025653C">
      <w:pPr>
        <w:widowControl w:val="0"/>
        <w:autoSpaceDE w:val="0"/>
        <w:autoSpaceDN w:val="0"/>
        <w:adjustRightInd w:val="0"/>
        <w:spacing w:after="0" w:line="360" w:lineRule="auto"/>
        <w:ind w:left="720"/>
        <w:contextualSpacing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lastRenderedPageBreak/>
        <w:t>§ 38</w:t>
      </w:r>
    </w:p>
    <w:p w:rsidR="0025653C" w:rsidRPr="00A34ED8" w:rsidRDefault="0025653C" w:rsidP="0025653C">
      <w:pPr>
        <w:widowControl w:val="0"/>
        <w:autoSpaceDE w:val="0"/>
        <w:autoSpaceDN w:val="0"/>
        <w:adjustRightInd w:val="0"/>
        <w:spacing w:after="0" w:line="360" w:lineRule="auto"/>
        <w:contextualSpacing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A34ED8">
        <w:rPr>
          <w:rFonts w:ascii="Arial" w:eastAsia="Times New Roman" w:hAnsi="Arial" w:cs="Arial"/>
          <w:i/>
          <w:sz w:val="24"/>
          <w:szCs w:val="24"/>
          <w:lang w:eastAsia="pl-PL"/>
        </w:rPr>
        <w:t>Do zadań Administratora Systemu Informatycznego  należy:</w:t>
      </w:r>
    </w:p>
    <w:p w:rsidR="0025653C" w:rsidRDefault="0025653C" w:rsidP="0025653C">
      <w:pPr>
        <w:widowControl w:val="0"/>
        <w:autoSpaceDE w:val="0"/>
        <w:autoSpaceDN w:val="0"/>
        <w:adjustRightInd w:val="0"/>
        <w:spacing w:after="0" w:line="360" w:lineRule="auto"/>
        <w:ind w:left="720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</w:p>
    <w:p w:rsidR="0025653C" w:rsidRPr="007746FE" w:rsidRDefault="0025653C" w:rsidP="0025653C">
      <w:pPr>
        <w:pStyle w:val="Akapitzlist"/>
        <w:widowControl w:val="0"/>
        <w:numPr>
          <w:ilvl w:val="1"/>
          <w:numId w:val="30"/>
        </w:numPr>
        <w:autoSpaceDE w:val="0"/>
        <w:autoSpaceDN w:val="0"/>
        <w:adjustRightInd w:val="0"/>
        <w:spacing w:line="360" w:lineRule="auto"/>
        <w:ind w:left="851"/>
        <w:jc w:val="both"/>
        <w:rPr>
          <w:rFonts w:ascii="Arial" w:hAnsi="Arial" w:cs="Arial"/>
        </w:rPr>
      </w:pPr>
      <w:r w:rsidRPr="00A51D25">
        <w:rPr>
          <w:rFonts w:ascii="Arial" w:hAnsi="Arial" w:cs="Arial"/>
        </w:rPr>
        <w:t>w zakresie bezpieczeństwa informatycznego Gminy</w:t>
      </w:r>
    </w:p>
    <w:p w:rsidR="0025653C" w:rsidRPr="00A51D25" w:rsidRDefault="0025653C" w:rsidP="0025653C">
      <w:pPr>
        <w:pStyle w:val="Akapitzlist"/>
        <w:widowControl w:val="0"/>
        <w:numPr>
          <w:ilvl w:val="2"/>
          <w:numId w:val="30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51D25">
        <w:rPr>
          <w:rFonts w:ascii="Arial" w:hAnsi="Arial" w:cs="Arial"/>
        </w:rPr>
        <w:t>obsługa, konserwacja i kontrola systemów komputerowych,</w:t>
      </w:r>
    </w:p>
    <w:p w:rsidR="0025653C" w:rsidRPr="00A51D25" w:rsidRDefault="0025653C" w:rsidP="0025653C">
      <w:pPr>
        <w:pStyle w:val="Akapitzlist"/>
        <w:widowControl w:val="0"/>
        <w:numPr>
          <w:ilvl w:val="2"/>
          <w:numId w:val="30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51D25">
        <w:rPr>
          <w:rFonts w:ascii="Arial" w:hAnsi="Arial" w:cs="Arial"/>
        </w:rPr>
        <w:t>sprawowanie nadzoru technicznego nad sprzętem komputerowym, oraz wykonywanie drobnych napraw sprzętu,</w:t>
      </w:r>
    </w:p>
    <w:p w:rsidR="0025653C" w:rsidRPr="00A51D25" w:rsidRDefault="0025653C" w:rsidP="0025653C">
      <w:pPr>
        <w:pStyle w:val="Akapitzlist"/>
        <w:widowControl w:val="0"/>
        <w:numPr>
          <w:ilvl w:val="2"/>
          <w:numId w:val="30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51D25">
        <w:rPr>
          <w:rFonts w:ascii="Arial" w:hAnsi="Arial" w:cs="Arial"/>
        </w:rPr>
        <w:t xml:space="preserve">udzielanie instruktażu i pomocy użytkownikom urządzeń komputerowych </w:t>
      </w:r>
      <w:r w:rsidR="00131AED">
        <w:rPr>
          <w:rFonts w:ascii="Arial" w:hAnsi="Arial" w:cs="Arial"/>
        </w:rPr>
        <w:br/>
      </w:r>
      <w:r w:rsidRPr="00A51D25">
        <w:rPr>
          <w:rFonts w:ascii="Arial" w:hAnsi="Arial" w:cs="Arial"/>
        </w:rPr>
        <w:t>w urzędzie, oraz doskonalenie sposobów i metod  jego wykorzystania,</w:t>
      </w:r>
    </w:p>
    <w:p w:rsidR="0025653C" w:rsidRPr="00A51D25" w:rsidRDefault="0025653C" w:rsidP="0025653C">
      <w:pPr>
        <w:pStyle w:val="Akapitzlist"/>
        <w:widowControl w:val="0"/>
        <w:numPr>
          <w:ilvl w:val="2"/>
          <w:numId w:val="30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51D25">
        <w:rPr>
          <w:rFonts w:ascii="Arial" w:hAnsi="Arial" w:cs="Arial"/>
        </w:rPr>
        <w:t>kierowanie procesem informatyzacji w urzędzie,</w:t>
      </w:r>
    </w:p>
    <w:p w:rsidR="0025653C" w:rsidRPr="00A51D25" w:rsidRDefault="0025653C" w:rsidP="0025653C">
      <w:pPr>
        <w:pStyle w:val="Akapitzlist"/>
        <w:widowControl w:val="0"/>
        <w:numPr>
          <w:ilvl w:val="2"/>
          <w:numId w:val="30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51D25">
        <w:rPr>
          <w:rFonts w:ascii="Arial" w:hAnsi="Arial" w:cs="Arial"/>
        </w:rPr>
        <w:t>przygotowanie wdrożenia elektronicznego obiegu dokumentów w urzędzie,</w:t>
      </w:r>
    </w:p>
    <w:p w:rsidR="0025653C" w:rsidRPr="00A51D25" w:rsidRDefault="0025653C" w:rsidP="0025653C">
      <w:pPr>
        <w:pStyle w:val="Akapitzlist"/>
        <w:widowControl w:val="0"/>
        <w:numPr>
          <w:ilvl w:val="2"/>
          <w:numId w:val="30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51D25">
        <w:rPr>
          <w:rFonts w:ascii="Arial" w:hAnsi="Arial" w:cs="Arial"/>
        </w:rPr>
        <w:t>prowadzenie ewidencji licencjonowanych programów komputerowych,</w:t>
      </w:r>
    </w:p>
    <w:p w:rsidR="0025653C" w:rsidRPr="00A51D25" w:rsidRDefault="0025653C" w:rsidP="0025653C">
      <w:pPr>
        <w:pStyle w:val="Akapitzlist"/>
        <w:widowControl w:val="0"/>
        <w:numPr>
          <w:ilvl w:val="2"/>
          <w:numId w:val="30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51D25">
        <w:rPr>
          <w:rFonts w:ascii="Arial" w:hAnsi="Arial" w:cs="Arial"/>
        </w:rPr>
        <w:t>archiwizacja danych systemów informatycznych,</w:t>
      </w:r>
    </w:p>
    <w:p w:rsidR="0025653C" w:rsidRPr="00A51D25" w:rsidRDefault="0025653C" w:rsidP="0025653C">
      <w:pPr>
        <w:pStyle w:val="Akapitzlist"/>
        <w:widowControl w:val="0"/>
        <w:numPr>
          <w:ilvl w:val="2"/>
          <w:numId w:val="30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51D25">
        <w:rPr>
          <w:rFonts w:ascii="Arial" w:hAnsi="Arial" w:cs="Arial"/>
        </w:rPr>
        <w:t>testowanie systemów informatycznych na obecność wirusów,</w:t>
      </w:r>
    </w:p>
    <w:p w:rsidR="0025653C" w:rsidRPr="00A51D25" w:rsidRDefault="0025653C" w:rsidP="0025653C">
      <w:pPr>
        <w:pStyle w:val="Akapitzlist"/>
        <w:widowControl w:val="0"/>
        <w:numPr>
          <w:ilvl w:val="2"/>
          <w:numId w:val="30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51D25">
        <w:rPr>
          <w:rFonts w:ascii="Arial" w:hAnsi="Arial" w:cs="Arial"/>
        </w:rPr>
        <w:t xml:space="preserve">ochrona systemów, nośników informacji w tym kopii informatycznych </w:t>
      </w:r>
      <w:r>
        <w:rPr>
          <w:rFonts w:ascii="Arial" w:hAnsi="Arial" w:cs="Arial"/>
        </w:rPr>
        <w:br/>
      </w:r>
      <w:r w:rsidRPr="00A51D25">
        <w:rPr>
          <w:rFonts w:ascii="Arial" w:hAnsi="Arial" w:cs="Arial"/>
        </w:rPr>
        <w:t>i wydruków zgodnie z obowiązującymi przepisami w tym zakresie (ochrona danych osobowych).</w:t>
      </w:r>
    </w:p>
    <w:p w:rsidR="0025653C" w:rsidRPr="0025653C" w:rsidRDefault="0025653C" w:rsidP="0025653C">
      <w:pPr>
        <w:pStyle w:val="Akapitzlist"/>
        <w:widowControl w:val="0"/>
        <w:numPr>
          <w:ilvl w:val="2"/>
          <w:numId w:val="30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51D25">
        <w:rPr>
          <w:rFonts w:ascii="Arial" w:hAnsi="Arial" w:cs="Arial"/>
        </w:rPr>
        <w:t xml:space="preserve">dokonywanie zakupów sprzętu komputerowego i oprogramowania, zgodnie </w:t>
      </w:r>
      <w:r>
        <w:rPr>
          <w:rFonts w:ascii="Arial" w:hAnsi="Arial" w:cs="Arial"/>
        </w:rPr>
        <w:br/>
      </w:r>
      <w:r w:rsidRPr="00A51D25">
        <w:rPr>
          <w:rFonts w:ascii="Arial" w:hAnsi="Arial" w:cs="Arial"/>
        </w:rPr>
        <w:t>z poleceniem przełożonych oraz dokonywanie ich wstępnej oceny.</w:t>
      </w:r>
    </w:p>
    <w:p w:rsidR="0025653C" w:rsidRPr="00A51D25" w:rsidRDefault="0025653C" w:rsidP="00A51D2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Rozdział XI. Zadania Pionu Ochrony Informacji Niejawnych.</w:t>
      </w:r>
    </w:p>
    <w:p w:rsidR="00B44DE3" w:rsidRPr="00A51D25" w:rsidRDefault="00B44DE3" w:rsidP="00A51D2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A51D25" w:rsidRPr="00A51D25" w:rsidRDefault="0025653C" w:rsidP="00A51D25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§ 39</w:t>
      </w:r>
    </w:p>
    <w:p w:rsidR="00A51D25" w:rsidRPr="00A51D25" w:rsidRDefault="00A51D25" w:rsidP="00A51D2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1.W skład  Pionu Ochrony Informacji Niejawnych wchodzą:</w:t>
      </w:r>
    </w:p>
    <w:p w:rsidR="00A51D25" w:rsidRPr="00A51D25" w:rsidRDefault="00A51D25" w:rsidP="005A6C59">
      <w:pPr>
        <w:numPr>
          <w:ilvl w:val="0"/>
          <w:numId w:val="24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pełnomocnik ds. ochrony informacji niejawnych,</w:t>
      </w:r>
    </w:p>
    <w:p w:rsidR="00A51D25" w:rsidRPr="00A51D25" w:rsidRDefault="00A51D25" w:rsidP="005A6C59">
      <w:pPr>
        <w:numPr>
          <w:ilvl w:val="0"/>
          <w:numId w:val="24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 xml:space="preserve">kierownik kancelarii niejawnej, </w:t>
      </w:r>
    </w:p>
    <w:p w:rsidR="00A51D25" w:rsidRPr="00A51D25" w:rsidRDefault="00A51D25" w:rsidP="005A6C59">
      <w:pPr>
        <w:numPr>
          <w:ilvl w:val="0"/>
          <w:numId w:val="24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inspektor bezpieczeństwa teleinformatycznego,</w:t>
      </w:r>
    </w:p>
    <w:p w:rsidR="00A51D25" w:rsidRPr="00A51D25" w:rsidRDefault="00A51D25" w:rsidP="005A6C59">
      <w:pPr>
        <w:numPr>
          <w:ilvl w:val="0"/>
          <w:numId w:val="24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administrator systemu teleinformatycznego</w:t>
      </w:r>
    </w:p>
    <w:p w:rsidR="00A51D25" w:rsidRPr="00A51D25" w:rsidRDefault="00A51D25" w:rsidP="00A51D25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</w:p>
    <w:p w:rsidR="00A51D25" w:rsidRPr="00A51D25" w:rsidRDefault="00A51D25" w:rsidP="00A51D25">
      <w:pPr>
        <w:shd w:val="clear" w:color="auto" w:fill="FFFFFF"/>
        <w:tabs>
          <w:tab w:val="left" w:pos="284"/>
        </w:tabs>
        <w:spacing w:after="24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lastRenderedPageBreak/>
        <w:t>2.Głównym  obowiązkiem  pełnomocnika  ochrony  jest  zapewnienie przestrzegania przepisów oraz nadzoru nad całokształtem prac związanych z ochroną informacji niejawnych w Urzędzie Gminy w Domaradzu</w:t>
      </w:r>
      <w:r w:rsidRPr="00A51D25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.</w:t>
      </w:r>
    </w:p>
    <w:p w:rsidR="00A51D25" w:rsidRPr="00A51D25" w:rsidRDefault="00A51D25" w:rsidP="00A51D25">
      <w:pPr>
        <w:shd w:val="clear" w:color="auto" w:fill="FFFFFF"/>
        <w:spacing w:after="24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>3.Do zadań pełnomocnika ochrony należy w szczególności:</w:t>
      </w:r>
    </w:p>
    <w:p w:rsidR="00A51D25" w:rsidRPr="00A51D25" w:rsidRDefault="00A51D25" w:rsidP="005A6C59">
      <w:pPr>
        <w:numPr>
          <w:ilvl w:val="0"/>
          <w:numId w:val="16"/>
        </w:num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zapewnienie ochrony informacji niejawnych, w tym stosowanie środków bezpieczeństwa fizycznego;</w:t>
      </w:r>
    </w:p>
    <w:p w:rsidR="00A51D25" w:rsidRPr="00A51D25" w:rsidRDefault="00A51D25" w:rsidP="005A6C59">
      <w:pPr>
        <w:numPr>
          <w:ilvl w:val="0"/>
          <w:numId w:val="16"/>
        </w:num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zapewnienie przestrzegania zasad ochrony informacji niejawnych przetwarzanych w systemie teleinformatycznym;</w:t>
      </w:r>
    </w:p>
    <w:p w:rsidR="00A51D25" w:rsidRPr="00A51D25" w:rsidRDefault="00A51D25" w:rsidP="005A6C59">
      <w:pPr>
        <w:numPr>
          <w:ilvl w:val="0"/>
          <w:numId w:val="16"/>
        </w:num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zarządzanie ryzykiem bezpiecz</w:t>
      </w:r>
      <w:r w:rsidR="00131AE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eństwa informacji niejawnych, </w:t>
      </w:r>
      <w:r w:rsidR="00131AED"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  <w:t xml:space="preserve">w </w:t>
      </w:r>
      <w:r w:rsidRPr="00A51D2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szczególności </w:t>
      </w:r>
      <w:hyperlink r:id="rId8" w:tooltip="szacowanie ryzyka" w:history="1">
        <w:r w:rsidRPr="00A51D25">
          <w:rPr>
            <w:rFonts w:ascii="Arial" w:eastAsia="Times New Roman" w:hAnsi="Arial" w:cs="Arial"/>
            <w:color w:val="000000" w:themeColor="text1"/>
            <w:sz w:val="24"/>
            <w:szCs w:val="24"/>
            <w:lang w:eastAsia="pl-PL"/>
          </w:rPr>
          <w:t>szacowanie ryzyka</w:t>
        </w:r>
      </w:hyperlink>
      <w:r w:rsidRPr="00A51D25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;</w:t>
      </w:r>
    </w:p>
    <w:p w:rsidR="00A51D25" w:rsidRPr="00A51D25" w:rsidRDefault="00A51D25" w:rsidP="005A6C59">
      <w:pPr>
        <w:numPr>
          <w:ilvl w:val="0"/>
          <w:numId w:val="16"/>
        </w:num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kontrola ochrony informacji niejawnych oraz przestrzegania przepisów o ochronie tych informacji,  w szczególności okresowa kontrola ewidencji, materiałów i obiegu dokumentów;</w:t>
      </w:r>
    </w:p>
    <w:p w:rsidR="00A51D25" w:rsidRPr="00A51D25" w:rsidRDefault="00A51D25" w:rsidP="005A6C59">
      <w:pPr>
        <w:numPr>
          <w:ilvl w:val="0"/>
          <w:numId w:val="16"/>
        </w:num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opracowywanie i aktualizowanie planu ochrony informacji niejawnych w urzędzie oraz nadzorowanie jego realizacji;</w:t>
      </w:r>
    </w:p>
    <w:p w:rsidR="00A51D25" w:rsidRPr="00A51D25" w:rsidRDefault="00A51D25" w:rsidP="005A6C59">
      <w:pPr>
        <w:numPr>
          <w:ilvl w:val="0"/>
          <w:numId w:val="16"/>
        </w:num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organizowanie i prowadzenie szkoleń w zakresie ochrony informacji niejawnych;</w:t>
      </w:r>
    </w:p>
    <w:p w:rsidR="00A51D25" w:rsidRPr="00A51D25" w:rsidRDefault="00A51D25" w:rsidP="005A6C59">
      <w:pPr>
        <w:numPr>
          <w:ilvl w:val="0"/>
          <w:numId w:val="16"/>
        </w:num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prowadzenie zwykłych postępowań sprawdzających oraz kontrolnych postępowań sprawdzających;</w:t>
      </w:r>
    </w:p>
    <w:p w:rsidR="00A51D25" w:rsidRPr="00A51D25" w:rsidRDefault="00A51D25" w:rsidP="005A6C59">
      <w:pPr>
        <w:numPr>
          <w:ilvl w:val="0"/>
          <w:numId w:val="16"/>
        </w:num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prowadzenie aktualnego wykazu osób zatrudnionych, które posiadają uprawnienia do dostępu do informacji niejawnych oraz osób, którym odmówiono wydania poświadczenia bezpieczeństwa lub je cofnięto; </w:t>
      </w:r>
    </w:p>
    <w:p w:rsidR="00A51D25" w:rsidRPr="00A51D25" w:rsidRDefault="00A51D25" w:rsidP="005A6C59">
      <w:pPr>
        <w:numPr>
          <w:ilvl w:val="0"/>
          <w:numId w:val="16"/>
        </w:num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przekazywanie ABW wykazu osób uprawnionych do dostępu do informacji niejawnych, a także osób, którym odmówiono wydania poświadczenia bezpieczeństwa lub je cofnięto;                  </w:t>
      </w:r>
    </w:p>
    <w:p w:rsidR="00A51D25" w:rsidRDefault="00A51D25" w:rsidP="005A6C59">
      <w:pPr>
        <w:numPr>
          <w:ilvl w:val="0"/>
          <w:numId w:val="16"/>
        </w:num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prowadzenie innych spraw wynikających z przepisów prawa merytorycznie związanych   z zadaniami pełnomocnika ochrony. </w:t>
      </w:r>
    </w:p>
    <w:p w:rsidR="008931F1" w:rsidRPr="00A51D25" w:rsidRDefault="008931F1" w:rsidP="008931F1">
      <w:pPr>
        <w:shd w:val="clear" w:color="auto" w:fill="FFFFFF"/>
        <w:spacing w:after="0" w:line="360" w:lineRule="auto"/>
        <w:ind w:left="720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:rsidR="00A51D25" w:rsidRPr="00A51D25" w:rsidRDefault="00A51D25" w:rsidP="00A51D2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4. Kierownik kancelarii w której są wytwarzane i przetwarzane informacje niejawne                          odpowiada za właściwe rejestrowanie, przechowywanie, obieg i wydawanie dokumentów      zawierających informacje niejawne uprawnionym osobom.</w:t>
      </w:r>
    </w:p>
    <w:p w:rsidR="00A51D25" w:rsidRPr="00A51D25" w:rsidRDefault="00A51D25" w:rsidP="00A51D2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A51D25" w:rsidRPr="00A51D25" w:rsidRDefault="00A51D25" w:rsidP="00A51D2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5. Do zadań kierownika kancelarii należy w szczególności:</w:t>
      </w:r>
    </w:p>
    <w:p w:rsidR="00A51D25" w:rsidRPr="00A51D25" w:rsidRDefault="008931F1" w:rsidP="00A51D25">
      <w:pPr>
        <w:spacing w:after="0" w:line="360" w:lineRule="auto"/>
        <w:ind w:left="2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1) w</w:t>
      </w:r>
      <w:r w:rsidR="00A51D25" w:rsidRPr="00A51D25">
        <w:rPr>
          <w:rFonts w:ascii="Arial" w:eastAsia="Times New Roman" w:hAnsi="Arial" w:cs="Arial"/>
          <w:sz w:val="24"/>
          <w:szCs w:val="24"/>
          <w:lang w:eastAsia="pl-PL"/>
        </w:rPr>
        <w:t>ykonywanie czynności kancelaryjnych polegających na:</w:t>
      </w:r>
    </w:p>
    <w:p w:rsidR="00A51D25" w:rsidRPr="00A51D25" w:rsidRDefault="00A51D25" w:rsidP="005A6C59">
      <w:pPr>
        <w:numPr>
          <w:ilvl w:val="0"/>
          <w:numId w:val="17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przyjęciu przesyłek niejawnych z sekretariatu,</w:t>
      </w:r>
    </w:p>
    <w:p w:rsidR="00A51D25" w:rsidRPr="00A51D25" w:rsidRDefault="00A51D25" w:rsidP="005A6C59">
      <w:pPr>
        <w:numPr>
          <w:ilvl w:val="0"/>
          <w:numId w:val="17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zarejestrowaniu dokumentu niejawnego w dzienniku ewidencyjnym,</w:t>
      </w:r>
    </w:p>
    <w:p w:rsidR="00A51D25" w:rsidRPr="00A51D25" w:rsidRDefault="00A51D25" w:rsidP="005A6C59">
      <w:pPr>
        <w:numPr>
          <w:ilvl w:val="0"/>
          <w:numId w:val="17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prowadzenie wykazu przesyłek nadanych,</w:t>
      </w:r>
    </w:p>
    <w:p w:rsidR="00A51D25" w:rsidRPr="00A51D25" w:rsidRDefault="00A51D25" w:rsidP="005A6C59">
      <w:pPr>
        <w:numPr>
          <w:ilvl w:val="0"/>
          <w:numId w:val="17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prowadzenie rejestru teczek dokumentów niejawnych, dzienników i książek ewidencyjnych,</w:t>
      </w:r>
    </w:p>
    <w:p w:rsidR="00A51D25" w:rsidRPr="00A51D25" w:rsidRDefault="00A51D25" w:rsidP="005A6C59">
      <w:pPr>
        <w:numPr>
          <w:ilvl w:val="0"/>
          <w:numId w:val="17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prowadzenie ewidencji pieczęci i stempli oraz wykazu osób upoważnionych                                do posługiwania się nimi,</w:t>
      </w:r>
    </w:p>
    <w:p w:rsidR="00A51D25" w:rsidRPr="00A51D25" w:rsidRDefault="008931F1" w:rsidP="00A51D25">
      <w:pPr>
        <w:spacing w:after="0" w:line="36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2) u</w:t>
      </w:r>
      <w:r w:rsidR="00A51D25" w:rsidRPr="00A51D25">
        <w:rPr>
          <w:rFonts w:ascii="Arial" w:eastAsia="Times New Roman" w:hAnsi="Arial" w:cs="Arial"/>
          <w:sz w:val="24"/>
          <w:szCs w:val="24"/>
          <w:lang w:eastAsia="pl-PL"/>
        </w:rPr>
        <w:t>dostępnianie lub wydawanie dokumentów niejawnych osobom posiadającym stosowne poświadczenie bezpieczeństwa lub upoważnienie, wg wykazu sporządzonego przez pełnomocnika ochrony,</w:t>
      </w:r>
    </w:p>
    <w:p w:rsidR="00A51D25" w:rsidRPr="00A51D25" w:rsidRDefault="008931F1" w:rsidP="00A51D25">
      <w:pPr>
        <w:spacing w:after="0" w:line="36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3) e</w:t>
      </w:r>
      <w:r w:rsidR="00A51D25" w:rsidRPr="00A51D25">
        <w:rPr>
          <w:rFonts w:ascii="Arial" w:eastAsia="Times New Roman" w:hAnsi="Arial" w:cs="Arial"/>
          <w:sz w:val="24"/>
          <w:szCs w:val="24"/>
          <w:lang w:eastAsia="pl-PL"/>
        </w:rPr>
        <w:t>gzekwowanie zwrotu do kancelarii dokumentów zawierających informacje niejawne od osób które nie mają możliwości właściwego ich przechowywania i zabezpieczenia,</w:t>
      </w:r>
    </w:p>
    <w:p w:rsidR="00A51D25" w:rsidRPr="00A51D25" w:rsidRDefault="008931F1" w:rsidP="00A51D25">
      <w:pPr>
        <w:spacing w:after="0" w:line="36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4) p</w:t>
      </w:r>
      <w:r w:rsidR="00A51D25" w:rsidRPr="00A51D25">
        <w:rPr>
          <w:rFonts w:ascii="Arial" w:eastAsia="Times New Roman" w:hAnsi="Arial" w:cs="Arial"/>
          <w:sz w:val="24"/>
          <w:szCs w:val="24"/>
          <w:lang w:eastAsia="pl-PL"/>
        </w:rPr>
        <w:t>rzegląd i przygotowanie akt zawierających informacje niejawne do brakowania i przekazywania do archiwum po upływie okresów ustawowej ochrony.</w:t>
      </w:r>
    </w:p>
    <w:p w:rsidR="00A51D25" w:rsidRPr="00A51D25" w:rsidRDefault="00A51D25" w:rsidP="00A51D25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</w:p>
    <w:p w:rsidR="00A51D25" w:rsidRPr="00A51D25" w:rsidRDefault="00A51D25" w:rsidP="00A51D25">
      <w:pPr>
        <w:shd w:val="clear" w:color="auto" w:fill="FFFFFF"/>
        <w:tabs>
          <w:tab w:val="left" w:pos="284"/>
        </w:tabs>
        <w:spacing w:after="24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6.Inspektor bezpieczeństwa teleinformatycznego odpowiada za bieżącą kontrolę zgodności funkcjonowania systemu teleinformatycznego z </w:t>
      </w:r>
      <w:r w:rsidRPr="00A51D2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l-PL"/>
        </w:rPr>
        <w:t xml:space="preserve">dokumentacją szczególnych wymagań bezpieczeństwa  </w:t>
      </w:r>
      <w:r w:rsidRPr="00A51D2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( SWB) oraz za kontrolę przestrzegania procedur bezpiecznej eksploatacji (PBE). </w:t>
      </w:r>
    </w:p>
    <w:p w:rsidR="00A51D25" w:rsidRPr="00A51D25" w:rsidRDefault="00A51D25" w:rsidP="00A51D25">
      <w:pPr>
        <w:shd w:val="clear" w:color="auto" w:fill="FFFFFF"/>
        <w:tabs>
          <w:tab w:val="left" w:pos="284"/>
        </w:tabs>
        <w:spacing w:after="24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7.Do zadań inspektora bezpieczeństwa teleinformatycznego należy w szczególności:</w:t>
      </w:r>
    </w:p>
    <w:p w:rsidR="00A51D25" w:rsidRPr="00A51D25" w:rsidRDefault="00A51D25" w:rsidP="005A6C59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360" w:lineRule="auto"/>
        <w:contextualSpacing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Uczestniczenie w opracowaniu dokumentacji w zakresie „Szczególnych Wymagań Bezpieczeństwa” (SWB) i „Procedur Bezpiecznej Eksploatacji”(PBE) systemu  teleinformatycznego oraz udział w procesie szacowania ryzyka dla bezpieczeństwa informacji niejawnych przetwarzanych w Urzędzie;</w:t>
      </w:r>
    </w:p>
    <w:p w:rsidR="00A51D25" w:rsidRPr="00A51D25" w:rsidRDefault="00A51D25" w:rsidP="005A6C59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Czuwanie nad aktualnością poświadczeń bezpieczeństwa przez użytkowników wydzielonego stanowiska komputerowego;</w:t>
      </w:r>
    </w:p>
    <w:p w:rsidR="00A51D25" w:rsidRPr="00A51D25" w:rsidRDefault="00A51D25" w:rsidP="005A6C59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color w:val="000000"/>
          <w:sz w:val="24"/>
          <w:szCs w:val="24"/>
          <w:lang w:eastAsia="pl-PL"/>
        </w:rPr>
        <w:lastRenderedPageBreak/>
        <w:t>Składanie informacji o podejrzeniu ujawnienia informacji niejawnych przez osobę nieupoważnioną;</w:t>
      </w:r>
    </w:p>
    <w:p w:rsidR="00A51D25" w:rsidRPr="00A51D25" w:rsidRDefault="00A51D25" w:rsidP="005A6C59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Prowadzanie okresowej analizy ryzyka wystąpienia  zagrożeń oraz przedkładanie wniosków pełnomocnikowi ochrony;</w:t>
      </w:r>
    </w:p>
    <w:p w:rsidR="00A51D25" w:rsidRPr="00A51D25" w:rsidRDefault="00A51D25" w:rsidP="005A6C59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Nadzór nad wykorzystaniem kont i haseł oraz kontrola poprawności ich postaci  tj. ilości znaków, częstotliwości zmiany haseł, przechowywania kopii; </w:t>
      </w:r>
    </w:p>
    <w:p w:rsidR="00A51D25" w:rsidRPr="00A51D25" w:rsidRDefault="00A51D25" w:rsidP="005A6C59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Monitorowanie zmian w funkcjonowaniu mechanizmu zabezpieczeń oraz reagowanie na sygnały o zaobserwowanych incydentach w tym zakresie;</w:t>
      </w:r>
    </w:p>
    <w:p w:rsidR="00A51D25" w:rsidRPr="00A51D25" w:rsidRDefault="00A51D25" w:rsidP="005A6C59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Informowanie pełnomocnika ochrony o stwierdzonych naruszeniach bezpieczeństwa systemu oraz wykrytych wirusach;</w:t>
      </w:r>
    </w:p>
    <w:p w:rsidR="00A51D25" w:rsidRPr="00A51D25" w:rsidRDefault="00A51D25" w:rsidP="005A6C59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Okresowa analiza zagrożeń  oraz przegląd i  dokumentowanie logowania się do systemu;</w:t>
      </w:r>
    </w:p>
    <w:p w:rsidR="00A51D25" w:rsidRPr="00A51D25" w:rsidRDefault="00A51D25" w:rsidP="005A6C59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Przeciwdziałanie wirusom komputerowym;</w:t>
      </w:r>
    </w:p>
    <w:p w:rsidR="00A51D25" w:rsidRPr="00A51D25" w:rsidRDefault="00A51D25" w:rsidP="005A6C59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Prowadzenie dziennika „inspektora bezpieczeństwa teleinformatycznego”;</w:t>
      </w:r>
    </w:p>
    <w:p w:rsidR="00A51D25" w:rsidRPr="00A51D25" w:rsidRDefault="00A51D25" w:rsidP="005A6C59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Przedkładanie pełnomocnikowi ochrony pisemnych informacji z przeprowadzonych kontroli.</w:t>
      </w:r>
    </w:p>
    <w:p w:rsidR="00A51D25" w:rsidRPr="00A51D25" w:rsidRDefault="00A51D25" w:rsidP="00A51D25">
      <w:pPr>
        <w:spacing w:after="0" w:line="36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8.Administrator systemu jest odpowiedzialny za właściwe funkcjonowanie systemu teleinformatycznego oraz za przestrzeganie zasad i wymagań bezpieczeństwa systemu.</w:t>
      </w:r>
    </w:p>
    <w:p w:rsidR="00A51D25" w:rsidRPr="00A51D25" w:rsidRDefault="00A51D25" w:rsidP="00A51D25">
      <w:pPr>
        <w:spacing w:after="0" w:line="360" w:lineRule="auto"/>
        <w:ind w:left="2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A51D25" w:rsidRPr="00A51D25" w:rsidRDefault="00A51D25" w:rsidP="00A51D25">
      <w:pPr>
        <w:spacing w:after="0" w:line="36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9.Do podstawowych zadań administratora systemu należy:</w:t>
      </w:r>
    </w:p>
    <w:p w:rsidR="00A51D25" w:rsidRPr="00A51D25" w:rsidRDefault="00A51D25" w:rsidP="005A6C59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Opracowanie dokumentacji bezpieczeństwa teleinformatycznego tj. Szczególnych wymagań systemu bezpieczeństwa informatycznego ( SWB ) i  Procedur Bezpiecznej Eksploatacji ( PBE ) oraz jej uaktualniania;</w:t>
      </w:r>
    </w:p>
    <w:p w:rsidR="00A51D25" w:rsidRPr="00A51D25" w:rsidRDefault="00A51D25" w:rsidP="005A6C59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Przechowywanie oryginałów zatwierdzonej dokumentacji bezpieczeństwa teleinformatycznego systemu;</w:t>
      </w:r>
    </w:p>
    <w:p w:rsidR="00A51D25" w:rsidRPr="00A51D25" w:rsidRDefault="00A51D25" w:rsidP="005A6C59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Uczestniczenie w procesie szacowania ryzyka;</w:t>
      </w:r>
    </w:p>
    <w:p w:rsidR="00A51D25" w:rsidRPr="00A51D25" w:rsidRDefault="00A51D25" w:rsidP="005A6C59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Obsługa techniczna systemu;</w:t>
      </w:r>
    </w:p>
    <w:p w:rsidR="00A51D25" w:rsidRPr="00A51D25" w:rsidRDefault="00A51D25" w:rsidP="005A6C59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Wdrażanie </w:t>
      </w:r>
      <w:hyperlink r:id="rId9" w:tooltip="procedury bezpiecznej eksploatacji" w:history="1">
        <w:r w:rsidRPr="00A51D25">
          <w:rPr>
            <w:rFonts w:ascii="Arial" w:eastAsia="Times New Roman" w:hAnsi="Arial" w:cs="Arial"/>
            <w:sz w:val="24"/>
            <w:szCs w:val="24"/>
            <w:lang w:eastAsia="pl-PL"/>
          </w:rPr>
          <w:t>procedur bezpiecznej eksploatacji</w:t>
        </w:r>
      </w:hyperlink>
      <w:r w:rsidRPr="00A51D2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 systemu teleinformatycznego;</w:t>
      </w:r>
    </w:p>
    <w:p w:rsidR="00A51D25" w:rsidRPr="00A51D25" w:rsidRDefault="00A51D25" w:rsidP="005A6C59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Prowadzenie szkoleń z zakresu procedur bezpiecznej eksploatacji;</w:t>
      </w:r>
    </w:p>
    <w:p w:rsidR="00A51D25" w:rsidRPr="00A51D25" w:rsidRDefault="00A51D25" w:rsidP="005A6C59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color w:val="000000"/>
          <w:sz w:val="24"/>
          <w:szCs w:val="24"/>
          <w:lang w:eastAsia="pl-PL"/>
        </w:rPr>
        <w:lastRenderedPageBreak/>
        <w:t>Prowadzenie aktualnego wykazu osób mających dostęp do systemu teleinformatycznego;</w:t>
      </w:r>
    </w:p>
    <w:p w:rsidR="00A51D25" w:rsidRPr="00A51D25" w:rsidRDefault="00A51D25" w:rsidP="005A6C59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Utrzymanie zgodności konfiguracji urządzeń i oprogramowania z dokumentacją systemu;</w:t>
      </w:r>
    </w:p>
    <w:p w:rsidR="00A51D25" w:rsidRPr="00A51D25" w:rsidRDefault="00A51D25" w:rsidP="005A6C59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przeglądanie, analizowanie i archiwizowanie rejestru zdarzeń w systemie;</w:t>
      </w:r>
    </w:p>
    <w:p w:rsidR="00A51D25" w:rsidRPr="00A51D25" w:rsidRDefault="00A51D25" w:rsidP="005A6C59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Tworzenie kopii bezpieczeństwa,</w:t>
      </w:r>
    </w:p>
    <w:p w:rsidR="00A51D25" w:rsidRPr="00A51D25" w:rsidRDefault="00A51D25" w:rsidP="005A6C59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Przydzielenie uprawnionym użytkownikom konta w oprogramowaniu systemu  operacyjnego komputera,</w:t>
      </w:r>
    </w:p>
    <w:p w:rsidR="00D1323F" w:rsidRPr="00B44DE3" w:rsidRDefault="00A51D25" w:rsidP="005A6C59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Proponowanie zmian mających na celu zwiększenie bezpieczeństwa systemu teleinformatycznego. </w:t>
      </w:r>
    </w:p>
    <w:p w:rsidR="008962B9" w:rsidRPr="0025653C" w:rsidRDefault="00A51D25" w:rsidP="0025653C">
      <w:pPr>
        <w:widowControl w:val="0"/>
        <w:autoSpaceDE w:val="0"/>
        <w:autoSpaceDN w:val="0"/>
        <w:adjustRightInd w:val="0"/>
        <w:spacing w:after="0" w:line="360" w:lineRule="auto"/>
        <w:ind w:left="720"/>
        <w:contextualSpacing/>
        <w:rPr>
          <w:rFonts w:ascii="Arial" w:hAnsi="Arial" w:cs="Aria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 xml:space="preserve">                      </w:t>
      </w:r>
      <w:r w:rsidR="0025653C">
        <w:rPr>
          <w:rFonts w:ascii="Arial" w:eastAsia="Times New Roman" w:hAnsi="Arial" w:cs="Arial"/>
          <w:sz w:val="24"/>
          <w:szCs w:val="24"/>
          <w:lang w:eastAsia="pl-PL"/>
        </w:rPr>
        <w:t xml:space="preserve">   </w:t>
      </w:r>
    </w:p>
    <w:p w:rsidR="00A34ED8" w:rsidRPr="00A51D25" w:rsidRDefault="008962B9" w:rsidP="008962B9">
      <w:pPr>
        <w:pStyle w:val="Akapitzlist"/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8962B9">
        <w:rPr>
          <w:rFonts w:ascii="Arial" w:hAnsi="Arial" w:cs="Arial"/>
        </w:rPr>
        <w:t xml:space="preserve">                                         </w:t>
      </w:r>
      <w:r>
        <w:rPr>
          <w:rFonts w:ascii="Arial" w:hAnsi="Arial" w:cs="Arial"/>
        </w:rPr>
        <w:t xml:space="preserve">        § 40</w:t>
      </w:r>
    </w:p>
    <w:p w:rsidR="00A51D25" w:rsidRPr="00A51D25" w:rsidRDefault="00A51D25" w:rsidP="00A51D25">
      <w:pPr>
        <w:spacing w:after="0" w:line="360" w:lineRule="auto"/>
        <w:jc w:val="both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i/>
          <w:sz w:val="24"/>
          <w:szCs w:val="24"/>
          <w:lang w:eastAsia="pl-PL"/>
        </w:rPr>
        <w:t>Do zadań Gminnego Centrum Reagowania Kryzysowego należy;</w:t>
      </w:r>
    </w:p>
    <w:p w:rsidR="00A51D25" w:rsidRPr="00A51D25" w:rsidRDefault="00A51D25" w:rsidP="00A51D2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A51D25" w:rsidRPr="00A51D25" w:rsidRDefault="00A51D25" w:rsidP="00A51D25">
      <w:pPr>
        <w:spacing w:after="0" w:line="36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1. Podejmowanie działań redukujących, lub eliminujących prawdopodobieństwo wystąpienia klęski żywiołowej, albo w znacznym stopniu ograniczającym jej skutki,</w:t>
      </w:r>
    </w:p>
    <w:p w:rsidR="00A51D25" w:rsidRPr="00A51D25" w:rsidRDefault="00A51D25" w:rsidP="00A51D25">
      <w:pPr>
        <w:spacing w:after="0" w:line="36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 xml:space="preserve">2. Podejmowanie działań planistycznych dotyczących sposobów reagowania </w:t>
      </w:r>
      <w:r w:rsidR="00131AED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A51D25">
        <w:rPr>
          <w:rFonts w:ascii="Arial" w:eastAsia="Times New Roman" w:hAnsi="Arial" w:cs="Arial"/>
          <w:sz w:val="24"/>
          <w:szCs w:val="24"/>
          <w:lang w:eastAsia="pl-PL"/>
        </w:rPr>
        <w:t>w czasie wystąpienia klęski żywiołowej, a także działań mających na celu powiększanie zasobów sił  i środków  niezbędnych do efektywnego działania,</w:t>
      </w:r>
    </w:p>
    <w:p w:rsidR="00A51D25" w:rsidRPr="00A51D25" w:rsidRDefault="00A51D25" w:rsidP="00A51D25">
      <w:pPr>
        <w:spacing w:after="0" w:line="36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3. Podejmowanie działań polegających na dostarczaniu pomocy poszkodowanym, zahamowaniu rozwoju występujących zagrożeń, oraz ograniczaniu strat i zniszczeń,</w:t>
      </w:r>
    </w:p>
    <w:p w:rsidR="00A51D25" w:rsidRPr="00A51D25" w:rsidRDefault="00A51D25" w:rsidP="00A51D25">
      <w:pPr>
        <w:spacing w:after="0" w:line="36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4. Podejmowanie działań mających na celu przywrócenie zdolności reagowania, odbudowę zapasów służb ratowniczych, oraz odtworzenie kluczowej dla gminy infrastruktury,</w:t>
      </w:r>
    </w:p>
    <w:p w:rsidR="00A51D25" w:rsidRPr="00A51D25" w:rsidRDefault="00A51D25" w:rsidP="00A51D25">
      <w:pPr>
        <w:spacing w:after="0" w:line="36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A51D25" w:rsidRPr="00A51D25" w:rsidRDefault="00A51D25" w:rsidP="00A51D25">
      <w:pPr>
        <w:keepNext/>
        <w:widowControl w:val="0"/>
        <w:autoSpaceDE w:val="0"/>
        <w:autoSpaceDN w:val="0"/>
        <w:adjustRightInd w:val="0"/>
        <w:spacing w:after="0" w:line="360" w:lineRule="auto"/>
        <w:ind w:right="-61"/>
        <w:jc w:val="both"/>
        <w:outlineLvl w:val="4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Rozdział XII. Zasady opracowywania aktów prawnych.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left="2688" w:right="275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A51D25" w:rsidRPr="00A51D25" w:rsidRDefault="008962B9" w:rsidP="00B44DE3">
      <w:pPr>
        <w:widowControl w:val="0"/>
        <w:autoSpaceDE w:val="0"/>
        <w:autoSpaceDN w:val="0"/>
        <w:adjustRightInd w:val="0"/>
        <w:spacing w:after="0" w:line="360" w:lineRule="auto"/>
        <w:ind w:left="4" w:right="86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§ 41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left="4" w:right="8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 xml:space="preserve"> 1. Projekty uchwał Rady oraz zarządzeń Wójta opracowują stanowiska pracy, w których zakresie leży regulowane zagadnienie. Jeżeli regulowane zagadnienie leży w kompetencji kilku stanowisk pracy, projekt aktu opracowuje stanowisko pracy  wyznaczone przez </w:t>
      </w:r>
      <w:r w:rsidRPr="00A51D25">
        <w:rPr>
          <w:rFonts w:ascii="Arial" w:eastAsia="Times New Roman" w:hAnsi="Arial" w:cs="Arial"/>
          <w:sz w:val="24"/>
          <w:szCs w:val="24"/>
          <w:lang w:eastAsia="pl-PL"/>
        </w:rPr>
        <w:lastRenderedPageBreak/>
        <w:t>sekretarza.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right="62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2. Projekty aktów prawnych podlegają opiniowaniu przez radcę prawnego.</w:t>
      </w:r>
    </w:p>
    <w:p w:rsid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right="62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3. Stanowisko pracy ds. obsługi Rady gminy,  prowadzi rejes</w:t>
      </w:r>
      <w:r w:rsidR="008962B9">
        <w:rPr>
          <w:rFonts w:ascii="Arial" w:eastAsia="Times New Roman" w:hAnsi="Arial" w:cs="Arial"/>
          <w:sz w:val="24"/>
          <w:szCs w:val="24"/>
          <w:lang w:eastAsia="pl-PL"/>
        </w:rPr>
        <w:t xml:space="preserve">tr aktów prawa </w:t>
      </w:r>
      <w:r w:rsidRPr="00A51D25">
        <w:rPr>
          <w:rFonts w:ascii="Arial" w:eastAsia="Times New Roman" w:hAnsi="Arial" w:cs="Arial"/>
          <w:sz w:val="24"/>
          <w:szCs w:val="24"/>
          <w:lang w:eastAsia="pl-PL"/>
        </w:rPr>
        <w:t xml:space="preserve"> miejscowego.</w:t>
      </w:r>
    </w:p>
    <w:p w:rsidR="0025653C" w:rsidRPr="00A51D25" w:rsidRDefault="0025653C" w:rsidP="00A51D25">
      <w:pPr>
        <w:widowControl w:val="0"/>
        <w:autoSpaceDE w:val="0"/>
        <w:autoSpaceDN w:val="0"/>
        <w:adjustRightInd w:val="0"/>
        <w:spacing w:after="0" w:line="360" w:lineRule="auto"/>
        <w:ind w:right="62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A51D25" w:rsidRPr="00A51D25" w:rsidRDefault="008962B9" w:rsidP="00A51D25">
      <w:pPr>
        <w:widowControl w:val="0"/>
        <w:tabs>
          <w:tab w:val="left" w:pos="436"/>
        </w:tabs>
        <w:autoSpaceDE w:val="0"/>
        <w:autoSpaceDN w:val="0"/>
        <w:adjustRightInd w:val="0"/>
        <w:spacing w:after="0" w:line="360" w:lineRule="auto"/>
        <w:ind w:right="33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§ 42</w:t>
      </w:r>
    </w:p>
    <w:p w:rsidR="00A51D25" w:rsidRPr="00A51D25" w:rsidRDefault="00A51D25" w:rsidP="00A51D25">
      <w:pPr>
        <w:widowControl w:val="0"/>
        <w:tabs>
          <w:tab w:val="left" w:pos="436"/>
        </w:tabs>
        <w:autoSpaceDE w:val="0"/>
        <w:autoSpaceDN w:val="0"/>
        <w:adjustRightInd w:val="0"/>
        <w:spacing w:after="0" w:line="360" w:lineRule="auto"/>
        <w:ind w:right="33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1. Po uzyskaniu opinii radcy prawnego projekty uchwał i zarządzeń kierowane są na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right="52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stanowisko ds. obsługi rady gminy, lub sekretarza gminy.</w:t>
      </w:r>
    </w:p>
    <w:p w:rsidR="00A51D25" w:rsidRPr="00A51D25" w:rsidRDefault="00A51D25" w:rsidP="00A51D25">
      <w:pPr>
        <w:widowControl w:val="0"/>
        <w:tabs>
          <w:tab w:val="left" w:pos="0"/>
        </w:tabs>
        <w:autoSpaceDE w:val="0"/>
        <w:autoSpaceDN w:val="0"/>
        <w:adjustRightInd w:val="0"/>
        <w:spacing w:after="0" w:line="360" w:lineRule="auto"/>
        <w:ind w:right="33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 xml:space="preserve">2. Uchwały Rady i zarządzenia wójta po przyjęciu i podpisaniu kierowane są    </w:t>
      </w:r>
    </w:p>
    <w:p w:rsidR="00A51D25" w:rsidRDefault="00A51D25" w:rsidP="00A51D25">
      <w:pPr>
        <w:widowControl w:val="0"/>
        <w:tabs>
          <w:tab w:val="left" w:pos="0"/>
        </w:tabs>
        <w:autoSpaceDE w:val="0"/>
        <w:autoSpaceDN w:val="0"/>
        <w:adjustRightInd w:val="0"/>
        <w:spacing w:after="0" w:line="360" w:lineRule="auto"/>
        <w:ind w:right="33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na poszczególne  stanowiska w celu ich realizacji.</w:t>
      </w:r>
    </w:p>
    <w:p w:rsidR="00A51D25" w:rsidRPr="008962B9" w:rsidRDefault="008962B9" w:rsidP="008962B9">
      <w:pPr>
        <w:widowControl w:val="0"/>
        <w:tabs>
          <w:tab w:val="left" w:pos="0"/>
        </w:tabs>
        <w:autoSpaceDE w:val="0"/>
        <w:autoSpaceDN w:val="0"/>
        <w:adjustRightInd w:val="0"/>
        <w:spacing w:after="0" w:line="360" w:lineRule="auto"/>
        <w:ind w:right="33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3. </w:t>
      </w:r>
      <w:r w:rsidR="00A51D25" w:rsidRPr="008962B9">
        <w:rPr>
          <w:rFonts w:ascii="Arial" w:hAnsi="Arial" w:cs="Arial"/>
        </w:rPr>
        <w:t>Potwierdzenie odbioru odbywa się przez podpisanie w rejestrze.</w:t>
      </w:r>
    </w:p>
    <w:p w:rsidR="00A51D25" w:rsidRPr="00A51D25" w:rsidRDefault="00A51D25" w:rsidP="00A51D25">
      <w:pPr>
        <w:pStyle w:val="Akapitzlist"/>
        <w:widowControl w:val="0"/>
        <w:tabs>
          <w:tab w:val="left" w:pos="0"/>
        </w:tabs>
        <w:autoSpaceDE w:val="0"/>
        <w:autoSpaceDN w:val="0"/>
        <w:adjustRightInd w:val="0"/>
        <w:spacing w:line="360" w:lineRule="auto"/>
        <w:ind w:right="33"/>
        <w:jc w:val="both"/>
        <w:rPr>
          <w:rFonts w:ascii="Arial" w:hAnsi="Arial" w:cs="Arial"/>
        </w:rPr>
      </w:pPr>
    </w:p>
    <w:p w:rsidR="00A51D25" w:rsidRPr="00A51D25" w:rsidRDefault="008962B9" w:rsidP="00A51D25">
      <w:pPr>
        <w:widowControl w:val="0"/>
        <w:tabs>
          <w:tab w:val="left" w:pos="422"/>
        </w:tabs>
        <w:autoSpaceDE w:val="0"/>
        <w:autoSpaceDN w:val="0"/>
        <w:adjustRightInd w:val="0"/>
        <w:spacing w:after="0" w:line="360" w:lineRule="auto"/>
        <w:ind w:left="14" w:right="28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§ 43</w:t>
      </w:r>
    </w:p>
    <w:p w:rsidR="00A51D25" w:rsidRPr="00A51D25" w:rsidRDefault="00A51D25" w:rsidP="00A51D25">
      <w:pPr>
        <w:widowControl w:val="0"/>
        <w:tabs>
          <w:tab w:val="left" w:pos="422"/>
        </w:tabs>
        <w:autoSpaceDE w:val="0"/>
        <w:autoSpaceDN w:val="0"/>
        <w:adjustRightInd w:val="0"/>
        <w:spacing w:after="0" w:line="360" w:lineRule="auto"/>
        <w:ind w:left="14" w:right="28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1. Za realizację uchwał odpowiedzialne są stanowiska pracy, których merytorycznie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left="14" w:right="48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sprawa dotyczy.</w:t>
      </w:r>
    </w:p>
    <w:p w:rsidR="00A51D25" w:rsidRPr="00A51D25" w:rsidRDefault="00A51D25" w:rsidP="00A51D25">
      <w:pPr>
        <w:widowControl w:val="0"/>
        <w:tabs>
          <w:tab w:val="left" w:pos="422"/>
        </w:tabs>
        <w:autoSpaceDE w:val="0"/>
        <w:autoSpaceDN w:val="0"/>
        <w:adjustRightInd w:val="0"/>
        <w:spacing w:after="0" w:line="360" w:lineRule="auto"/>
        <w:ind w:left="14" w:right="28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 xml:space="preserve">2. Jeżeli z treści uchwały wynika, że ma być złożone sprawozdanie, realizacja tego </w:t>
      </w:r>
    </w:p>
    <w:p w:rsidR="00A51D25" w:rsidRPr="00A51D25" w:rsidRDefault="00A51D25" w:rsidP="00A51D25">
      <w:pPr>
        <w:widowControl w:val="0"/>
        <w:tabs>
          <w:tab w:val="left" w:pos="422"/>
        </w:tabs>
        <w:autoSpaceDE w:val="0"/>
        <w:autoSpaceDN w:val="0"/>
        <w:adjustRightInd w:val="0"/>
        <w:spacing w:after="0" w:line="360" w:lineRule="auto"/>
        <w:ind w:left="14" w:right="28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obowiązku spoczywa na danym stanowisku.</w:t>
      </w:r>
    </w:p>
    <w:p w:rsidR="00A51D25" w:rsidRPr="00A51D25" w:rsidRDefault="00A51D25" w:rsidP="00A51D25">
      <w:pPr>
        <w:widowControl w:val="0"/>
        <w:tabs>
          <w:tab w:val="left" w:pos="422"/>
        </w:tabs>
        <w:autoSpaceDE w:val="0"/>
        <w:autoSpaceDN w:val="0"/>
        <w:adjustRightInd w:val="0"/>
        <w:spacing w:after="0" w:line="360" w:lineRule="auto"/>
        <w:ind w:left="14" w:right="28"/>
        <w:rPr>
          <w:rFonts w:ascii="Arial" w:eastAsia="Times New Roman" w:hAnsi="Arial" w:cs="Arial"/>
          <w:sz w:val="24"/>
          <w:szCs w:val="24"/>
          <w:lang w:eastAsia="pl-PL"/>
        </w:rPr>
      </w:pPr>
    </w:p>
    <w:p w:rsidR="00A51D25" w:rsidRPr="00A51D25" w:rsidRDefault="00A51D25" w:rsidP="00A51D25">
      <w:pPr>
        <w:widowControl w:val="0"/>
        <w:tabs>
          <w:tab w:val="left" w:pos="422"/>
        </w:tabs>
        <w:autoSpaceDE w:val="0"/>
        <w:autoSpaceDN w:val="0"/>
        <w:adjustRightInd w:val="0"/>
        <w:spacing w:after="0" w:line="360" w:lineRule="auto"/>
        <w:ind w:left="14" w:right="28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b/>
          <w:sz w:val="24"/>
          <w:szCs w:val="24"/>
          <w:lang w:eastAsia="pl-PL"/>
        </w:rPr>
        <w:t>Rozdział XIII. Tryb przyjmowania, rozpatrywania i załatwiania skarg i wniosków mieszkańców.</w:t>
      </w:r>
    </w:p>
    <w:p w:rsidR="00A51D25" w:rsidRPr="00A51D25" w:rsidRDefault="008962B9" w:rsidP="00B44DE3">
      <w:pPr>
        <w:widowControl w:val="0"/>
        <w:tabs>
          <w:tab w:val="left" w:pos="432"/>
        </w:tabs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§ 44</w:t>
      </w:r>
    </w:p>
    <w:p w:rsidR="00A51D25" w:rsidRPr="00A51D25" w:rsidRDefault="00A51D25" w:rsidP="00A51D25">
      <w:pPr>
        <w:widowControl w:val="0"/>
        <w:tabs>
          <w:tab w:val="left" w:pos="432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1. Wójt lub Sekretarz przyjmują interesantów w sprawach skarg i wniosków w każdy poniedział</w:t>
      </w:r>
      <w:r w:rsidR="00F9380F">
        <w:rPr>
          <w:rFonts w:ascii="Arial" w:eastAsia="Times New Roman" w:hAnsi="Arial" w:cs="Arial"/>
          <w:sz w:val="24"/>
          <w:szCs w:val="24"/>
          <w:lang w:eastAsia="pl-PL"/>
        </w:rPr>
        <w:t>ek w godzinach od 12.00 do  15</w:t>
      </w:r>
      <w:bookmarkStart w:id="0" w:name="_GoBack"/>
      <w:bookmarkEnd w:id="0"/>
      <w:r w:rsidR="009B5075">
        <w:rPr>
          <w:rFonts w:ascii="Arial" w:eastAsia="Times New Roman" w:hAnsi="Arial" w:cs="Arial"/>
          <w:sz w:val="24"/>
          <w:szCs w:val="24"/>
          <w:lang w:eastAsia="pl-PL"/>
        </w:rPr>
        <w:t>.0</w:t>
      </w:r>
      <w:r w:rsidRPr="00A51D25">
        <w:rPr>
          <w:rFonts w:ascii="Arial" w:eastAsia="Times New Roman" w:hAnsi="Arial" w:cs="Arial"/>
          <w:sz w:val="24"/>
          <w:szCs w:val="24"/>
          <w:lang w:eastAsia="pl-PL"/>
        </w:rPr>
        <w:t>0.</w:t>
      </w:r>
    </w:p>
    <w:p w:rsidR="00A51D25" w:rsidRPr="00A51D25" w:rsidRDefault="00A51D25" w:rsidP="00A51D25">
      <w:pPr>
        <w:widowControl w:val="0"/>
        <w:tabs>
          <w:tab w:val="left" w:pos="432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2. W przypadku, gdy poniedziałek jest dniem ustawowo wolnym od pracy skargi i</w:t>
      </w:r>
    </w:p>
    <w:p w:rsidR="00A51D25" w:rsidRPr="00A51D25" w:rsidRDefault="00A51D25" w:rsidP="00A51D25">
      <w:pPr>
        <w:widowControl w:val="0"/>
        <w:tabs>
          <w:tab w:val="left" w:pos="432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 xml:space="preserve"> wnioski są przyjmowane w następnym dniu roboczym.</w:t>
      </w:r>
    </w:p>
    <w:p w:rsidR="00A51D25" w:rsidRPr="00A51D25" w:rsidRDefault="00A51D25" w:rsidP="00A51D25">
      <w:pPr>
        <w:widowControl w:val="0"/>
        <w:tabs>
          <w:tab w:val="left" w:pos="432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 xml:space="preserve">3. Pracownicy urzędu obowiązani są przyjmować interesantów w sprawach skarg </w:t>
      </w:r>
      <w:r w:rsidR="00131AED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A51D25">
        <w:rPr>
          <w:rFonts w:ascii="Arial" w:eastAsia="Times New Roman" w:hAnsi="Arial" w:cs="Arial"/>
          <w:sz w:val="24"/>
          <w:szCs w:val="24"/>
          <w:lang w:eastAsia="pl-PL"/>
        </w:rPr>
        <w:t>i   wniosków codziennie w godzinach pracy.</w:t>
      </w:r>
    </w:p>
    <w:p w:rsidR="00A51D25" w:rsidRPr="00A51D25" w:rsidRDefault="00A51D25" w:rsidP="00A51D25">
      <w:pPr>
        <w:widowControl w:val="0"/>
        <w:tabs>
          <w:tab w:val="left" w:pos="432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4. Informacje o dniach i godzinach przyjęć w sprawach skarg i wniosków podane są do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right="19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 xml:space="preserve"> publicznej wiadomości.</w:t>
      </w:r>
    </w:p>
    <w:p w:rsidR="00A51D25" w:rsidRPr="00A51D25" w:rsidRDefault="008962B9" w:rsidP="00B44DE3">
      <w:pPr>
        <w:widowControl w:val="0"/>
        <w:tabs>
          <w:tab w:val="left" w:pos="436"/>
        </w:tabs>
        <w:autoSpaceDE w:val="0"/>
        <w:autoSpaceDN w:val="0"/>
        <w:adjustRightInd w:val="0"/>
        <w:spacing w:after="0" w:line="360" w:lineRule="auto"/>
        <w:ind w:right="28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§ 45</w:t>
      </w:r>
    </w:p>
    <w:p w:rsidR="00A51D25" w:rsidRPr="00A51D25" w:rsidRDefault="00A51D25" w:rsidP="00A51D25">
      <w:pPr>
        <w:widowControl w:val="0"/>
        <w:tabs>
          <w:tab w:val="left" w:pos="436"/>
        </w:tabs>
        <w:autoSpaceDE w:val="0"/>
        <w:autoSpaceDN w:val="0"/>
        <w:adjustRightInd w:val="0"/>
        <w:spacing w:after="0" w:line="360" w:lineRule="auto"/>
        <w:ind w:right="28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1. Obsługę interesantów w sprawach skarg i wniosków prowadzi stanowisko ds.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right="48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kancelaryjnych i obsługi sekretariatu</w:t>
      </w:r>
    </w:p>
    <w:p w:rsidR="00A51D25" w:rsidRPr="00A51D25" w:rsidRDefault="00A51D25" w:rsidP="00A51D25">
      <w:pPr>
        <w:widowControl w:val="0"/>
        <w:tabs>
          <w:tab w:val="left" w:pos="436"/>
        </w:tabs>
        <w:autoSpaceDE w:val="0"/>
        <w:autoSpaceDN w:val="0"/>
        <w:adjustRightInd w:val="0"/>
        <w:spacing w:after="0" w:line="360" w:lineRule="auto"/>
        <w:ind w:right="28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lastRenderedPageBreak/>
        <w:t>2. Skargi i wnioski złożone telefoniczne i ustnie przyjmowane są do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right="48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protokołu.</w:t>
      </w:r>
    </w:p>
    <w:p w:rsidR="00A51D25" w:rsidRPr="00A51D25" w:rsidRDefault="00A51D25" w:rsidP="00A51D25">
      <w:pPr>
        <w:widowControl w:val="0"/>
        <w:tabs>
          <w:tab w:val="left" w:pos="436"/>
        </w:tabs>
        <w:autoSpaceDE w:val="0"/>
        <w:autoSpaceDN w:val="0"/>
        <w:adjustRightInd w:val="0"/>
        <w:spacing w:after="0" w:line="360" w:lineRule="auto"/>
        <w:ind w:right="28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 xml:space="preserve">3.Skargi, wnioski i listy skierowane do Urzędu są wpisywane do rejestru prowadzonego </w:t>
      </w:r>
    </w:p>
    <w:p w:rsidR="00A51D25" w:rsidRPr="00A51D25" w:rsidRDefault="00A51D25" w:rsidP="00A51D25">
      <w:pPr>
        <w:widowControl w:val="0"/>
        <w:tabs>
          <w:tab w:val="left" w:pos="436"/>
        </w:tabs>
        <w:autoSpaceDE w:val="0"/>
        <w:autoSpaceDN w:val="0"/>
        <w:adjustRightInd w:val="0"/>
        <w:spacing w:after="0" w:line="360" w:lineRule="auto"/>
        <w:ind w:right="28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przez stanowisko ds. kancelaryjnych i obsługi sekretariatu wg następujących rubryk: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right="48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1) numer sprawy,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right="48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2) data wpływu,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right="48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3) nazwisko i imię (nazwa instytucji) zgłaszającego skargę (wniosek),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right="48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4) adresat,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right="48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5) przedmiot sprawy,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right="46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 xml:space="preserve">6) osoba której zlecono załatwienie sprawy, 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right="46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7) ustawowy lub nakazowy termin załatwienia,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right="46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8) sposób załatwienia sprawy,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right="46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9) data udzielenia odpowiedzi,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right="46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10) adresaci odpowiedzi,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right="46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11)  uwagi.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right="19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</w:p>
    <w:p w:rsidR="00A51D25" w:rsidRPr="00A51D25" w:rsidRDefault="008962B9" w:rsidP="00B44DE3">
      <w:pPr>
        <w:widowControl w:val="0"/>
        <w:autoSpaceDE w:val="0"/>
        <w:autoSpaceDN w:val="0"/>
        <w:adjustRightInd w:val="0"/>
        <w:spacing w:after="0" w:line="360" w:lineRule="auto"/>
        <w:ind w:right="19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§ 46</w:t>
      </w:r>
    </w:p>
    <w:p w:rsidR="00A51D25" w:rsidRPr="00A51D25" w:rsidRDefault="00A51D25" w:rsidP="00A51D25">
      <w:pPr>
        <w:widowControl w:val="0"/>
        <w:tabs>
          <w:tab w:val="left" w:pos="436"/>
        </w:tabs>
        <w:autoSpaceDE w:val="0"/>
        <w:autoSpaceDN w:val="0"/>
        <w:adjustRightInd w:val="0"/>
        <w:spacing w:after="0" w:line="360" w:lineRule="auto"/>
        <w:ind w:right="9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 xml:space="preserve">1.Skargi i  wnioski powinny być załatwiane bez zbędnej zwłoki, nie później jednak niż w ciągu miesiąca. 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right="19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2.Odpowiedzi na skargi i wnioski  powinny być jasne. W przypadku zajęcia negatywnego stanowiska odpowiedź musi zawierać wyczerpujące uzasadnienie  prawne i faktyczne.</w:t>
      </w:r>
    </w:p>
    <w:p w:rsidR="00A51D25" w:rsidRPr="00A51D25" w:rsidRDefault="00A51D25" w:rsidP="00A51D25">
      <w:pPr>
        <w:widowControl w:val="0"/>
        <w:tabs>
          <w:tab w:val="left" w:pos="436"/>
        </w:tabs>
        <w:autoSpaceDE w:val="0"/>
        <w:autoSpaceDN w:val="0"/>
        <w:adjustRightInd w:val="0"/>
        <w:spacing w:after="0" w:line="360" w:lineRule="auto"/>
        <w:ind w:right="9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3.Odpowiedzi na skargi, wnioski i listy podpisuje Wójt, a w przypadku jego  nieobecności Sekretarz.</w:t>
      </w:r>
    </w:p>
    <w:p w:rsidR="00A51D25" w:rsidRPr="00A51D25" w:rsidRDefault="00A51D25" w:rsidP="00A51D25">
      <w:pPr>
        <w:widowControl w:val="0"/>
        <w:tabs>
          <w:tab w:val="left" w:pos="432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 xml:space="preserve">4.Centralny rejestr skarg i wniosków prowadzi stanowisko ds. kancelaryjnych i obsługi    </w:t>
      </w:r>
    </w:p>
    <w:p w:rsidR="00A51D25" w:rsidRPr="00A51D25" w:rsidRDefault="00A51D25" w:rsidP="00A51D25">
      <w:pPr>
        <w:widowControl w:val="0"/>
        <w:tabs>
          <w:tab w:val="left" w:pos="432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sekretariatu. Stanowiska, którym przekazano skargę, wniosek lub list zobowiązane są do powiadomienia stanowiska ds. kancelaryjno - organizacyjnych o sposobie       załatwienia sprawy poprzez przekazanie kopii odpowiedzi udzielonej  zainteresowanemu.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right="19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A51D25" w:rsidRPr="00A51D25" w:rsidRDefault="008962B9" w:rsidP="00D1323F">
      <w:pPr>
        <w:widowControl w:val="0"/>
        <w:tabs>
          <w:tab w:val="left" w:pos="432"/>
        </w:tabs>
        <w:autoSpaceDE w:val="0"/>
        <w:autoSpaceDN w:val="0"/>
        <w:adjustRightInd w:val="0"/>
        <w:spacing w:after="0" w:line="360" w:lineRule="auto"/>
        <w:ind w:left="4" w:right="24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§ 47</w:t>
      </w:r>
    </w:p>
    <w:p w:rsidR="00A51D25" w:rsidRPr="00A51D25" w:rsidRDefault="00A51D25" w:rsidP="00A51D25">
      <w:pPr>
        <w:widowControl w:val="0"/>
        <w:tabs>
          <w:tab w:val="left" w:pos="432"/>
        </w:tabs>
        <w:autoSpaceDE w:val="0"/>
        <w:autoSpaceDN w:val="0"/>
        <w:adjustRightInd w:val="0"/>
        <w:spacing w:after="0" w:line="360" w:lineRule="auto"/>
        <w:ind w:right="2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Bieżący nadzór nad organizacją przyjmowania, rozpatrywania i załatwiania skarg i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left="4" w:right="43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wniosków sprawuje Sekretarz gminy.</w:t>
      </w:r>
    </w:p>
    <w:p w:rsidR="00A51D25" w:rsidRPr="00A51D25" w:rsidRDefault="00A51D25" w:rsidP="00A51D25">
      <w:pPr>
        <w:widowControl w:val="0"/>
        <w:tabs>
          <w:tab w:val="left" w:pos="432"/>
        </w:tabs>
        <w:autoSpaceDE w:val="0"/>
        <w:autoSpaceDN w:val="0"/>
        <w:adjustRightInd w:val="0"/>
        <w:spacing w:after="0" w:line="360" w:lineRule="auto"/>
        <w:ind w:left="4" w:right="2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A51D25" w:rsidRPr="00A51D25" w:rsidRDefault="00A51D25" w:rsidP="00A51D25">
      <w:pPr>
        <w:widowControl w:val="0"/>
        <w:tabs>
          <w:tab w:val="left" w:pos="432"/>
        </w:tabs>
        <w:autoSpaceDE w:val="0"/>
        <w:autoSpaceDN w:val="0"/>
        <w:adjustRightInd w:val="0"/>
        <w:spacing w:after="0" w:line="360" w:lineRule="auto"/>
        <w:ind w:left="4" w:right="2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Rozdział XIV. Zasady załatwiania spraw administracyjnych. 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left="220" w:right="254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</w:p>
    <w:p w:rsidR="00A51D25" w:rsidRPr="00A51D25" w:rsidRDefault="008962B9" w:rsidP="00B44DE3">
      <w:pPr>
        <w:widowControl w:val="0"/>
        <w:autoSpaceDE w:val="0"/>
        <w:autoSpaceDN w:val="0"/>
        <w:adjustRightInd w:val="0"/>
        <w:spacing w:after="0" w:line="360" w:lineRule="auto"/>
        <w:ind w:left="4" w:right="86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§ 48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left="4" w:right="8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1. Indywidualne sprawy obywateli załatwiane są w terminie i na zasadach określonych Kodeksem Postępowania Administracyjnego, a w przypadku spraw podatkowych wg ordynacji podatkowej.</w:t>
      </w:r>
    </w:p>
    <w:p w:rsidR="00A51D25" w:rsidRPr="00A51D25" w:rsidRDefault="00A51D25" w:rsidP="00A51D25">
      <w:pPr>
        <w:widowControl w:val="0"/>
        <w:tabs>
          <w:tab w:val="left" w:pos="-90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2. Pracownicy urzędu zobowiązani są do sprawnego i rzetelnego załatwiania spraw  obywateli kierując się przepisami prawa i słusznym interesem stron.</w:t>
      </w:r>
    </w:p>
    <w:p w:rsidR="00A51D25" w:rsidRPr="00A51D25" w:rsidRDefault="00A51D25" w:rsidP="00A51D25">
      <w:pPr>
        <w:widowControl w:val="0"/>
        <w:tabs>
          <w:tab w:val="left" w:pos="-90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3.Odpowiedzialność za terminowe, wnikliwe, rzetelne i zgodne z prawem załatwianie spraw ponoszą pracownicy zgodnie z zakresem czynności.</w:t>
      </w:r>
    </w:p>
    <w:p w:rsidR="00A51D25" w:rsidRPr="00A51D25" w:rsidRDefault="00A51D25" w:rsidP="00A51D25">
      <w:pPr>
        <w:widowControl w:val="0"/>
        <w:tabs>
          <w:tab w:val="left" w:pos="-90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 xml:space="preserve">4. Sprawy wniesione przez obywateli do Urzędu rejestrowane są w spisach spraw </w:t>
      </w:r>
      <w:r w:rsidR="00131AED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A51D25">
        <w:rPr>
          <w:rFonts w:ascii="Arial" w:eastAsia="Times New Roman" w:hAnsi="Arial" w:cs="Arial"/>
          <w:sz w:val="24"/>
          <w:szCs w:val="24"/>
          <w:lang w:eastAsia="pl-PL"/>
        </w:rPr>
        <w:t>(w niektórych przypadkach w rejestrach) na zasadach określonych instrukcją kancelaryjną.</w:t>
      </w:r>
    </w:p>
    <w:p w:rsidR="00A51D25" w:rsidRPr="00A51D25" w:rsidRDefault="00A51D25" w:rsidP="00A51D25">
      <w:pPr>
        <w:widowControl w:val="0"/>
        <w:tabs>
          <w:tab w:val="left" w:pos="432"/>
        </w:tabs>
        <w:autoSpaceDE w:val="0"/>
        <w:autoSpaceDN w:val="0"/>
        <w:adjustRightInd w:val="0"/>
        <w:spacing w:after="0" w:line="360" w:lineRule="auto"/>
        <w:ind w:left="4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 xml:space="preserve">           </w:t>
      </w:r>
    </w:p>
    <w:p w:rsidR="00A51D25" w:rsidRPr="00A51D25" w:rsidRDefault="008962B9" w:rsidP="00B44DE3">
      <w:pPr>
        <w:widowControl w:val="0"/>
        <w:autoSpaceDE w:val="0"/>
        <w:autoSpaceDN w:val="0"/>
        <w:adjustRightInd w:val="0"/>
        <w:spacing w:after="0" w:line="360" w:lineRule="auto"/>
        <w:ind w:left="115" w:right="24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§ 49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right="2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1. Pracownicy obsługujący interesantów zobowiązani są w szczególności do: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left="782" w:right="2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1) udzielania informacji niezbędnych dla załatwienia sprawy i wyjaśnienia treści obowiązujących przepisów;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left="148" w:right="24" w:firstLine="63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2) rozstrzygnięcia sprawy w miarę możliwości niezwłocznie;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left="148" w:right="24" w:firstLine="63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3) informowania zainteresowanych o stanie załatwiania sprawy;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left="782" w:right="2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 xml:space="preserve">4) powiadomienia na piśmie o przedłużeniu terminu załatwienia sprawy </w:t>
      </w:r>
      <w:r w:rsidR="00423A3A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A51D25">
        <w:rPr>
          <w:rFonts w:ascii="Arial" w:eastAsia="Times New Roman" w:hAnsi="Arial" w:cs="Arial"/>
          <w:sz w:val="24"/>
          <w:szCs w:val="24"/>
          <w:lang w:eastAsia="pl-PL"/>
        </w:rPr>
        <w:t>i przyczynach uzasadniających zwłokę;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left="778" w:right="2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5) informowania o przysługujących środkach odwoławczych lub środkach zaskarżenia wydanych rozstrzygnięć.</w:t>
      </w:r>
    </w:p>
    <w:p w:rsidR="00B44DE3" w:rsidRDefault="00A51D25" w:rsidP="00B44DE3">
      <w:pPr>
        <w:widowControl w:val="0"/>
        <w:tabs>
          <w:tab w:val="left" w:pos="408"/>
        </w:tabs>
        <w:autoSpaceDE w:val="0"/>
        <w:autoSpaceDN w:val="0"/>
        <w:adjustRightInd w:val="0"/>
        <w:spacing w:after="0" w:line="360" w:lineRule="auto"/>
        <w:ind w:right="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2. Interesanci winni uzyskać informację odpowiednio w formie pisemnej,   ustnej lub telefonicznej,</w:t>
      </w:r>
      <w:r w:rsidR="00B44DE3">
        <w:rPr>
          <w:rFonts w:ascii="Arial" w:eastAsia="Times New Roman" w:hAnsi="Arial" w:cs="Arial"/>
          <w:sz w:val="24"/>
          <w:szCs w:val="24"/>
          <w:lang w:eastAsia="pl-PL"/>
        </w:rPr>
        <w:t xml:space="preserve"> stosownie do formy zgłoszenia.</w:t>
      </w:r>
    </w:p>
    <w:p w:rsidR="00B44DE3" w:rsidRDefault="00B44DE3" w:rsidP="00B44DE3">
      <w:pPr>
        <w:widowControl w:val="0"/>
        <w:tabs>
          <w:tab w:val="left" w:pos="408"/>
        </w:tabs>
        <w:autoSpaceDE w:val="0"/>
        <w:autoSpaceDN w:val="0"/>
        <w:adjustRightInd w:val="0"/>
        <w:spacing w:after="0" w:line="360" w:lineRule="auto"/>
        <w:ind w:right="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131AED" w:rsidRDefault="00131AED" w:rsidP="00B44DE3">
      <w:pPr>
        <w:widowControl w:val="0"/>
        <w:tabs>
          <w:tab w:val="left" w:pos="408"/>
        </w:tabs>
        <w:autoSpaceDE w:val="0"/>
        <w:autoSpaceDN w:val="0"/>
        <w:adjustRightInd w:val="0"/>
        <w:spacing w:after="0" w:line="360" w:lineRule="auto"/>
        <w:ind w:right="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131AED" w:rsidRPr="00A51D25" w:rsidRDefault="00131AED" w:rsidP="00B44DE3">
      <w:pPr>
        <w:widowControl w:val="0"/>
        <w:tabs>
          <w:tab w:val="left" w:pos="408"/>
        </w:tabs>
        <w:autoSpaceDE w:val="0"/>
        <w:autoSpaceDN w:val="0"/>
        <w:adjustRightInd w:val="0"/>
        <w:spacing w:after="0" w:line="360" w:lineRule="auto"/>
        <w:ind w:right="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A51D25" w:rsidRDefault="00421B6D" w:rsidP="00B44DE3">
      <w:pPr>
        <w:keepNext/>
        <w:widowControl w:val="0"/>
        <w:autoSpaceDE w:val="0"/>
        <w:autoSpaceDN w:val="0"/>
        <w:adjustRightInd w:val="0"/>
        <w:spacing w:after="0" w:line="360" w:lineRule="auto"/>
        <w:ind w:right="57"/>
        <w:outlineLvl w:val="7"/>
        <w:rPr>
          <w:rFonts w:ascii="Arial" w:eastAsia="Times New Roman" w:hAnsi="Arial" w:cs="Arial"/>
          <w:b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lastRenderedPageBreak/>
        <w:t>Rozdział XV</w:t>
      </w:r>
      <w:r w:rsidR="00A51D25" w:rsidRPr="00A51D25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. </w:t>
      </w:r>
      <w:r w:rsidR="00A51D25" w:rsidRPr="00A51D25">
        <w:rPr>
          <w:rFonts w:ascii="Arial" w:eastAsia="Times New Roman" w:hAnsi="Arial" w:cs="Arial"/>
          <w:b/>
          <w:sz w:val="24"/>
          <w:szCs w:val="24"/>
          <w:lang w:eastAsia="pl-PL"/>
        </w:rPr>
        <w:t>Postanowienia końcowe.</w:t>
      </w:r>
    </w:p>
    <w:p w:rsidR="00B44DE3" w:rsidRPr="00B44DE3" w:rsidRDefault="00B44DE3" w:rsidP="00B44DE3">
      <w:pPr>
        <w:keepNext/>
        <w:widowControl w:val="0"/>
        <w:autoSpaceDE w:val="0"/>
        <w:autoSpaceDN w:val="0"/>
        <w:adjustRightInd w:val="0"/>
        <w:spacing w:after="0" w:line="360" w:lineRule="auto"/>
        <w:ind w:right="57"/>
        <w:outlineLvl w:val="7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:rsidR="00A51D25" w:rsidRPr="00A51D25" w:rsidRDefault="008962B9" w:rsidP="00B44DE3">
      <w:pPr>
        <w:widowControl w:val="0"/>
        <w:autoSpaceDE w:val="0"/>
        <w:autoSpaceDN w:val="0"/>
        <w:adjustRightInd w:val="0"/>
        <w:spacing w:after="0" w:line="360" w:lineRule="auto"/>
        <w:ind w:right="38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§ 50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right="38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1. Szczegółowe zadania na poszczególnych  stanowiskach pracy określają zakresy czynności pracowników.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right="38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 xml:space="preserve">2. Wykaz zastępstw na poszczególnych stanowiskach pracy zostanie ustalony w drodze odrębnego zarządzenia wójta.  </w:t>
      </w:r>
    </w:p>
    <w:p w:rsidR="008962B9" w:rsidRDefault="008962B9" w:rsidP="00B44DE3">
      <w:pPr>
        <w:widowControl w:val="0"/>
        <w:autoSpaceDE w:val="0"/>
        <w:autoSpaceDN w:val="0"/>
        <w:adjustRightInd w:val="0"/>
        <w:spacing w:after="0" w:line="360" w:lineRule="auto"/>
        <w:ind w:right="38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</w:p>
    <w:p w:rsidR="00B44DE3" w:rsidRPr="00A51D25" w:rsidRDefault="008962B9" w:rsidP="00B44DE3">
      <w:pPr>
        <w:widowControl w:val="0"/>
        <w:autoSpaceDE w:val="0"/>
        <w:autoSpaceDN w:val="0"/>
        <w:adjustRightInd w:val="0"/>
        <w:spacing w:after="0" w:line="360" w:lineRule="auto"/>
        <w:ind w:right="38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§ 51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right="38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Organizację i porządek w procesie pracy Urzędu oraz związane z tym prawa i obowiązki pracodawcy i pracowników określa Regulamin Pracy Urzędu wprowadzony zarządzeniem Wójta.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right="38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A51D25" w:rsidRPr="00A51D25" w:rsidRDefault="008962B9" w:rsidP="00A51D25">
      <w:pPr>
        <w:widowControl w:val="0"/>
        <w:autoSpaceDE w:val="0"/>
        <w:autoSpaceDN w:val="0"/>
        <w:adjustRightInd w:val="0"/>
        <w:spacing w:after="0" w:line="360" w:lineRule="auto"/>
        <w:ind w:left="4" w:right="38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§ 52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left="4" w:right="38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 xml:space="preserve">Czynności kancelaryjne w urzędzie reguluje Rozporządzenie Prezesa Rady Ministrów z dnia 18 stycznia 2011 r. w sprawie instrukcji kancelaryjnej, jednolitych rzeczowych wykazów akt oraz instrukcji w sprawie organizacji i zakresu działania archiwów zakładowych (Dz.U. Nr 14,poz.67). 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right="57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</w:p>
    <w:p w:rsidR="00A51D25" w:rsidRPr="00A51D25" w:rsidRDefault="008962B9" w:rsidP="00B44DE3">
      <w:pPr>
        <w:widowControl w:val="0"/>
        <w:autoSpaceDE w:val="0"/>
        <w:autoSpaceDN w:val="0"/>
        <w:adjustRightInd w:val="0"/>
        <w:spacing w:after="0" w:line="360" w:lineRule="auto"/>
        <w:ind w:right="57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§ 53</w:t>
      </w:r>
    </w:p>
    <w:p w:rsidR="00A51D25" w:rsidRPr="00A51D25" w:rsidRDefault="000F76C2" w:rsidP="00A51D25">
      <w:pPr>
        <w:widowControl w:val="0"/>
        <w:autoSpaceDE w:val="0"/>
        <w:autoSpaceDN w:val="0"/>
        <w:adjustRightInd w:val="0"/>
        <w:spacing w:after="0" w:line="360" w:lineRule="auto"/>
        <w:ind w:right="57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Załączniki  Nr 1 i </w:t>
      </w:r>
      <w:r w:rsidR="00A51D25" w:rsidRPr="00A51D25">
        <w:rPr>
          <w:rFonts w:ascii="Arial" w:eastAsia="Times New Roman" w:hAnsi="Arial" w:cs="Arial"/>
          <w:sz w:val="24"/>
          <w:szCs w:val="24"/>
          <w:lang w:eastAsia="pl-PL"/>
        </w:rPr>
        <w:t>2 do Regulaminu stanowią jego integralną część.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right="57"/>
        <w:rPr>
          <w:rFonts w:ascii="Arial" w:eastAsia="Times New Roman" w:hAnsi="Arial" w:cs="Arial"/>
          <w:sz w:val="24"/>
          <w:szCs w:val="24"/>
          <w:lang w:eastAsia="pl-PL"/>
        </w:rPr>
      </w:pPr>
    </w:p>
    <w:p w:rsidR="00A51D25" w:rsidRPr="00A51D25" w:rsidRDefault="008962B9" w:rsidP="00B44DE3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§ 54</w:t>
      </w:r>
    </w:p>
    <w:p w:rsidR="00A51D25" w:rsidRPr="00A51D25" w:rsidRDefault="00A51D25" w:rsidP="00A51D25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Zmiany Regulaminu następują w trybie wymaganym dla</w:t>
      </w:r>
      <w:r w:rsidR="00D1323F">
        <w:rPr>
          <w:rFonts w:ascii="Arial" w:eastAsia="Times New Roman" w:hAnsi="Arial" w:cs="Arial"/>
          <w:sz w:val="24"/>
          <w:szCs w:val="24"/>
          <w:lang w:eastAsia="pl-PL"/>
        </w:rPr>
        <w:t xml:space="preserve"> jego wprowadzenia</w:t>
      </w:r>
    </w:p>
    <w:p w:rsidR="00A51D25" w:rsidRPr="00A51D25" w:rsidRDefault="00A51D25" w:rsidP="00A51D25">
      <w:pPr>
        <w:rPr>
          <w:rFonts w:ascii="Arial" w:eastAsia="Times New Roman" w:hAnsi="Arial" w:cs="Arial"/>
          <w:sz w:val="24"/>
          <w:szCs w:val="24"/>
          <w:lang w:eastAsia="pl-PL"/>
        </w:rPr>
        <w:sectPr w:rsidR="00A51D25" w:rsidRPr="00A51D25" w:rsidSect="00A51D25">
          <w:footerReference w:type="default" r:id="rId10"/>
          <w:pgSz w:w="12242" w:h="15842"/>
          <w:pgMar w:top="1464" w:right="1120" w:bottom="720" w:left="1416" w:header="708" w:footer="708" w:gutter="0"/>
          <w:cols w:space="708"/>
          <w:noEndnote/>
        </w:sectPr>
      </w:pPr>
    </w:p>
    <w:p w:rsidR="007C551F" w:rsidRDefault="00A51D25" w:rsidP="000F76C2">
      <w:pPr>
        <w:spacing w:after="0" w:line="240" w:lineRule="auto"/>
        <w:jc w:val="right"/>
      </w:pPr>
      <w:r w:rsidRPr="00D1323F">
        <w:rPr>
          <w:rFonts w:ascii="Arial" w:eastAsia="Times New Roman" w:hAnsi="Arial" w:cs="Arial"/>
          <w:sz w:val="20"/>
          <w:szCs w:val="20"/>
          <w:lang w:eastAsia="pl-PL"/>
        </w:rPr>
        <w:lastRenderedPageBreak/>
        <w:t xml:space="preserve">                                                                                                                      </w:t>
      </w:r>
      <w:r w:rsidRPr="00D1323F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D1323F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                                                                                      </w:t>
      </w:r>
      <w:r w:rsidR="007C551F">
        <w:t>Załączn</w:t>
      </w:r>
      <w:r w:rsidR="000F76C2">
        <w:t xml:space="preserve">ik nr 1 do  </w:t>
      </w:r>
    </w:p>
    <w:p w:rsidR="00A51D25" w:rsidRDefault="000F76C2" w:rsidP="000F76C2">
      <w:pPr>
        <w:spacing w:after="0" w:line="240" w:lineRule="auto"/>
        <w:jc w:val="right"/>
      </w:pPr>
      <w:r>
        <w:t>Regulaminu Organizacyjnego</w:t>
      </w:r>
    </w:p>
    <w:p w:rsidR="000F76C2" w:rsidRPr="007C551F" w:rsidRDefault="000F76C2" w:rsidP="000F76C2">
      <w:pPr>
        <w:spacing w:after="0" w:line="240" w:lineRule="auto"/>
        <w:jc w:val="right"/>
      </w:pPr>
      <w:r>
        <w:t>Urzędu Gminy w Domaradzu</w:t>
      </w:r>
    </w:p>
    <w:p w:rsidR="00A51D25" w:rsidRPr="008B54DB" w:rsidRDefault="00A51D25" w:rsidP="008B54DB">
      <w:pPr>
        <w:tabs>
          <w:tab w:val="left" w:pos="9360"/>
        </w:tabs>
        <w:spacing w:after="0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b/>
          <w:sz w:val="24"/>
          <w:szCs w:val="24"/>
          <w:lang w:eastAsia="pl-PL"/>
        </w:rPr>
        <w:t>SCHEMAT  STRUKTURY  ORGANIZACYJNEJ URZĘDU GMINY  W  DOMARADZU</w:t>
      </w:r>
    </w:p>
    <w:p w:rsidR="008B54DB" w:rsidRPr="000F215A" w:rsidRDefault="00992AB8" w:rsidP="008B54DB">
      <w:pPr>
        <w:jc w:val="center"/>
        <w:rPr>
          <w:sz w:val="28"/>
        </w:rPr>
      </w:pPr>
      <w:r>
        <w:rPr>
          <w:noProof/>
          <w:sz w:val="28"/>
          <w:lang w:eastAsia="pl-PL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E84F6AB" wp14:editId="7DF7DDCD">
                <wp:simplePos x="0" y="0"/>
                <wp:positionH relativeFrom="margin">
                  <wp:posOffset>11465169</wp:posOffset>
                </wp:positionH>
                <wp:positionV relativeFrom="paragraph">
                  <wp:posOffset>3157072</wp:posOffset>
                </wp:positionV>
                <wp:extent cx="1790700" cy="650729"/>
                <wp:effectExtent l="57150" t="57150" r="76200" b="111760"/>
                <wp:wrapNone/>
                <wp:docPr id="23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700" cy="650729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:rsidR="00D540D5" w:rsidRPr="000F215A" w:rsidRDefault="00D540D5" w:rsidP="008B54DB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24"/>
                              </w:rPr>
                              <w:t xml:space="preserve">Stanowisko ds.  kancelaryjnych i  ochrony danych </w:t>
                            </w:r>
                          </w:p>
                          <w:p w:rsidR="00D540D5" w:rsidRPr="000F215A" w:rsidRDefault="00D540D5" w:rsidP="008B54DB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84F6AB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902.75pt;margin-top:248.6pt;width:141pt;height:51.25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" fillcolor="#5b9bd5" stroked="f" strokeweight="1pt">
                <v:shadow on="t" color="black" opacity="20971f" offset="0,2.2pt"/>
                <v:textbox>
                  <w:txbxContent>
                    <w:p w:rsidR="00D540D5" w:rsidRPr="000F215A" w:rsidRDefault="00D540D5" w:rsidP="008B54DB">
                      <w:pPr>
                        <w:jc w:val="center"/>
                        <w:rPr>
                          <w:b/>
                          <w:color w:val="000000" w:themeColor="text1"/>
                          <w:sz w:val="24"/>
                        </w:rPr>
                      </w:pPr>
                      <w:r>
                        <w:rPr>
                          <w:b/>
                          <w:color w:val="000000" w:themeColor="text1"/>
                          <w:sz w:val="24"/>
                        </w:rPr>
                        <w:t xml:space="preserve">Stanowisko ds.  kancelaryjnych i  ochrony danych </w:t>
                      </w:r>
                    </w:p>
                    <w:p w:rsidR="00D540D5" w:rsidRPr="000F215A" w:rsidRDefault="00D540D5" w:rsidP="008B54DB">
                      <w:pPr>
                        <w:jc w:val="center"/>
                        <w:rPr>
                          <w:b/>
                          <w:color w:val="000000" w:themeColor="text1"/>
                          <w:sz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 w:val="28"/>
          <w:lang w:eastAsia="pl-PL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79D9773" wp14:editId="63C7D471">
                <wp:simplePos x="0" y="0"/>
                <wp:positionH relativeFrom="margin">
                  <wp:posOffset>11465169</wp:posOffset>
                </wp:positionH>
                <wp:positionV relativeFrom="paragraph">
                  <wp:posOffset>2321804</wp:posOffset>
                </wp:positionV>
                <wp:extent cx="1752600" cy="703385"/>
                <wp:effectExtent l="76200" t="57150" r="76200" b="116205"/>
                <wp:wrapNone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0" cy="703385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:rsidR="00913B6A" w:rsidRDefault="00992AB8" w:rsidP="00992AB8">
                            <w:pPr>
                              <w:spacing w:after="0"/>
                              <w:jc w:val="center"/>
                              <w:rPr>
                                <w:b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24"/>
                              </w:rPr>
                              <w:t>Stanowisko ds.</w:t>
                            </w:r>
                          </w:p>
                          <w:p w:rsidR="00992AB8" w:rsidRPr="000F215A" w:rsidRDefault="00992AB8" w:rsidP="00992AB8">
                            <w:pPr>
                              <w:spacing w:after="0"/>
                              <w:jc w:val="center"/>
                              <w:rPr>
                                <w:b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24"/>
                              </w:rPr>
                              <w:t>obrony, bezpieczeństwa i informacji niejawnych</w:t>
                            </w:r>
                          </w:p>
                          <w:p w:rsidR="00913B6A" w:rsidRPr="000F215A" w:rsidRDefault="00913B6A" w:rsidP="00913B6A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9D9773" id="_x0000_s1027" type="#_x0000_t202" style="position:absolute;left:0;text-align:left;margin-left:902.75pt;margin-top:182.8pt;width:138pt;height:55.4pt;z-index:251707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" fillcolor="#5b9bd5" stroked="f" strokeweight="1pt">
                <v:shadow on="t" color="black" opacity="20971f" offset="0,2.2pt"/>
                <v:textbox>
                  <w:txbxContent>
                    <w:p w:rsidR="00913B6A" w:rsidRDefault="00992AB8" w:rsidP="00992AB8">
                      <w:pPr>
                        <w:spacing w:after="0"/>
                        <w:jc w:val="center"/>
                        <w:rPr>
                          <w:b/>
                          <w:color w:val="000000" w:themeColor="text1"/>
                          <w:sz w:val="24"/>
                        </w:rPr>
                      </w:pPr>
                      <w:r>
                        <w:rPr>
                          <w:b/>
                          <w:color w:val="000000" w:themeColor="text1"/>
                          <w:sz w:val="24"/>
                        </w:rPr>
                        <w:t>Stanowisko ds.</w:t>
                      </w:r>
                    </w:p>
                    <w:p w:rsidR="00992AB8" w:rsidRPr="000F215A" w:rsidRDefault="00992AB8" w:rsidP="00992AB8">
                      <w:pPr>
                        <w:spacing w:after="0"/>
                        <w:jc w:val="center"/>
                        <w:rPr>
                          <w:b/>
                          <w:color w:val="000000" w:themeColor="text1"/>
                          <w:sz w:val="24"/>
                        </w:rPr>
                      </w:pPr>
                      <w:r>
                        <w:rPr>
                          <w:b/>
                          <w:color w:val="000000" w:themeColor="text1"/>
                          <w:sz w:val="24"/>
                        </w:rPr>
                        <w:t>obrony, bezpieczeństwa i informacji niejawnych</w:t>
                      </w:r>
                    </w:p>
                    <w:p w:rsidR="00913B6A" w:rsidRPr="000F215A" w:rsidRDefault="00913B6A" w:rsidP="00913B6A">
                      <w:pPr>
                        <w:jc w:val="center"/>
                        <w:rPr>
                          <w:b/>
                          <w:color w:val="000000" w:themeColor="text1"/>
                          <w:sz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913B6A">
        <w:rPr>
          <w:noProof/>
          <w:sz w:val="28"/>
          <w:lang w:eastAsia="pl-PL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07DC47F" wp14:editId="43E7FEAC">
                <wp:simplePos x="0" y="0"/>
                <wp:positionH relativeFrom="column">
                  <wp:posOffset>13176738</wp:posOffset>
                </wp:positionH>
                <wp:positionV relativeFrom="paragraph">
                  <wp:posOffset>4450373</wp:posOffset>
                </wp:positionV>
                <wp:extent cx="238125" cy="0"/>
                <wp:effectExtent l="0" t="0" r="28575" b="19050"/>
                <wp:wrapNone/>
                <wp:docPr id="3" name="Łącznik prosty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8125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2AD50C6" id="Łącznik prosty 3" o:spid="_x0000_s1026" style="position:absolute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37.55pt,350.4pt" to="1056.3pt,35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" strokecolor="#5b9bd5" strokeweight="2pt">
                <v:stroke joinstyle="miter"/>
              </v:line>
            </w:pict>
          </mc:Fallback>
        </mc:AlternateContent>
      </w:r>
      <w:r w:rsidR="00913B6A">
        <w:rPr>
          <w:noProof/>
          <w:sz w:val="28"/>
          <w:lang w:eastAsia="pl-PL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07DC47F" wp14:editId="43E7FEAC">
                <wp:simplePos x="0" y="0"/>
                <wp:positionH relativeFrom="column">
                  <wp:posOffset>13217769</wp:posOffset>
                </wp:positionH>
                <wp:positionV relativeFrom="paragraph">
                  <wp:posOffset>2646485</wp:posOffset>
                </wp:positionV>
                <wp:extent cx="238125" cy="0"/>
                <wp:effectExtent l="0" t="0" r="28575" b="19050"/>
                <wp:wrapNone/>
                <wp:docPr id="2" name="Łącznik prost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8125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6F2EBEE" id="Łącznik prosty 2" o:spid="_x0000_s1026" style="position:absolute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40.75pt,208.4pt" to="1059.5pt,20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" strokecolor="#5b9bd5" strokeweight="2pt">
                <v:stroke joinstyle="miter"/>
              </v:line>
            </w:pict>
          </mc:Fallback>
        </mc:AlternateContent>
      </w:r>
      <w:r w:rsidR="007C551F">
        <w:rPr>
          <w:noProof/>
          <w:sz w:val="28"/>
          <w:lang w:eastAsia="pl-PL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62755CE6" wp14:editId="4B79DB5D">
                <wp:simplePos x="0" y="0"/>
                <wp:positionH relativeFrom="column">
                  <wp:posOffset>2124075</wp:posOffset>
                </wp:positionH>
                <wp:positionV relativeFrom="paragraph">
                  <wp:posOffset>1460500</wp:posOffset>
                </wp:positionV>
                <wp:extent cx="1871980" cy="4771390"/>
                <wp:effectExtent l="76200" t="57150" r="71120" b="105410"/>
                <wp:wrapNone/>
                <wp:docPr id="196" name="Grupa 1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71980" cy="4771390"/>
                          <a:chOff x="-2" y="0"/>
                          <a:chExt cx="1872001" cy="4771390"/>
                        </a:xfrm>
                      </wpg:grpSpPr>
                      <wps:wsp>
                        <wps:cNvPr id="2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-2" y="0"/>
                            <a:ext cx="1872001" cy="720000"/>
                          </a:xfrm>
                          <a:prstGeom prst="rect">
                            <a:avLst/>
                          </a:prstGeom>
                          <a:solidFill>
                            <a:srgbClr val="5B9BD5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  <a:headEnd/>
                            <a:tailEnd/>
                          </a:ln>
                          <a:effectLst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balanced" dir="t">
                              <a:rot lat="0" lon="0" rev="8700000"/>
                            </a:lightRig>
                          </a:scene3d>
                          <a:sp3d>
                            <a:bevelT w="190500" h="38100"/>
                          </a:sp3d>
                        </wps:spPr>
                        <wps:txbx>
                          <w:txbxContent>
                            <w:p w:rsidR="00D540D5" w:rsidRPr="000F215A" w:rsidRDefault="00D540D5" w:rsidP="008B54DB">
                              <w:pPr>
                                <w:jc w:val="center"/>
                                <w:rPr>
                                  <w:b/>
                                  <w:color w:val="000000" w:themeColor="text1"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000000" w:themeColor="text1"/>
                                  <w:sz w:val="24"/>
                                </w:rPr>
                                <w:t>SKARBNIK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21" name="Pole tekstowe 21"/>
                        <wps:cNvSpPr txBox="1">
                          <a:spLocks noChangeArrowheads="1"/>
                        </wps:cNvSpPr>
                        <wps:spPr bwMode="auto">
                          <a:xfrm>
                            <a:off x="390521" y="857250"/>
                            <a:ext cx="1323975" cy="1123950"/>
                          </a:xfrm>
                          <a:prstGeom prst="rect">
                            <a:avLst/>
                          </a:prstGeom>
                          <a:ln>
                            <a:noFill/>
                            <a:headEnd/>
                            <a:tailEnd/>
                          </a:ln>
                          <a:effectLst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balanced" dir="t">
                              <a:rot lat="0" lon="0" rev="8700000"/>
                            </a:lightRig>
                          </a:scene3d>
                          <a:sp3d>
                            <a:bevelT w="190500" h="38100"/>
                          </a:sp3d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D540D5" w:rsidRPr="000F215A" w:rsidRDefault="00D540D5" w:rsidP="008B54DB">
                              <w:pPr>
                                <w:jc w:val="center"/>
                                <w:rPr>
                                  <w:b/>
                                  <w:color w:val="000000" w:themeColor="text1"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000000" w:themeColor="text1"/>
                                  <w:sz w:val="24"/>
                                </w:rPr>
                                <w:t>Wieloosobowe Stanowisko ds. wymiaru podatków i opłat lokalnych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22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400050" y="2076450"/>
                            <a:ext cx="1323975" cy="657225"/>
                          </a:xfrm>
                          <a:prstGeom prst="rect">
                            <a:avLst/>
                          </a:prstGeom>
                          <a:ln>
                            <a:noFill/>
                            <a:headEnd/>
                            <a:tailEnd/>
                          </a:ln>
                          <a:effectLst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balanced" dir="t">
                              <a:rot lat="0" lon="0" rev="8700000"/>
                            </a:lightRig>
                          </a:scene3d>
                          <a:sp3d>
                            <a:bevelT w="190500" h="38100"/>
                          </a:sp3d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D540D5" w:rsidRPr="000F215A" w:rsidRDefault="00D540D5" w:rsidP="008B54DB">
                              <w:pPr>
                                <w:jc w:val="center"/>
                                <w:rPr>
                                  <w:b/>
                                  <w:color w:val="000000" w:themeColor="text1"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000000" w:themeColor="text1"/>
                                  <w:sz w:val="24"/>
                                </w:rPr>
                                <w:t xml:space="preserve">Stanowisko ds. księgowości, płac i </w:t>
                              </w:r>
                              <w:proofErr w:type="spellStart"/>
                              <w:r>
                                <w:rPr>
                                  <w:b/>
                                  <w:color w:val="000000" w:themeColor="text1"/>
                                  <w:sz w:val="24"/>
                                </w:rPr>
                                <w:t>ubezp</w:t>
                              </w:r>
                              <w:proofErr w:type="spellEnd"/>
                              <w:r>
                                <w:rPr>
                                  <w:b/>
                                  <w:color w:val="000000" w:themeColor="text1"/>
                                  <w:sz w:val="24"/>
                                </w:rPr>
                                <w:t xml:space="preserve">. </w:t>
                              </w:r>
                              <w:proofErr w:type="spellStart"/>
                              <w:r>
                                <w:rPr>
                                  <w:b/>
                                  <w:color w:val="000000" w:themeColor="text1"/>
                                  <w:sz w:val="24"/>
                                </w:rPr>
                                <w:t>społecz</w:t>
                              </w:r>
                              <w:proofErr w:type="spellEnd"/>
                              <w:r>
                                <w:rPr>
                                  <w:b/>
                                  <w:color w:val="000000" w:themeColor="text1"/>
                                  <w:sz w:val="24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23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390525" y="2876551"/>
                            <a:ext cx="1323975" cy="657224"/>
                          </a:xfrm>
                          <a:prstGeom prst="rect">
                            <a:avLst/>
                          </a:prstGeom>
                          <a:ln>
                            <a:noFill/>
                            <a:headEnd/>
                            <a:tailEnd/>
                          </a:ln>
                          <a:effectLst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balanced" dir="t">
                              <a:rot lat="0" lon="0" rev="8700000"/>
                            </a:lightRig>
                          </a:scene3d>
                          <a:sp3d>
                            <a:bevelT w="190500" h="38100"/>
                          </a:sp3d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D540D5" w:rsidRPr="000F215A" w:rsidRDefault="00D540D5" w:rsidP="008B54DB">
                              <w:pPr>
                                <w:jc w:val="center"/>
                                <w:rPr>
                                  <w:b/>
                                  <w:color w:val="000000" w:themeColor="text1"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000000" w:themeColor="text1"/>
                                  <w:sz w:val="24"/>
                                </w:rPr>
                                <w:t>Stanowisko ds. księgowości budżetowej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24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381000" y="3695700"/>
                            <a:ext cx="1323975" cy="1075690"/>
                          </a:xfrm>
                          <a:prstGeom prst="rect">
                            <a:avLst/>
                          </a:prstGeom>
                          <a:ln>
                            <a:noFill/>
                            <a:headEnd/>
                            <a:tailEnd/>
                          </a:ln>
                          <a:effectLst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balanced" dir="t">
                              <a:rot lat="0" lon="0" rev="8700000"/>
                            </a:lightRig>
                          </a:scene3d>
                          <a:sp3d>
                            <a:bevelT w="190500" h="38100"/>
                          </a:sp3d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D540D5" w:rsidRPr="000F215A" w:rsidRDefault="00D540D5" w:rsidP="008B54DB">
                              <w:pPr>
                                <w:jc w:val="center"/>
                                <w:rPr>
                                  <w:b/>
                                  <w:color w:val="000000" w:themeColor="text1"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000000" w:themeColor="text1"/>
                                  <w:sz w:val="24"/>
                                </w:rPr>
                                <w:t>Stanowisko ds. księgowości budżetowej i faktur VAT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g:grpSp>
                        <wpg:cNvPr id="195" name="Grupa 195"/>
                        <wpg:cNvGrpSpPr/>
                        <wpg:grpSpPr>
                          <a:xfrm>
                            <a:off x="190500" y="691425"/>
                            <a:ext cx="285750" cy="3382155"/>
                            <a:chOff x="0" y="62775"/>
                            <a:chExt cx="285750" cy="3382155"/>
                          </a:xfrm>
                        </wpg:grpSpPr>
                        <wps:wsp>
                          <wps:cNvPr id="28" name="Łącznik prosty 28"/>
                          <wps:cNvCnPr/>
                          <wps:spPr>
                            <a:xfrm flipH="1">
                              <a:off x="19049" y="62775"/>
                              <a:ext cx="9524" cy="3382155"/>
                            </a:xfrm>
                            <a:prstGeom prst="line">
                              <a:avLst/>
                            </a:prstGeom>
                            <a:noFill/>
                            <a:ln w="25400" cap="flat" cmpd="sng" algn="ctr">
                              <a:solidFill>
                                <a:srgbClr val="5B9BD5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29" name="Łącznik prosty 29"/>
                          <wps:cNvCnPr/>
                          <wps:spPr>
                            <a:xfrm flipV="1">
                              <a:off x="28575" y="666750"/>
                              <a:ext cx="142874" cy="9525"/>
                            </a:xfrm>
                            <a:prstGeom prst="line">
                              <a:avLst/>
                            </a:prstGeom>
                            <a:noFill/>
                            <a:ln w="25400" cap="flat" cmpd="sng" algn="ctr">
                              <a:solidFill>
                                <a:srgbClr val="5B9BD5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30" name="Łącznik prosty 30"/>
                          <wps:cNvCnPr/>
                          <wps:spPr>
                            <a:xfrm>
                              <a:off x="38100" y="1524000"/>
                              <a:ext cx="247650" cy="0"/>
                            </a:xfrm>
                            <a:prstGeom prst="line">
                              <a:avLst/>
                            </a:prstGeom>
                            <a:noFill/>
                            <a:ln w="25400" cap="flat" cmpd="sng" algn="ctr">
                              <a:solidFill>
                                <a:srgbClr val="5B9BD5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31" name="Łącznik prosty 31"/>
                          <wps:cNvCnPr/>
                          <wps:spPr>
                            <a:xfrm>
                              <a:off x="9525" y="2362200"/>
                              <a:ext cx="247650" cy="0"/>
                            </a:xfrm>
                            <a:prstGeom prst="line">
                              <a:avLst/>
                            </a:prstGeom>
                            <a:noFill/>
                            <a:ln w="25400" cap="flat" cmpd="sng" algn="ctr">
                              <a:solidFill>
                                <a:srgbClr val="5B9BD5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92" name="Łącznik prosty 192"/>
                          <wps:cNvCnPr/>
                          <wps:spPr>
                            <a:xfrm>
                              <a:off x="0" y="3409950"/>
                              <a:ext cx="247650" cy="0"/>
                            </a:xfrm>
                            <a:prstGeom prst="line">
                              <a:avLst/>
                            </a:prstGeom>
                            <a:noFill/>
                            <a:ln w="25400" cap="flat" cmpd="sng" algn="ctr">
                              <a:solidFill>
                                <a:srgbClr val="5B9BD5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755CE6" id="Grupa 196" o:spid="_x0000_s1028" style="position:absolute;left:0;text-align:left;margin-left:167.25pt;margin-top:115pt;width:147.4pt;height:375.7pt;z-index:251679744;mso-width-relative:margin;mso-height-relative:margin" coordorigin="" coordsize="18720,477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">
                <v:shape id="_x0000_s1029" type="#_x0000_t202" style="position:absolute;width:18719;height:72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1Ae8EA&#10;AADbAAAADwAAAGRycy9kb3ducmV2LnhtbERPTWuDQBC9F/oflin0VtdIKcG4hhAI5FitJTlO3ImK&#10;7qxxt9H213cPhR4f7zvbLmYQd5pcZ1nBKopBENdWd9woqD4OL2sQziNrHCyTgm9ysM0fHzJMtZ25&#10;oHvpGxFC2KWooPV+TKV0dUsGXWRH4sBd7WTQBzg1Uk84h3AzyCSO36TBjkNDiyPtW6r78ssouHT7&#10;/vN2Tl49ldX78WddnOKyUOr5adltQHha/L/4z33UCpKwPnwJP0Dm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DtQHvBAAAA2wAAAA8AAAAAAAAAAAAAAAAAmAIAAGRycy9kb3du&#10;cmV2LnhtbFBLBQYAAAAABAAEAPUAAACGAwAAAAA=&#10;" fillcolor="#5b9bd5" stroked="f" strokeweight="1pt">
                  <v:shadow on="t" color="black" opacity="20971f" offset="0,2.2pt"/>
                  <v:textbox>
                    <w:txbxContent>
                      <w:p w:rsidR="00D540D5" w:rsidRPr="000F215A" w:rsidRDefault="00D540D5" w:rsidP="008B54DB">
                        <w:pPr>
                          <w:jc w:val="center"/>
                          <w:rPr>
                            <w:b/>
                            <w:color w:val="000000" w:themeColor="text1"/>
                            <w:sz w:val="24"/>
                          </w:rPr>
                        </w:pPr>
                        <w:r>
                          <w:rPr>
                            <w:b/>
                            <w:color w:val="000000" w:themeColor="text1"/>
                            <w:sz w:val="24"/>
                          </w:rPr>
                          <w:t>SKARBNIK</w:t>
                        </w:r>
                      </w:p>
                    </w:txbxContent>
                  </v:textbox>
                </v:shape>
                <v:shape id="Pole tekstowe 21" o:spid="_x0000_s1030" type="#_x0000_t202" style="position:absolute;left:3905;top:8572;width:13239;height:112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QTPMQA&#10;AADbAAAADwAAAGRycy9kb3ducmV2LnhtbESPT2vCQBTE70K/w/KE3nSjBy2pmyDSak+FqhC8PbIv&#10;f2je2zS7avrtu4VCj8PM/IbZ5CN36kaDb50YWMwTUCSls63UBs6n19kTKB9QLHZOyMA3ecizh8kG&#10;U+vu8kG3Y6hVhIhP0UATQp9q7cuGGP3c9STRq9zAGKIcam0HvEc4d3qZJCvN2EpcaLCnXUPl5/HK&#10;Brj4Wh+Kquf3tbjkZXfZV1XBxjxOx+0zqEBj+A//td+sgeUCfr/EH6C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gUEzzEAAAA2wAAAA8AAAAAAAAAAAAAAAAAmAIAAGRycy9k&#10;b3ducmV2LnhtbFBLBQYAAAAABAAEAPUAAACJAwAAAAA=&#10;" fillcolor="#5b9bd5 [3204]" stroked="f" strokeweight="1pt">
                  <v:shadow on="t" color="black" opacity="20971f" offset="0,2.2pt"/>
                  <v:textbox>
                    <w:txbxContent>
                      <w:p w:rsidR="00D540D5" w:rsidRPr="000F215A" w:rsidRDefault="00D540D5" w:rsidP="008B54DB">
                        <w:pPr>
                          <w:jc w:val="center"/>
                          <w:rPr>
                            <w:b/>
                            <w:color w:val="000000" w:themeColor="text1"/>
                            <w:sz w:val="24"/>
                          </w:rPr>
                        </w:pPr>
                        <w:r>
                          <w:rPr>
                            <w:b/>
                            <w:color w:val="000000" w:themeColor="text1"/>
                            <w:sz w:val="24"/>
                          </w:rPr>
                          <w:t>Wieloosobowe Stanowisko ds. wymiaru podatków i opłat lokalnych</w:t>
                        </w:r>
                      </w:p>
                    </w:txbxContent>
                  </v:textbox>
                </v:shape>
                <v:shape id="_x0000_s1031" type="#_x0000_t202" style="position:absolute;left:4000;top:20764;width:13240;height:657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aNS8MA&#10;AADbAAAADwAAAGRycy9kb3ducmV2LnhtbESPT2vCQBTE7wW/w/KE3urGHLREVxHR2lOhthC8PbIv&#10;fzDvbcxuNX57t1DocZiZ3zDL9cCtulLvGycGppMEFEnhbCOVge+v/csrKB9QLLZOyMCdPKxXo6cl&#10;Ztbd5JOux1CpCBGfoYE6hC7T2hc1MfqJ60iiV7qeMUTZV9r2eItwbnWaJDPN2EhcqLGjbU3F+fjD&#10;Bji/zA952fHHXFyy257eyjJnY57Hw2YBKtAQ/sN/7XdrIE3h90v8AXr1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MaNS8MAAADbAAAADwAAAAAAAAAAAAAAAACYAgAAZHJzL2Rv&#10;d25yZXYueG1sUEsFBgAAAAAEAAQA9QAAAIgDAAAAAA==&#10;" fillcolor="#5b9bd5 [3204]" stroked="f" strokeweight="1pt">
                  <v:shadow on="t" color="black" opacity="20971f" offset="0,2.2pt"/>
                  <v:textbox>
                    <w:txbxContent>
                      <w:p w:rsidR="00D540D5" w:rsidRPr="000F215A" w:rsidRDefault="00D540D5" w:rsidP="008B54DB">
                        <w:pPr>
                          <w:jc w:val="center"/>
                          <w:rPr>
                            <w:b/>
                            <w:color w:val="000000" w:themeColor="text1"/>
                            <w:sz w:val="24"/>
                          </w:rPr>
                        </w:pPr>
                        <w:r>
                          <w:rPr>
                            <w:b/>
                            <w:color w:val="000000" w:themeColor="text1"/>
                            <w:sz w:val="24"/>
                          </w:rPr>
                          <w:t xml:space="preserve">Stanowisko ds. księgowości, płac i </w:t>
                        </w:r>
                        <w:proofErr w:type="spellStart"/>
                        <w:r>
                          <w:rPr>
                            <w:b/>
                            <w:color w:val="000000" w:themeColor="text1"/>
                            <w:sz w:val="24"/>
                          </w:rPr>
                          <w:t>ubezp</w:t>
                        </w:r>
                        <w:proofErr w:type="spellEnd"/>
                        <w:r>
                          <w:rPr>
                            <w:b/>
                            <w:color w:val="000000" w:themeColor="text1"/>
                            <w:sz w:val="24"/>
                          </w:rPr>
                          <w:t xml:space="preserve">. </w:t>
                        </w:r>
                        <w:proofErr w:type="spellStart"/>
                        <w:r>
                          <w:rPr>
                            <w:b/>
                            <w:color w:val="000000" w:themeColor="text1"/>
                            <w:sz w:val="24"/>
                          </w:rPr>
                          <w:t>społecz</w:t>
                        </w:r>
                        <w:proofErr w:type="spellEnd"/>
                        <w:r>
                          <w:rPr>
                            <w:b/>
                            <w:color w:val="000000" w:themeColor="text1"/>
                            <w:sz w:val="24"/>
                          </w:rPr>
                          <w:t>.</w:t>
                        </w:r>
                      </w:p>
                    </w:txbxContent>
                  </v:textbox>
                </v:shape>
                <v:shape id="_x0000_s1032" type="#_x0000_t202" style="position:absolute;left:3905;top:28765;width:13240;height:657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4oo0MQA&#10;AADbAAAADwAAAGRycy9kb3ducmV2LnhtbESPX2vCQBDE3wt+h2MF35pLFVSipxRptU+FaiH0bclt&#10;/mB2L81dNf32XqHg4zAzv2HW24FbdaHeN04MPCUpKJLC2UYqA5+n18clKB9QLLZOyMAvedhuRg9r&#10;zKy7ygddjqFSESI+QwN1CF2mtS9qYvSJ60iiV7qeMUTZV9r2eI1wbvU0TeeasZG4UGNHu5qK8/GH&#10;DXD+vTjkZcfvC3Hpy+5rX5Y5GzMZD88rUIGGcA//t9+sgekM/r7EH6A3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eKKNDEAAAA2wAAAA8AAAAAAAAAAAAAAAAAmAIAAGRycy9k&#10;b3ducmV2LnhtbFBLBQYAAAAABAAEAPUAAACJAwAAAAA=&#10;" fillcolor="#5b9bd5 [3204]" stroked="f" strokeweight="1pt">
                  <v:shadow on="t" color="black" opacity="20971f" offset="0,2.2pt"/>
                  <v:textbox>
                    <w:txbxContent>
                      <w:p w:rsidR="00D540D5" w:rsidRPr="000F215A" w:rsidRDefault="00D540D5" w:rsidP="008B54DB">
                        <w:pPr>
                          <w:jc w:val="center"/>
                          <w:rPr>
                            <w:b/>
                            <w:color w:val="000000" w:themeColor="text1"/>
                            <w:sz w:val="24"/>
                          </w:rPr>
                        </w:pPr>
                        <w:r>
                          <w:rPr>
                            <w:b/>
                            <w:color w:val="000000" w:themeColor="text1"/>
                            <w:sz w:val="24"/>
                          </w:rPr>
                          <w:t>Stanowisko ds. księgowości budżetowej</w:t>
                        </w:r>
                      </w:p>
                    </w:txbxContent>
                  </v:textbox>
                </v:shape>
                <v:shape id="_x0000_s1033" type="#_x0000_t202" style="position:absolute;left:3810;top:36957;width:13239;height:1075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OwpMQA&#10;AADbAAAADwAAAGRycy9kb3ducmV2LnhtbESPX2vCQBDE3wt+h2MF35pLRVSipxRptU+FaiH0bclt&#10;/mB2L81dNf32XqHg4zAzv2HW24FbdaHeN04MPCUpKJLC2UYqA5+n18clKB9QLLZOyMAvedhuRg9r&#10;zKy7ygddjqFSESI+QwN1CF2mtS9qYvSJ60iiV7qeMUTZV9r2eI1wbvU0TeeasZG4UGNHu5qK8/GH&#10;DXD+vTjkZcfvC3Hpy+5rX5Y5GzMZD88rUIGGcA//t9+sgekM/r7EH6A3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hjsKTEAAAA2wAAAA8AAAAAAAAAAAAAAAAAmAIAAGRycy9k&#10;b3ducmV2LnhtbFBLBQYAAAAABAAEAPUAAACJAwAAAAA=&#10;" fillcolor="#5b9bd5 [3204]" stroked="f" strokeweight="1pt">
                  <v:shadow on="t" color="black" opacity="20971f" offset="0,2.2pt"/>
                  <v:textbox>
                    <w:txbxContent>
                      <w:p w:rsidR="00D540D5" w:rsidRPr="000F215A" w:rsidRDefault="00D540D5" w:rsidP="008B54DB">
                        <w:pPr>
                          <w:jc w:val="center"/>
                          <w:rPr>
                            <w:b/>
                            <w:color w:val="000000" w:themeColor="text1"/>
                            <w:sz w:val="24"/>
                          </w:rPr>
                        </w:pPr>
                        <w:r>
                          <w:rPr>
                            <w:b/>
                            <w:color w:val="000000" w:themeColor="text1"/>
                            <w:sz w:val="24"/>
                          </w:rPr>
                          <w:t>Stanowisko ds. księgowości budżetowej i faktur VAT</w:t>
                        </w:r>
                      </w:p>
                    </w:txbxContent>
                  </v:textbox>
                </v:shape>
                <v:group id="Grupa 195" o:spid="_x0000_s1034" style="position:absolute;left:1905;top:6914;width:2857;height:33821" coordorigin=",627" coordsize="2857,338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7msQ8MAAADcAAAADwAAAGRycy9kb3ducmV2LnhtbERPS4vCMBC+L/gfwgje&#10;NK2iuF2jiKh4EMEHLHsbmrEtNpPSxLb++82CsLf5+J6zWHWmFA3VrrCsIB5FIIhTqwvOFNyuu+Ec&#10;hPPIGkvLpOBFDlbL3scCE21bPlNz8ZkIIewSVJB7XyVSujQng25kK+LA3W1t0AdYZ1LX2IZwU8px&#10;FM2kwYJDQ44VbXJKH5enUbBvsV1P4m1zfNw3r5/r9PR9jEmpQb9bf4Hw1Pl/8dt90GH+5xT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zuaxDwwAAANwAAAAP&#10;AAAAAAAAAAAAAAAAAKoCAABkcnMvZG93bnJldi54bWxQSwUGAAAAAAQABAD6AAAAmgMAAAAA&#10;">
                  <v:line id="Łącznik prosty 28" o:spid="_x0000_s1035" style="position:absolute;flip:x;visibility:visible;mso-wrap-style:square" from="190,627" to="285,344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mIwn70AAADbAAAADwAAAGRycy9kb3ducmV2LnhtbERPvQrCMBDeBd8hnOCmqR1Eq1FUEERE&#10;sHVwPJqzLTaX0kStb28GwfHj+1+uO1OLF7WusqxgMo5AEOdWV1wouGb70QyE88gaa8uk4EMO1qt+&#10;b4mJtm++0Cv1hQgh7BJUUHrfJFK6vCSDbmwb4sDdbWvQB9gWUrf4DuGmlnEUTaXBikNDiQ3tSsof&#10;6dMoOMzTuLk9o839EW/PGk+zOjs6pYaDbrMA4anzf/HPfdAK4jA2fAk/QK6+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DZiMJ+9AAAA2wAAAA8AAAAAAAAAAAAAAAAAoQIA&#10;AGRycy9kb3ducmV2LnhtbFBLBQYAAAAABAAEAPkAAACLAwAAAAA=&#10;" strokecolor="#5b9bd5" strokeweight="2pt">
                    <v:stroke joinstyle="miter"/>
                  </v:line>
                  <v:line id="Łącznik prosty 29" o:spid="_x0000_s1036" style="position:absolute;flip:y;visibility:visible;mso-wrap-style:square" from="285,6667" to="1714,67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S6VBL8AAADbAAAADwAAAGRycy9kb3ducmV2LnhtbESPwQrCMBBE74L/EFbwpqk9iFajqCCI&#10;iGD14HFp1rbYbEoTtf69EQSPw8y8YebL1lTiSY0rLSsYDSMQxJnVJecKLuftYALCeWSNlWVS8CYH&#10;y0W3M8dE2xef6Jn6XAQIuwQVFN7XiZQuK8igG9qaOHg32xj0QTa51A2+AtxUMo6isTRYclgosKZN&#10;Qdk9fRgFu2ka19dHtLrd4/VR42FSnfdOqX6vXc1AeGr9P/xr77SCeArfL+EHyMUH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WS6VBL8AAADbAAAADwAAAAAAAAAAAAAAAACh&#10;AgAAZHJzL2Rvd25yZXYueG1sUEsFBgAAAAAEAAQA+QAAAI0DAAAAAA==&#10;" strokecolor="#5b9bd5" strokeweight="2pt">
                    <v:stroke joinstyle="miter"/>
                  </v:line>
                  <v:line id="Łącznik prosty 30" o:spid="_x0000_s1037" style="position:absolute;visibility:visible;mso-wrap-style:square" from="381,15240" to="2857,152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c4AX8EAAADbAAAADwAAAGRycy9kb3ducmV2LnhtbERPz2vCMBS+C/sfwht403ROx+xMyyhM&#10;vKod8/iWvLVlzUtpoq3765eD4PHj+73JR9uKC/W+cazgaZ6AINbONFwpKI8fs1cQPiAbbB2Tgit5&#10;yLOHyQZT4wbe0+UQKhFD2KeooA6hS6X0uiaLfu464sj9uN5iiLCvpOlxiOG2lYskeZEWG44NNXZU&#10;1KR/D2erYKW/vnUxrD7LgYL9Wxfb0365VWr6OL6/gQg0hrv45t4ZBc9xffwSf4DM/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ZzgBfwQAAANsAAAAPAAAAAAAAAAAAAAAA&#10;AKECAABkcnMvZG93bnJldi54bWxQSwUGAAAAAAQABAD5AAAAjwMAAAAA&#10;" strokecolor="#5b9bd5" strokeweight="2pt">
                    <v:stroke joinstyle="miter"/>
                  </v:line>
                  <v:line id="Łącznik prosty 31" o:spid="_x0000_s1038" style="position:absolute;visibility:visible;mso-wrap-style:square" from="95,23622" to="2571,236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oKlxMMAAADbAAAADwAAAGRycy9kb3ducmV2LnhtbESPT2vCQBTE7wW/w/KE3upGq0Wjq0ig&#10;0qt/ih6fu88kmH0bsluT+uldodDjMDO/YRarzlbiRo0vHSsYDhIQxNqZknMFh/3n2xSED8gGK8ek&#10;4Jc8rJa9lwWmxrW8pdsu5CJC2KeooAihTqX0uiCLfuBq4uhdXGMxRNnk0jTYRrit5ChJPqTFkuNC&#10;gTVlBenr7scqmOjjWWft5PvQUrD3WbY5bccbpV773XoOIlAX/sN/7S+j4H0Izy/xB8jl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aCpcTDAAAA2wAAAA8AAAAAAAAAAAAA&#10;AAAAoQIAAGRycy9kb3ducmV2LnhtbFBLBQYAAAAABAAEAPkAAACRAwAAAAA=&#10;" strokecolor="#5b9bd5" strokeweight="2pt">
                    <v:stroke joinstyle="miter"/>
                  </v:line>
                  <v:line id="Łącznik prosty 192" o:spid="_x0000_s1039" style="position:absolute;visibility:visible;mso-wrap-style:square" from="0,34099" to="2476,340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2DPbMIAAADcAAAADwAAAGRycy9kb3ducmV2LnhtbERPS2vCQBC+C/0PyxS8mU1FpaauUgKK&#10;Vx+lPU53p0lodjZkVxP99a4geJuP7zmLVW9rcabWV44VvCUpCGLtTMWFguNhPXoH4QOywdoxKbiQ&#10;h9XyZbDAzLiOd3Teh0LEEPYZKihDaDIpvS7Jok9cQxy5P9daDBG2hTQtdjHc1nKcpjNpseLYUGJD&#10;eUn6f3+yCqb6+1fn3fTr2FGw13m++dlNNkoNX/vPDxCB+vAUP9xbE+fPx3B/Jl4glz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2DPbMIAAADcAAAADwAAAAAAAAAAAAAA&#10;AAChAgAAZHJzL2Rvd25yZXYueG1sUEsFBgAAAAAEAAQA+QAAAJADAAAAAA==&#10;" strokecolor="#5b9bd5" strokeweight="2pt">
                    <v:stroke joinstyle="miter"/>
                  </v:line>
                </v:group>
              </v:group>
            </w:pict>
          </mc:Fallback>
        </mc:AlternateContent>
      </w:r>
      <w:r w:rsidR="00EB3CE6">
        <w:rPr>
          <w:noProof/>
          <w:sz w:val="28"/>
          <w:lang w:eastAsia="pl-PL"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 wp14:anchorId="2E2B81A6" wp14:editId="56199771">
                <wp:simplePos x="0" y="0"/>
                <wp:positionH relativeFrom="column">
                  <wp:posOffset>6496050</wp:posOffset>
                </wp:positionH>
                <wp:positionV relativeFrom="paragraph">
                  <wp:posOffset>2146300</wp:posOffset>
                </wp:positionV>
                <wp:extent cx="1609725" cy="6372225"/>
                <wp:effectExtent l="0" t="0" r="104775" b="123825"/>
                <wp:wrapNone/>
                <wp:docPr id="238" name="Grupa 2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09725" cy="6372225"/>
                          <a:chOff x="-28575" y="0"/>
                          <a:chExt cx="1609725" cy="6372227"/>
                        </a:xfrm>
                      </wpg:grpSpPr>
                      <wps:wsp>
                        <wps:cNvPr id="213" name="Pole tekstowe 213"/>
                        <wps:cNvSpPr txBox="1">
                          <a:spLocks noChangeArrowheads="1"/>
                        </wps:cNvSpPr>
                        <wps:spPr bwMode="auto">
                          <a:xfrm>
                            <a:off x="257175" y="252525"/>
                            <a:ext cx="1323975" cy="1112561"/>
                          </a:xfrm>
                          <a:prstGeom prst="rect">
                            <a:avLst/>
                          </a:prstGeom>
                          <a:solidFill>
                            <a:srgbClr val="5B9BD5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  <a:headEnd/>
                            <a:tailEnd/>
                          </a:ln>
                          <a:effectLst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balanced" dir="t">
                              <a:rot lat="0" lon="0" rev="8700000"/>
                            </a:lightRig>
                          </a:scene3d>
                          <a:sp3d>
                            <a:bevelT w="190500" h="38100"/>
                          </a:sp3d>
                        </wps:spPr>
                        <wps:txbx>
                          <w:txbxContent>
                            <w:p w:rsidR="00D540D5" w:rsidRPr="000F215A" w:rsidRDefault="00D540D5" w:rsidP="008B54DB">
                              <w:pPr>
                                <w:jc w:val="center"/>
                                <w:rPr>
                                  <w:b/>
                                  <w:color w:val="000000" w:themeColor="text1"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000000" w:themeColor="text1"/>
                                  <w:sz w:val="24"/>
                                </w:rPr>
                                <w:t>Stanowisko ds. drogownictwa i BHP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214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57175" y="1657350"/>
                            <a:ext cx="1323975" cy="860171"/>
                          </a:xfrm>
                          <a:prstGeom prst="rect">
                            <a:avLst/>
                          </a:prstGeom>
                          <a:solidFill>
                            <a:srgbClr val="5B9BD5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  <a:headEnd/>
                            <a:tailEnd/>
                          </a:ln>
                          <a:effectLst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balanced" dir="t">
                              <a:rot lat="0" lon="0" rev="8700000"/>
                            </a:lightRig>
                          </a:scene3d>
                          <a:sp3d>
                            <a:bevelT w="190500" h="38100"/>
                          </a:sp3d>
                        </wps:spPr>
                        <wps:txbx>
                          <w:txbxContent>
                            <w:p w:rsidR="00D540D5" w:rsidRPr="000F215A" w:rsidRDefault="00D540D5" w:rsidP="008B54DB">
                              <w:pPr>
                                <w:jc w:val="center"/>
                                <w:rPr>
                                  <w:b/>
                                  <w:color w:val="000000" w:themeColor="text1"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000000" w:themeColor="text1"/>
                                  <w:sz w:val="24"/>
                                </w:rPr>
                                <w:t>Stanowisko ds. gospodarki przestrzennej i  budownictwa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215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38125" y="2657475"/>
                            <a:ext cx="1323975" cy="904875"/>
                          </a:xfrm>
                          <a:prstGeom prst="rect">
                            <a:avLst/>
                          </a:prstGeom>
                          <a:solidFill>
                            <a:srgbClr val="5B9BD5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  <a:headEnd/>
                            <a:tailEnd/>
                          </a:ln>
                          <a:effectLst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balanced" dir="t">
                              <a:rot lat="0" lon="0" rev="8700000"/>
                            </a:lightRig>
                          </a:scene3d>
                          <a:sp3d>
                            <a:bevelT w="190500" h="38100"/>
                          </a:sp3d>
                        </wps:spPr>
                        <wps:txbx>
                          <w:txbxContent>
                            <w:p w:rsidR="00D540D5" w:rsidRPr="000F215A" w:rsidRDefault="00D540D5" w:rsidP="008B54DB">
                              <w:pPr>
                                <w:jc w:val="center"/>
                                <w:rPr>
                                  <w:b/>
                                  <w:color w:val="000000" w:themeColor="text1"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000000" w:themeColor="text1"/>
                                  <w:sz w:val="24"/>
                                </w:rPr>
                                <w:t>Stanowisko ds. inwestycji i  remontów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21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57175" y="4876800"/>
                            <a:ext cx="1323975" cy="1495427"/>
                          </a:xfrm>
                          <a:prstGeom prst="rect">
                            <a:avLst/>
                          </a:prstGeom>
                          <a:solidFill>
                            <a:srgbClr val="5B9BD5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  <a:headEnd/>
                            <a:tailEnd/>
                          </a:ln>
                          <a:effectLst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balanced" dir="t">
                              <a:rot lat="0" lon="0" rev="8700000"/>
                            </a:lightRig>
                          </a:scene3d>
                          <a:sp3d>
                            <a:bevelT w="190500" h="38100"/>
                          </a:sp3d>
                        </wps:spPr>
                        <wps:txbx>
                          <w:txbxContent>
                            <w:p w:rsidR="00D540D5" w:rsidRPr="000F215A" w:rsidRDefault="00D540D5" w:rsidP="008B54DB">
                              <w:pPr>
                                <w:jc w:val="center"/>
                                <w:rPr>
                                  <w:b/>
                                  <w:color w:val="000000" w:themeColor="text1"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000000" w:themeColor="text1"/>
                                  <w:sz w:val="24"/>
                                </w:rPr>
                                <w:t>Wieloosobowe stanowisko obsługi – konserwator, kierowca, robotnik gospodarczy</w:t>
                              </w:r>
                            </w:p>
                            <w:p w:rsidR="00D540D5" w:rsidRPr="000F215A" w:rsidRDefault="00D540D5" w:rsidP="008B54DB">
                              <w:pPr>
                                <w:jc w:val="center"/>
                                <w:rPr>
                                  <w:b/>
                                  <w:color w:val="000000" w:themeColor="text1"/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228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57175" y="3724276"/>
                            <a:ext cx="1323975" cy="1009649"/>
                          </a:xfrm>
                          <a:prstGeom prst="rect">
                            <a:avLst/>
                          </a:prstGeom>
                          <a:solidFill>
                            <a:srgbClr val="5B9BD5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  <a:headEnd/>
                            <a:tailEnd/>
                          </a:ln>
                          <a:effectLst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balanced" dir="t">
                              <a:rot lat="0" lon="0" rev="8700000"/>
                            </a:lightRig>
                          </a:scene3d>
                          <a:sp3d>
                            <a:bevelT w="190500" h="38100"/>
                          </a:sp3d>
                        </wps:spPr>
                        <wps:txbx>
                          <w:txbxContent>
                            <w:p w:rsidR="00D540D5" w:rsidRPr="000F215A" w:rsidRDefault="00D540D5" w:rsidP="008B54DB">
                              <w:pPr>
                                <w:jc w:val="center"/>
                                <w:rPr>
                                  <w:b/>
                                  <w:color w:val="000000" w:themeColor="text1"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000000" w:themeColor="text1"/>
                                  <w:sz w:val="24"/>
                                </w:rPr>
                                <w:t xml:space="preserve">Stanowisko ds. infrastruktury kom. i ochr. </w:t>
                              </w:r>
                              <w:proofErr w:type="spellStart"/>
                              <w:r>
                                <w:rPr>
                                  <w:b/>
                                  <w:color w:val="000000" w:themeColor="text1"/>
                                  <w:sz w:val="24"/>
                                </w:rPr>
                                <w:t>środ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g:grpSp>
                        <wpg:cNvPr id="236" name="Grupa 236"/>
                        <wpg:cNvGrpSpPr/>
                        <wpg:grpSpPr>
                          <a:xfrm>
                            <a:off x="-28575" y="0"/>
                            <a:ext cx="304800" cy="5657853"/>
                            <a:chOff x="-28575" y="0"/>
                            <a:chExt cx="304800" cy="5657853"/>
                          </a:xfrm>
                        </wpg:grpSpPr>
                        <wps:wsp>
                          <wps:cNvPr id="219" name="Łącznik prosty 219"/>
                          <wps:cNvCnPr/>
                          <wps:spPr>
                            <a:xfrm flipH="1">
                              <a:off x="-19050" y="0"/>
                              <a:ext cx="28575" cy="5657852"/>
                            </a:xfrm>
                            <a:prstGeom prst="line">
                              <a:avLst/>
                            </a:prstGeom>
                            <a:noFill/>
                            <a:ln w="25400" cap="flat" cmpd="sng" algn="ctr">
                              <a:solidFill>
                                <a:srgbClr val="5B9BD5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220" name="Łącznik prosty 220"/>
                          <wps:cNvCnPr/>
                          <wps:spPr>
                            <a:xfrm>
                              <a:off x="19050" y="1038225"/>
                              <a:ext cx="247650" cy="0"/>
                            </a:xfrm>
                            <a:prstGeom prst="line">
                              <a:avLst/>
                            </a:prstGeom>
                            <a:noFill/>
                            <a:ln w="25400" cap="flat" cmpd="sng" algn="ctr">
                              <a:solidFill>
                                <a:srgbClr val="5B9BD5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221" name="Łącznik prosty 221"/>
                          <wps:cNvCnPr/>
                          <wps:spPr>
                            <a:xfrm>
                              <a:off x="28575" y="2133600"/>
                              <a:ext cx="247650" cy="0"/>
                            </a:xfrm>
                            <a:prstGeom prst="line">
                              <a:avLst/>
                            </a:prstGeom>
                            <a:noFill/>
                            <a:ln w="25400" cap="flat" cmpd="sng" algn="ctr">
                              <a:solidFill>
                                <a:srgbClr val="5B9BD5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222" name="Łącznik prosty 222"/>
                          <wps:cNvCnPr/>
                          <wps:spPr>
                            <a:xfrm>
                              <a:off x="0" y="3219450"/>
                              <a:ext cx="247650" cy="0"/>
                            </a:xfrm>
                            <a:prstGeom prst="line">
                              <a:avLst/>
                            </a:prstGeom>
                            <a:noFill/>
                            <a:ln w="25400" cap="flat" cmpd="sng" algn="ctr">
                              <a:solidFill>
                                <a:srgbClr val="5B9BD5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223" name="Łącznik prosty 223"/>
                          <wps:cNvCnPr/>
                          <wps:spPr>
                            <a:xfrm>
                              <a:off x="-28575" y="5657853"/>
                              <a:ext cx="266700" cy="0"/>
                            </a:xfrm>
                            <a:prstGeom prst="line">
                              <a:avLst/>
                            </a:prstGeom>
                            <a:noFill/>
                            <a:ln w="25400" cap="flat" cmpd="sng" algn="ctr">
                              <a:solidFill>
                                <a:srgbClr val="5B9BD5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229" name="Łącznik prosty 229"/>
                          <wps:cNvCnPr/>
                          <wps:spPr>
                            <a:xfrm>
                              <a:off x="9525" y="4400550"/>
                              <a:ext cx="247650" cy="0"/>
                            </a:xfrm>
                            <a:prstGeom prst="line">
                              <a:avLst/>
                            </a:prstGeom>
                            <a:noFill/>
                            <a:ln w="25400" cap="flat" cmpd="sng" algn="ctr">
                              <a:solidFill>
                                <a:srgbClr val="5B9BD5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E2B81A6" id="Grupa 238" o:spid="_x0000_s1040" style="position:absolute;left:0;text-align:left;margin-left:511.5pt;margin-top:169pt;width:126.75pt;height:501.75pt;z-index:251700224;mso-width-relative:margin" coordorigin="-285" coordsize="16097,637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">
                <v:shape id="Pole tekstowe 213" o:spid="_x0000_s1041" type="#_x0000_t202" style="position:absolute;left:2571;top:2525;width:13240;height:111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DwxcUA&#10;AADcAAAADwAAAGRycy9kb3ducmV2LnhtbESPQWvCQBSE74X+h+UJvdVNUikSXUUCBY9NTGmPr9ln&#10;Esy+TbNbk/rrXUHocZiZb5j1djKdONPgWssK4nkEgriyuuVaQXl4e16CcB5ZY2eZFPyRg+3m8WGN&#10;qbYj53QufC0ChF2KChrv+1RKVzVk0M1tTxy8ox0M+iCHWuoBxwA3nUyi6FUabDksNNhT1lB1Kn6N&#10;gu82O338fCULT0X5vr8s88+oyJV6mk27FQhPk/8P39t7rSCJX+B2JhwBubk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UPDFxQAAANwAAAAPAAAAAAAAAAAAAAAAAJgCAABkcnMv&#10;ZG93bnJldi54bWxQSwUGAAAAAAQABAD1AAAAigMAAAAA&#10;" fillcolor="#5b9bd5" stroked="f" strokeweight="1pt">
                  <v:shadow on="t" color="black" opacity="20971f" offset="0,2.2pt"/>
                  <v:textbox>
                    <w:txbxContent>
                      <w:p w:rsidR="00D540D5" w:rsidRPr="000F215A" w:rsidRDefault="00D540D5" w:rsidP="008B54DB">
                        <w:pPr>
                          <w:jc w:val="center"/>
                          <w:rPr>
                            <w:b/>
                            <w:color w:val="000000" w:themeColor="text1"/>
                            <w:sz w:val="24"/>
                          </w:rPr>
                        </w:pPr>
                        <w:r>
                          <w:rPr>
                            <w:b/>
                            <w:color w:val="000000" w:themeColor="text1"/>
                            <w:sz w:val="24"/>
                          </w:rPr>
                          <w:t>Stanowisko ds. drogownictwa i BHP</w:t>
                        </w:r>
                      </w:p>
                    </w:txbxContent>
                  </v:textbox>
                </v:shape>
                <v:shape id="_x0000_s1042" type="#_x0000_t202" style="position:absolute;left:2571;top:16573;width:13240;height:860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loscMA&#10;AADcAAAADwAAAGRycy9kb3ducmV2LnhtbESPQYvCMBSE78L+h/AWvNnUIiJdoyyC4NFWRY9vm7dt&#10;sXmpTdS6v34jCB6HmfmGmS9704gbda62rGAcxSCIC6trLhXsd+vRDITzyBoby6TgQQ6Wi4/BHFNt&#10;75zRLfelCBB2KSqovG9TKV1RkUEX2ZY4eL+2M+iD7EqpO7wHuGlkEsdTabDmsFBhS6uKinN+NQp+&#10;6tX5cDklE0/5frv5m2XHOM+UGn72318gPPX+HX61N1pBMp7A80w4An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LloscMAAADcAAAADwAAAAAAAAAAAAAAAACYAgAAZHJzL2Rv&#10;d25yZXYueG1sUEsFBgAAAAAEAAQA9QAAAIgDAAAAAA==&#10;" fillcolor="#5b9bd5" stroked="f" strokeweight="1pt">
                  <v:shadow on="t" color="black" opacity="20971f" offset="0,2.2pt"/>
                  <v:textbox>
                    <w:txbxContent>
                      <w:p w:rsidR="00D540D5" w:rsidRPr="000F215A" w:rsidRDefault="00D540D5" w:rsidP="008B54DB">
                        <w:pPr>
                          <w:jc w:val="center"/>
                          <w:rPr>
                            <w:b/>
                            <w:color w:val="000000" w:themeColor="text1"/>
                            <w:sz w:val="24"/>
                          </w:rPr>
                        </w:pPr>
                        <w:r>
                          <w:rPr>
                            <w:b/>
                            <w:color w:val="000000" w:themeColor="text1"/>
                            <w:sz w:val="24"/>
                          </w:rPr>
                          <w:t>Stanowisko ds. gospodarki przestrzennej i  budownictwa</w:t>
                        </w:r>
                      </w:p>
                    </w:txbxContent>
                  </v:textbox>
                </v:shape>
                <v:shape id="_x0000_s1043" type="#_x0000_t202" style="position:absolute;left:2381;top:26574;width:13240;height:904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/XNKsUA&#10;AADcAAAADwAAAGRycy9kb3ducmV2LnhtbESPQWvCQBSE74X+h+UJvdVNQi0SXUUCBY9NTGmPr9ln&#10;Esy+TbNbk/rrXUHocZiZb5j1djKdONPgWssK4nkEgriyuuVaQXl4e16CcB5ZY2eZFPyRg+3m8WGN&#10;qbYj53QufC0ChF2KChrv+1RKVzVk0M1tTxy8ox0M+iCHWuoBxwA3nUyi6FUabDksNNhT1lB1Kn6N&#10;gu82O338fCUvnoryfX9Z5p9RkSv1NJt2KxCeJv8fvrf3WkESL+B2JhwBubk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9c0qxQAAANwAAAAPAAAAAAAAAAAAAAAAAJgCAABkcnMv&#10;ZG93bnJldi54bWxQSwUGAAAAAAQABAD1AAAAigMAAAAA&#10;" fillcolor="#5b9bd5" stroked="f" strokeweight="1pt">
                  <v:shadow on="t" color="black" opacity="20971f" offset="0,2.2pt"/>
                  <v:textbox>
                    <w:txbxContent>
                      <w:p w:rsidR="00D540D5" w:rsidRPr="000F215A" w:rsidRDefault="00D540D5" w:rsidP="008B54DB">
                        <w:pPr>
                          <w:jc w:val="center"/>
                          <w:rPr>
                            <w:b/>
                            <w:color w:val="000000" w:themeColor="text1"/>
                            <w:sz w:val="24"/>
                          </w:rPr>
                        </w:pPr>
                        <w:r>
                          <w:rPr>
                            <w:b/>
                            <w:color w:val="000000" w:themeColor="text1"/>
                            <w:sz w:val="24"/>
                          </w:rPr>
                          <w:t>Stanowisko ds. inwestycji i  remontów</w:t>
                        </w:r>
                      </w:p>
                    </w:txbxContent>
                  </v:textbox>
                </v:shape>
                <v:shape id="_x0000_s1044" type="#_x0000_t202" style="position:absolute;left:2571;top:48768;width:13240;height:1495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dTXcMA&#10;AADcAAAADwAAAGRycy9kb3ducmV2LnhtbESPQYvCMBSE78L+h/AWvNnUIiJdoyzCgkdbFT2+bd62&#10;xeal20St/nojCB6HmfmGmS9704gLda62rGAcxSCIC6trLhXstj+jGQjnkTU2lknBjRwsFx+DOaba&#10;XjmjS+5LESDsUlRQed+mUrqiIoMusi1x8P5sZ9AH2ZVSd3gNcNPIJI6n0mDNYaHCllYVFaf8bBT8&#10;1qvT/v+YTDzlu836PssOcZ4pNfzsv79AeOr9O/xqr7WCZDyF55lwBOTi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ydTXcMAAADcAAAADwAAAAAAAAAAAAAAAACYAgAAZHJzL2Rv&#10;d25yZXYueG1sUEsFBgAAAAAEAAQA9QAAAIgDAAAAAA==&#10;" fillcolor="#5b9bd5" stroked="f" strokeweight="1pt">
                  <v:shadow on="t" color="black" opacity="20971f" offset="0,2.2pt"/>
                  <v:textbox>
                    <w:txbxContent>
                      <w:p w:rsidR="00D540D5" w:rsidRPr="000F215A" w:rsidRDefault="00D540D5" w:rsidP="008B54DB">
                        <w:pPr>
                          <w:jc w:val="center"/>
                          <w:rPr>
                            <w:b/>
                            <w:color w:val="000000" w:themeColor="text1"/>
                            <w:sz w:val="24"/>
                          </w:rPr>
                        </w:pPr>
                        <w:r>
                          <w:rPr>
                            <w:b/>
                            <w:color w:val="000000" w:themeColor="text1"/>
                            <w:sz w:val="24"/>
                          </w:rPr>
                          <w:t>Wieloosobowe stanowisko obsługi – konserwator, kierowca, robotnik gospodarczy</w:t>
                        </w:r>
                      </w:p>
                      <w:p w:rsidR="00D540D5" w:rsidRPr="000F215A" w:rsidRDefault="00D540D5" w:rsidP="008B54DB">
                        <w:pPr>
                          <w:jc w:val="center"/>
                          <w:rPr>
                            <w:b/>
                            <w:color w:val="000000" w:themeColor="text1"/>
                            <w:sz w:val="24"/>
                          </w:rPr>
                        </w:pPr>
                      </w:p>
                    </w:txbxContent>
                  </v:textbox>
                </v:shape>
                <v:shape id="_x0000_s1045" type="#_x0000_t202" style="position:absolute;left:2571;top:37242;width:13240;height:100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5ioCcEA&#10;AADcAAAADwAAAGRycy9kb3ducmV2LnhtbERPTWvCQBC9F/oflin01mwaikiaVYogeDRpRI9jdpoE&#10;s7Mxu5ror+8eBI+P950tJ9OJKw2utazgM4pBEFdWt1wrKH/XH3MQziNr7CyTghs5WC5eXzJMtR05&#10;p2vhaxFC2KWooPG+T6V0VUMGXWR74sD92cGgD3CopR5wDOGmk0kcz6TBlkNDgz2tGqpOxcUoOLar&#10;0+58SL48FeV2c5/n+7jIlXp/m36+QXia/FP8cG+0giQJa8OZcATk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uYqAnBAAAA3AAAAA8AAAAAAAAAAAAAAAAAmAIAAGRycy9kb3du&#10;cmV2LnhtbFBLBQYAAAAABAAEAPUAAACGAwAAAAA=&#10;" fillcolor="#5b9bd5" stroked="f" strokeweight="1pt">
                  <v:shadow on="t" color="black" opacity="20971f" offset="0,2.2pt"/>
                  <v:textbox>
                    <w:txbxContent>
                      <w:p w:rsidR="00D540D5" w:rsidRPr="000F215A" w:rsidRDefault="00D540D5" w:rsidP="008B54DB">
                        <w:pPr>
                          <w:jc w:val="center"/>
                          <w:rPr>
                            <w:b/>
                            <w:color w:val="000000" w:themeColor="text1"/>
                            <w:sz w:val="24"/>
                          </w:rPr>
                        </w:pPr>
                        <w:r>
                          <w:rPr>
                            <w:b/>
                            <w:color w:val="000000" w:themeColor="text1"/>
                            <w:sz w:val="24"/>
                          </w:rPr>
                          <w:t xml:space="preserve">Stanowisko ds. infrastruktury kom. i ochr. </w:t>
                        </w:r>
                        <w:proofErr w:type="spellStart"/>
                        <w:r>
                          <w:rPr>
                            <w:b/>
                            <w:color w:val="000000" w:themeColor="text1"/>
                            <w:sz w:val="24"/>
                          </w:rPr>
                          <w:t>środ</w:t>
                        </w:r>
                        <w:proofErr w:type="spellEnd"/>
                      </w:p>
                    </w:txbxContent>
                  </v:textbox>
                </v:shape>
                <v:group id="Grupa 236" o:spid="_x0000_s1046" style="position:absolute;left:-285;width:3047;height:56578" coordorigin="-285" coordsize="3048,565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igMcsQAAADcAAAA&#10;DwAAAAAAAAAAAAAAAACqAgAAZHJzL2Rvd25yZXYueG1sUEsFBgAAAAAEAAQA+gAAAJsDAAAAAA==&#10;">
                  <v:line id="Łącznik prosty 219" o:spid="_x0000_s1047" style="position:absolute;flip:x;visibility:visible;mso-wrap-style:square" from="-190,0" to="95,565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Q0iV8AAAADcAAAADwAAAGRycy9kb3ducmV2LnhtbESPwQrCMBBE74L/EFbwpqk9iFajqCCI&#10;iGD14HFp1rbYbEoTtf69EQSPw8y8YebL1lTiSY0rLSsYDSMQxJnVJecKLuftYALCeWSNlWVS8CYH&#10;y0W3M8dE2xef6Jn6XAQIuwQVFN7XiZQuK8igG9qaOHg32xj0QTa51A2+AtxUMo6isTRYclgosKZN&#10;Qdk9fRgFu2ka19dHtLrd4/VR42FSnfdOqX6vXc1AeGr9P/xr77SCeDSF75lwBOTi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ENIlfAAAAA3AAAAA8AAAAAAAAAAAAAAAAA&#10;oQIAAGRycy9kb3ducmV2LnhtbFBLBQYAAAAABAAEAPkAAACOAwAAAAA=&#10;" strokecolor="#5b9bd5" strokeweight="2pt">
                    <v:stroke joinstyle="miter"/>
                  </v:line>
                  <v:line id="Łącznik prosty 220" o:spid="_x0000_s1048" style="position:absolute;visibility:visible;mso-wrap-style:square" from="190,10382" to="2667,103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GRcG8AAAADcAAAADwAAAGRycy9kb3ducmV2LnhtbERPz2vCMBS+D/wfwhO8zdSiQ6tRpDDx&#10;qlP0+EyebbF5KU1m6/765TDY8eP7vdr0thZPan3lWMFknIAg1s5UXCg4fX2+z0H4gGywdkwKXuRh&#10;sx68rTAzruMDPY+hEDGEfYYKyhCaTEqvS7Lox64hjtzdtRZDhG0hTYtdDLe1TJPkQ1qsODaU2FBe&#10;kn4cv62Cmb7cdN7NzqeOgv1Z5LvrYbpTajTst0sQgfrwL/5z742CNI3z45l4BOT6F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BkXBvAAAAA3AAAAA8AAAAAAAAAAAAAAAAA&#10;oQIAAGRycy9kb3ducmV2LnhtbFBLBQYAAAAABAAEAPkAAACOAwAAAAA=&#10;" strokecolor="#5b9bd5" strokeweight="2pt">
                    <v:stroke joinstyle="miter"/>
                  </v:line>
                  <v:line id="Łącznik prosty 221" o:spid="_x0000_s1049" style="position:absolute;visibility:visible;mso-wrap-style:square" from="285,21336" to="2762,213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yj5gMQAAADcAAAADwAAAGRycy9kb3ducmV2LnhtbESPQWvCQBSE7wX/w/IEb3Vj0KLRVSRQ&#10;6VWr6PG5+0yC2bchuzVpf323UPA4zMw3zGrT21o8qPWVYwWTcQKCWDtTcaHg+Pn+OgfhA7LB2jEp&#10;+CYPm/XgZYWZcR3v6XEIhYgQ9hkqKENoMim9LsmiH7uGOHo311oMUbaFNC12EW5rmSbJm7RYcVwo&#10;saG8JH0/fFkFM32+6rybnY4dBfuzyHeX/XSn1GjYb5cgAvXhGf5vfxgFaTqBvzPxCMj1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vKPmAxAAAANwAAAAPAAAAAAAAAAAA&#10;AAAAAKECAABkcnMvZG93bnJldi54bWxQSwUGAAAAAAQABAD5AAAAkgMAAAAA&#10;" strokecolor="#5b9bd5" strokeweight="2pt">
                    <v:stroke joinstyle="miter"/>
                  </v:line>
                  <v:line id="Łącznik prosty 222" o:spid="_x0000_s1050" style="position:absolute;visibility:visible;mso-wrap-style:square" from="0,32194" to="2476,321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/pn98QAAADcAAAADwAAAGRycy9kb3ducmV2LnhtbESPQWvCQBSE7wX/w/KE3urGUItGN0EC&#10;lV61Fj0+d59JMPs2ZLcm7a/vFgo9DjPzDbMpRtuKO/W+caxgPktAEGtnGq4UHN9fn5YgfEA22Dom&#10;BV/kocgnDxvMjBt4T/dDqESEsM9QQR1Cl0npdU0W/cx1xNG7ut5iiLKvpOlxiHDbyjRJXqTFhuNC&#10;jR2VNenb4dMqWOjTRZfD4uM4ULDfq3J33j/vlHqcjts1iEBj+A//td+MgjRN4fdMPAIy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f+mf3xAAAANwAAAAPAAAAAAAAAAAA&#10;AAAAAKECAABkcnMvZG93bnJldi54bWxQSwUGAAAAAAQABAD5AAAAkgMAAAAA&#10;" strokecolor="#5b9bd5" strokeweight="2pt">
                    <v:stroke joinstyle="miter"/>
                  </v:line>
                  <v:line id="Łącznik prosty 223" o:spid="_x0000_s1051" style="position:absolute;visibility:visible;mso-wrap-style:square" from="-285,56578" to="2381,565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LbCbMUAAADcAAAADwAAAGRycy9kb3ducmV2LnhtbESPT2vCQBTE74V+h+UJ3nRjrKWmrlIC&#10;Sq/+KfX4uvtMgtm3IbuatJ/eFYQeh5n5DbNY9bYWV2p95VjBZJyAINbOVFwoOOzXozcQPiAbrB2T&#10;gl/ysFo+Py0wM67jLV13oRARwj5DBWUITSal1yVZ9GPXEEfv5FqLIcq2kKbFLsJtLdMkeZUWK44L&#10;JTaUl6TPu4tVMNPfPzrvZl+HjoL9m+eb4/Zlo9Rw0H+8gwjUh//wo/1pFKTpFO5n4hGQyx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LbCbMUAAADcAAAADwAAAAAAAAAA&#10;AAAAAAChAgAAZHJzL2Rvd25yZXYueG1sUEsFBgAAAAAEAAQA+QAAAJMDAAAAAA==&#10;" strokecolor="#5b9bd5" strokeweight="2pt">
                    <v:stroke joinstyle="miter"/>
                  </v:line>
                  <v:line id="Łącznik prosty 229" o:spid="_x0000_s1052" style="position:absolute;visibility:visible;mso-wrap-style:square" from="95,44005" to="2571,440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V71hsQAAADcAAAADwAAAGRycy9kb3ducmV2LnhtbESPQWvCQBSE7wX/w/IEb3Vj0KLRVSRQ&#10;6VWr6PG5+0yC2bchuzVpf323UPA4zMw3zGrT21o8qPWVYwWTcQKCWDtTcaHg+Pn+OgfhA7LB2jEp&#10;+CYPm/XgZYWZcR3v6XEIhYgQ9hkqKENoMim9LsmiH7uGOHo311oMUbaFNC12EW5rmSbJm7RYcVwo&#10;saG8JH0/fFkFM32+6rybnY4dBfuzyHeX/XSn1GjYb5cgAvXhGf5vfxgFabqAvzPxCMj1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XvWGxAAAANwAAAAPAAAAAAAAAAAA&#10;AAAAAKECAABkcnMvZG93bnJldi54bWxQSwUGAAAAAAQABAD5AAAAkgMAAAAA&#10;" strokecolor="#5b9bd5" strokeweight="2pt">
                    <v:stroke joinstyle="miter"/>
                  </v:line>
                </v:group>
              </v:group>
            </w:pict>
          </mc:Fallback>
        </mc:AlternateContent>
      </w:r>
      <w:r w:rsidR="008B54DB">
        <w:rPr>
          <w:noProof/>
          <w:sz w:val="28"/>
          <w:lang w:eastAsia="pl-PL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90127AD" wp14:editId="6C5C14C0">
                <wp:simplePos x="0" y="0"/>
                <wp:positionH relativeFrom="margin">
                  <wp:posOffset>11487150</wp:posOffset>
                </wp:positionH>
                <wp:positionV relativeFrom="paragraph">
                  <wp:posOffset>6813550</wp:posOffset>
                </wp:positionV>
                <wp:extent cx="1752600" cy="600075"/>
                <wp:effectExtent l="76200" t="57150" r="76200" b="104775"/>
                <wp:wrapNone/>
                <wp:docPr id="23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0" cy="600075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:rsidR="00D540D5" w:rsidRPr="000F215A" w:rsidRDefault="00D540D5" w:rsidP="008B54DB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24"/>
                              </w:rPr>
                              <w:t>ASI</w:t>
                            </w:r>
                          </w:p>
                          <w:p w:rsidR="00D540D5" w:rsidRPr="000F215A" w:rsidRDefault="00D540D5" w:rsidP="008B54DB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0127AD" id="_x0000_s1053" type="#_x0000_t202" style="position:absolute;left:0;text-align:left;margin-left:904.5pt;margin-top:536.5pt;width:138pt;height:47.25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" fillcolor="#5b9bd5" stroked="f" strokeweight="1pt">
                <v:shadow on="t" color="black" opacity="20971f" offset="0,2.2pt"/>
                <v:textbox>
                  <w:txbxContent>
                    <w:p w:rsidR="00D540D5" w:rsidRPr="000F215A" w:rsidRDefault="00D540D5" w:rsidP="008B54DB">
                      <w:pPr>
                        <w:jc w:val="center"/>
                        <w:rPr>
                          <w:b/>
                          <w:color w:val="000000" w:themeColor="text1"/>
                          <w:sz w:val="24"/>
                        </w:rPr>
                      </w:pPr>
                      <w:r>
                        <w:rPr>
                          <w:b/>
                          <w:color w:val="000000" w:themeColor="text1"/>
                          <w:sz w:val="24"/>
                        </w:rPr>
                        <w:t>ASI</w:t>
                      </w:r>
                    </w:p>
                    <w:p w:rsidR="00D540D5" w:rsidRPr="000F215A" w:rsidRDefault="00D540D5" w:rsidP="008B54DB">
                      <w:pPr>
                        <w:jc w:val="center"/>
                        <w:rPr>
                          <w:b/>
                          <w:color w:val="000000" w:themeColor="text1"/>
                          <w:sz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8B54DB">
        <w:rPr>
          <w:noProof/>
          <w:sz w:val="28"/>
          <w:lang w:eastAsia="pl-PL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3950216" wp14:editId="267DD50B">
                <wp:simplePos x="0" y="0"/>
                <wp:positionH relativeFrom="margin">
                  <wp:posOffset>11506201</wp:posOffset>
                </wp:positionH>
                <wp:positionV relativeFrom="paragraph">
                  <wp:posOffset>5920740</wp:posOffset>
                </wp:positionV>
                <wp:extent cx="1676400" cy="723900"/>
                <wp:effectExtent l="76200" t="57150" r="95250" b="114300"/>
                <wp:wrapNone/>
                <wp:docPr id="23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72390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:rsidR="00D540D5" w:rsidRPr="000F215A" w:rsidRDefault="00D540D5" w:rsidP="008B54DB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24"/>
                              </w:rPr>
                              <w:t>PION OCHRONY INFORMACJI NIEJAWNYCH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3950216" id="_x0000_s1054" type="#_x0000_t202" style="position:absolute;left:0;text-align:left;margin-left:906pt;margin-top:466.2pt;width:132pt;height:57pt;z-index:25168793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" fillcolor="#5b9bd5" stroked="f" strokeweight="1pt">
                <v:shadow on="t" color="black" opacity="20971f" offset="0,2.2pt"/>
                <v:textbox>
                  <w:txbxContent>
                    <w:p w:rsidR="00D540D5" w:rsidRPr="000F215A" w:rsidRDefault="00D540D5" w:rsidP="008B54DB">
                      <w:pPr>
                        <w:jc w:val="center"/>
                        <w:rPr>
                          <w:b/>
                          <w:color w:val="000000" w:themeColor="text1"/>
                          <w:sz w:val="24"/>
                        </w:rPr>
                      </w:pPr>
                      <w:r>
                        <w:rPr>
                          <w:b/>
                          <w:color w:val="000000" w:themeColor="text1"/>
                          <w:sz w:val="24"/>
                        </w:rPr>
                        <w:t>PION OCHRONY INFORMACJI NIEJAWNYCH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B54DB">
        <w:rPr>
          <w:noProof/>
          <w:sz w:val="28"/>
          <w:lang w:eastAsia="pl-PL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4085CFB" wp14:editId="2FE3F169">
                <wp:simplePos x="0" y="0"/>
                <wp:positionH relativeFrom="column">
                  <wp:posOffset>13397230</wp:posOffset>
                </wp:positionH>
                <wp:positionV relativeFrom="paragraph">
                  <wp:posOffset>1191895</wp:posOffset>
                </wp:positionV>
                <wp:extent cx="38100" cy="6067425"/>
                <wp:effectExtent l="0" t="0" r="19050" b="28575"/>
                <wp:wrapNone/>
                <wp:docPr id="237" name="Łącznik prosty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100" cy="6067425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84EFFC9" id="Łącznik prosty 237" o:spid="_x0000_s1026" style="position:absolute;flip:x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54.9pt,93.85pt" to="1057.9pt,57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" strokecolor="#5b9bd5" strokeweight="2pt">
                <v:stroke joinstyle="miter"/>
              </v:line>
            </w:pict>
          </mc:Fallback>
        </mc:AlternateContent>
      </w:r>
      <w:r w:rsidR="008B54DB">
        <w:rPr>
          <w:noProof/>
          <w:sz w:val="28"/>
          <w:lang w:eastAsia="pl-PL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462D2AC" wp14:editId="1E38FBDC">
                <wp:simplePos x="0" y="0"/>
                <wp:positionH relativeFrom="margin">
                  <wp:posOffset>11477626</wp:posOffset>
                </wp:positionH>
                <wp:positionV relativeFrom="paragraph">
                  <wp:posOffset>4072890</wp:posOffset>
                </wp:positionV>
                <wp:extent cx="1752600" cy="695324"/>
                <wp:effectExtent l="76200" t="57150" r="76200" b="105410"/>
                <wp:wrapNone/>
                <wp:docPr id="23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0" cy="695324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:rsidR="00D540D5" w:rsidRPr="000F215A" w:rsidRDefault="00D540D5" w:rsidP="008B54DB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24"/>
                              </w:rPr>
                              <w:t>Stanowisko ds. zamówień publicznych</w:t>
                            </w:r>
                          </w:p>
                          <w:p w:rsidR="00D540D5" w:rsidRPr="000F215A" w:rsidRDefault="00D540D5" w:rsidP="008B54DB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4"/>
                              </w:rPr>
                            </w:pPr>
                          </w:p>
                          <w:p w:rsidR="00D540D5" w:rsidRDefault="00D540D5" w:rsidP="008B54DB"/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62D2AC" id="_x0000_s1055" type="#_x0000_t202" style="position:absolute;left:0;text-align:left;margin-left:903.75pt;margin-top:320.7pt;width:138pt;height:54.75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" fillcolor="#5b9bd5" stroked="f" strokeweight="1pt">
                <v:shadow on="t" color="black" opacity="20971f" offset="0,2.2pt"/>
                <v:textbox>
                  <w:txbxContent>
                    <w:p w:rsidR="00D540D5" w:rsidRPr="000F215A" w:rsidRDefault="00D540D5" w:rsidP="008B54DB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  <w:sz w:val="24"/>
                        </w:rPr>
                      </w:pPr>
                      <w:r>
                        <w:rPr>
                          <w:b/>
                          <w:color w:val="000000" w:themeColor="text1"/>
                          <w:sz w:val="24"/>
                        </w:rPr>
                        <w:t>Stanowisko ds. zamówień publicznych</w:t>
                      </w:r>
                    </w:p>
                    <w:p w:rsidR="00D540D5" w:rsidRPr="000F215A" w:rsidRDefault="00D540D5" w:rsidP="008B54DB">
                      <w:pPr>
                        <w:jc w:val="center"/>
                        <w:rPr>
                          <w:b/>
                          <w:color w:val="000000" w:themeColor="text1"/>
                          <w:sz w:val="24"/>
                        </w:rPr>
                      </w:pPr>
                    </w:p>
                    <w:p w:rsidR="00D540D5" w:rsidRDefault="00D540D5" w:rsidP="008B54DB"/>
                  </w:txbxContent>
                </v:textbox>
                <w10:wrap anchorx="margin"/>
              </v:shape>
            </w:pict>
          </mc:Fallback>
        </mc:AlternateContent>
      </w:r>
      <w:r w:rsidR="008B54DB">
        <w:rPr>
          <w:noProof/>
          <w:sz w:val="28"/>
          <w:lang w:eastAsia="pl-PL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2378A2B" wp14:editId="07BC6B84">
                <wp:simplePos x="0" y="0"/>
                <wp:positionH relativeFrom="column">
                  <wp:posOffset>12239625</wp:posOffset>
                </wp:positionH>
                <wp:positionV relativeFrom="paragraph">
                  <wp:posOffset>4523740</wp:posOffset>
                </wp:positionV>
                <wp:extent cx="742950" cy="9525"/>
                <wp:effectExtent l="0" t="0" r="19050" b="28575"/>
                <wp:wrapNone/>
                <wp:docPr id="19" name="Łącznik prosty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42950" cy="9525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B32A90F" id="Łącznik prosty 19" o:spid="_x0000_s1026" style="position:absolute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63.75pt,356.2pt" to="1022.25pt,35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" strokecolor="#5b9bd5" strokeweight="2pt">
                <v:stroke joinstyle="miter"/>
              </v:line>
            </w:pict>
          </mc:Fallback>
        </mc:AlternateContent>
      </w:r>
      <w:r w:rsidR="008B54DB">
        <w:rPr>
          <w:noProof/>
          <w:sz w:val="28"/>
          <w:lang w:eastAsia="pl-PL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1CE169A3" wp14:editId="0E9E4671">
                <wp:simplePos x="0" y="0"/>
                <wp:positionH relativeFrom="margin">
                  <wp:align>left</wp:align>
                </wp:positionH>
                <wp:positionV relativeFrom="paragraph">
                  <wp:posOffset>1426845</wp:posOffset>
                </wp:positionV>
                <wp:extent cx="10228350" cy="5800725"/>
                <wp:effectExtent l="76200" t="57150" r="78105" b="123825"/>
                <wp:wrapNone/>
                <wp:docPr id="11" name="Grupa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228350" cy="5800725"/>
                          <a:chOff x="-1" y="0"/>
                          <a:chExt cx="10228350" cy="5800725"/>
                        </a:xfrm>
                      </wpg:grpSpPr>
                      <wps:wsp>
                        <wps:cNvPr id="243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-1" y="0"/>
                            <a:ext cx="1872000" cy="720000"/>
                          </a:xfrm>
                          <a:prstGeom prst="rect">
                            <a:avLst/>
                          </a:prstGeom>
                          <a:solidFill>
                            <a:srgbClr val="5B9BD5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  <a:headEnd/>
                            <a:tailEnd/>
                          </a:ln>
                          <a:effectLst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balanced" dir="t">
                              <a:rot lat="0" lon="0" rev="8700000"/>
                            </a:lightRig>
                          </a:scene3d>
                          <a:sp3d>
                            <a:bevelT w="190500" h="38100"/>
                          </a:sp3d>
                        </wps:spPr>
                        <wps:txbx>
                          <w:txbxContent>
                            <w:p w:rsidR="00D540D5" w:rsidRPr="000F215A" w:rsidRDefault="00D540D5" w:rsidP="008B54DB">
                              <w:pPr>
                                <w:jc w:val="center"/>
                                <w:rPr>
                                  <w:b/>
                                  <w:color w:val="000000" w:themeColor="text1"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000000" w:themeColor="text1"/>
                                  <w:sz w:val="24"/>
                                </w:rPr>
                                <w:t>SEKRETARZ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246" name="Pole tekstowe 246"/>
                        <wps:cNvSpPr txBox="1">
                          <a:spLocks noChangeArrowheads="1"/>
                        </wps:cNvSpPr>
                        <wps:spPr bwMode="auto">
                          <a:xfrm>
                            <a:off x="8896349" y="1152524"/>
                            <a:ext cx="1332000" cy="1057276"/>
                          </a:xfrm>
                          <a:prstGeom prst="rect">
                            <a:avLst/>
                          </a:prstGeom>
                          <a:ln>
                            <a:noFill/>
                            <a:headEnd/>
                            <a:tailEnd/>
                          </a:ln>
                          <a:effectLst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balanced" dir="t">
                              <a:rot lat="0" lon="0" rev="8700000"/>
                            </a:lightRig>
                          </a:scene3d>
                          <a:sp3d>
                            <a:bevelT w="190500" h="38100"/>
                          </a:sp3d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D540D5" w:rsidRPr="000F215A" w:rsidRDefault="00D540D5" w:rsidP="008B54DB">
                              <w:pPr>
                                <w:jc w:val="center"/>
                                <w:rPr>
                                  <w:b/>
                                  <w:color w:val="000000" w:themeColor="text1"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000000" w:themeColor="text1"/>
                                  <w:sz w:val="24"/>
                                </w:rPr>
                                <w:t>Stanowisko ds. promocji, BIP i bezp. informatycznego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247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466725" y="971550"/>
                            <a:ext cx="1343025" cy="714375"/>
                          </a:xfrm>
                          <a:prstGeom prst="rect">
                            <a:avLst/>
                          </a:prstGeom>
                          <a:ln>
                            <a:noFill/>
                            <a:headEnd/>
                            <a:tailEnd/>
                          </a:ln>
                          <a:effectLst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balanced" dir="t">
                              <a:rot lat="0" lon="0" rev="8700000"/>
                            </a:lightRig>
                          </a:scene3d>
                          <a:sp3d>
                            <a:bevelT w="190500" h="38100"/>
                          </a:sp3d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D540D5" w:rsidRPr="000F215A" w:rsidRDefault="00D540D5" w:rsidP="008B54DB">
                              <w:pPr>
                                <w:jc w:val="center"/>
                                <w:rPr>
                                  <w:b/>
                                  <w:color w:val="000000" w:themeColor="text1"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000000" w:themeColor="text1"/>
                                  <w:sz w:val="24"/>
                                </w:rPr>
                                <w:t>Stanowisko ds. gospodarki gr. i rolnictwa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248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466726" y="1876425"/>
                            <a:ext cx="1343024" cy="1066800"/>
                          </a:xfrm>
                          <a:prstGeom prst="rect">
                            <a:avLst/>
                          </a:prstGeom>
                          <a:ln>
                            <a:noFill/>
                            <a:headEnd/>
                            <a:tailEnd/>
                          </a:ln>
                          <a:effectLst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balanced" dir="t">
                              <a:rot lat="0" lon="0" rev="8700000"/>
                            </a:lightRig>
                          </a:scene3d>
                          <a:sp3d>
                            <a:bevelT w="190500" h="38100"/>
                          </a:sp3d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D540D5" w:rsidRPr="000F215A" w:rsidRDefault="00D540D5" w:rsidP="008B54DB">
                              <w:pPr>
                                <w:jc w:val="center"/>
                                <w:rPr>
                                  <w:b/>
                                  <w:color w:val="000000" w:themeColor="text1"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000000" w:themeColor="text1"/>
                                  <w:sz w:val="24"/>
                                </w:rPr>
                                <w:t>Stanowisko ds. działalności gosp. gosp. lokalowej i archiwum zakładowego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249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466725" y="3181350"/>
                            <a:ext cx="1343025" cy="714375"/>
                          </a:xfrm>
                          <a:prstGeom prst="rect">
                            <a:avLst/>
                          </a:prstGeom>
                          <a:ln>
                            <a:noFill/>
                            <a:headEnd/>
                            <a:tailEnd/>
                          </a:ln>
                          <a:effectLst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balanced" dir="t">
                              <a:rot lat="0" lon="0" rev="8700000"/>
                            </a:lightRig>
                          </a:scene3d>
                          <a:sp3d>
                            <a:bevelT w="190500" h="38100"/>
                          </a:sp3d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D540D5" w:rsidRPr="000F215A" w:rsidRDefault="00D540D5" w:rsidP="008B54DB">
                              <w:pPr>
                                <w:jc w:val="center"/>
                                <w:rPr>
                                  <w:b/>
                                  <w:color w:val="000000" w:themeColor="text1"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000000" w:themeColor="text1"/>
                                  <w:sz w:val="24"/>
                                </w:rPr>
                                <w:t xml:space="preserve">Stanowisko ds. obsługi rady i </w:t>
                              </w:r>
                              <w:proofErr w:type="spellStart"/>
                              <w:r>
                                <w:rPr>
                                  <w:b/>
                                  <w:color w:val="000000" w:themeColor="text1"/>
                                  <w:sz w:val="24"/>
                                </w:rPr>
                                <w:t>spr</w:t>
                              </w:r>
                              <w:proofErr w:type="spellEnd"/>
                              <w:r>
                                <w:rPr>
                                  <w:b/>
                                  <w:color w:val="000000" w:themeColor="text1"/>
                                  <w:sz w:val="24"/>
                                </w:rPr>
                                <w:t>. obywatelskich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2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438150" y="4102155"/>
                            <a:ext cx="1343025" cy="676275"/>
                          </a:xfrm>
                          <a:prstGeom prst="rect">
                            <a:avLst/>
                          </a:prstGeom>
                          <a:ln>
                            <a:noFill/>
                            <a:headEnd/>
                            <a:tailEnd/>
                          </a:ln>
                          <a:effectLst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balanced" dir="t">
                              <a:rot lat="0" lon="0" rev="8700000"/>
                            </a:lightRig>
                          </a:scene3d>
                          <a:sp3d>
                            <a:bevelT w="190500" h="38100"/>
                          </a:sp3d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D540D5" w:rsidRPr="000F215A" w:rsidRDefault="00D540D5" w:rsidP="008B54DB">
                              <w:pPr>
                                <w:jc w:val="center"/>
                                <w:rPr>
                                  <w:b/>
                                  <w:color w:val="000000" w:themeColor="text1"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000000" w:themeColor="text1"/>
                                  <w:sz w:val="24"/>
                                </w:rPr>
                                <w:t>Stanowisko ds. ewidencji ludności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251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447674" y="4991735"/>
                            <a:ext cx="1343025" cy="808990"/>
                          </a:xfrm>
                          <a:prstGeom prst="rect">
                            <a:avLst/>
                          </a:prstGeom>
                          <a:ln>
                            <a:noFill/>
                            <a:headEnd/>
                            <a:tailEnd/>
                          </a:ln>
                          <a:effectLst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balanced" dir="t">
                              <a:rot lat="0" lon="0" rev="8700000"/>
                            </a:lightRig>
                          </a:scene3d>
                          <a:sp3d>
                            <a:bevelT w="190500" h="38100"/>
                          </a:sp3d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D540D5" w:rsidRPr="000F215A" w:rsidRDefault="00D540D5" w:rsidP="008B54DB">
                              <w:pPr>
                                <w:jc w:val="center"/>
                                <w:rPr>
                                  <w:b/>
                                  <w:color w:val="000000" w:themeColor="text1"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000000" w:themeColor="text1"/>
                                  <w:sz w:val="24"/>
                                </w:rPr>
                                <w:t>Stanowisko ds. obsługi - sprzątaczka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g:grpSp>
                        <wpg:cNvPr id="252" name="Grupa 252"/>
                        <wpg:cNvGrpSpPr/>
                        <wpg:grpSpPr>
                          <a:xfrm>
                            <a:off x="190499" y="628650"/>
                            <a:ext cx="295276" cy="4772025"/>
                            <a:chOff x="19049" y="0"/>
                            <a:chExt cx="295276" cy="4772025"/>
                          </a:xfrm>
                        </wpg:grpSpPr>
                        <wps:wsp>
                          <wps:cNvPr id="253" name="Łącznik prosty 253"/>
                          <wps:cNvCnPr/>
                          <wps:spPr>
                            <a:xfrm flipH="1">
                              <a:off x="47617" y="0"/>
                              <a:ext cx="19049" cy="4772025"/>
                            </a:xfrm>
                            <a:prstGeom prst="line">
                              <a:avLst/>
                            </a:prstGeom>
                            <a:noFill/>
                            <a:ln w="25400" cap="flat" cmpd="sng" algn="ctr">
                              <a:solidFill>
                                <a:srgbClr val="5B9BD5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254" name="Łącznik prosty 254"/>
                          <wps:cNvCnPr/>
                          <wps:spPr>
                            <a:xfrm>
                              <a:off x="66675" y="685800"/>
                              <a:ext cx="247650" cy="0"/>
                            </a:xfrm>
                            <a:prstGeom prst="line">
                              <a:avLst/>
                            </a:prstGeom>
                            <a:noFill/>
                            <a:ln w="25400" cap="flat" cmpd="sng" algn="ctr">
                              <a:solidFill>
                                <a:srgbClr val="5B9BD5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255" name="Łącznik prosty 255"/>
                          <wps:cNvCnPr/>
                          <wps:spPr>
                            <a:xfrm>
                              <a:off x="47626" y="1743075"/>
                              <a:ext cx="247650" cy="0"/>
                            </a:xfrm>
                            <a:prstGeom prst="line">
                              <a:avLst/>
                            </a:prstGeom>
                            <a:noFill/>
                            <a:ln w="25400" cap="flat" cmpd="sng" algn="ctr">
                              <a:solidFill>
                                <a:srgbClr val="5B9BD5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32" name="Łącznik prosty 32"/>
                          <wps:cNvCnPr/>
                          <wps:spPr>
                            <a:xfrm>
                              <a:off x="28575" y="3028950"/>
                              <a:ext cx="247650" cy="0"/>
                            </a:xfrm>
                            <a:prstGeom prst="line">
                              <a:avLst/>
                            </a:prstGeom>
                            <a:noFill/>
                            <a:ln w="25400" cap="flat" cmpd="sng" algn="ctr">
                              <a:solidFill>
                                <a:srgbClr val="5B9BD5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33" name="Łącznik prosty 33"/>
                          <wps:cNvCnPr/>
                          <wps:spPr>
                            <a:xfrm>
                              <a:off x="19050" y="3867150"/>
                              <a:ext cx="247650" cy="0"/>
                            </a:xfrm>
                            <a:prstGeom prst="line">
                              <a:avLst/>
                            </a:prstGeom>
                            <a:noFill/>
                            <a:ln w="25400" cap="flat" cmpd="sng" algn="ctr">
                              <a:solidFill>
                                <a:srgbClr val="5B9BD5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34" name="Łącznik prosty 34"/>
                          <wps:cNvCnPr/>
                          <wps:spPr>
                            <a:xfrm>
                              <a:off x="19049" y="4772025"/>
                              <a:ext cx="247650" cy="0"/>
                            </a:xfrm>
                            <a:prstGeom prst="line">
                              <a:avLst/>
                            </a:prstGeom>
                            <a:noFill/>
                            <a:ln w="25400" cap="flat" cmpd="sng" algn="ctr">
                              <a:solidFill>
                                <a:srgbClr val="5B9BD5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CE169A3" id="Grupa 11" o:spid="_x0000_s1056" style="position:absolute;left:0;text-align:left;margin-left:0;margin-top:112.35pt;width:805.4pt;height:456.75pt;z-index:251678720;mso-position-horizontal:left;mso-position-horizontal-relative:margin;mso-width-relative:margin;mso-height-relative:margin" coordorigin="" coordsize="102283,580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">
                <v:shape id="_x0000_s1057" type="#_x0000_t202" style="position:absolute;width:18719;height:72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Pf2MUA&#10;AADcAAAADwAAAGRycy9kb3ducmV2LnhtbESPQWvCQBSE70L/w/IKvemmqYikrlIChRxNtLTH1+xr&#10;Esy+TbNrEv31bqHgcZiZb5jNbjKtGKh3jWUFz4sIBHFpdcOVguPhfb4G4TyyxtYyKbiQg932YbbB&#10;RNuRcxoKX4kAYZeggtr7LpHSlTUZdAvbEQfvx/YGfZB9JXWPY4CbVsZRtJIGGw4LNXaU1lSeirNR&#10;8N2kp4/fr3jpqTjus+s6/4yKXKmnx+ntFYSnyd/D/+1MK4iXL/B3JhwBub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49/YxQAAANwAAAAPAAAAAAAAAAAAAAAAAJgCAABkcnMv&#10;ZG93bnJldi54bWxQSwUGAAAAAAQABAD1AAAAigMAAAAA&#10;" fillcolor="#5b9bd5" stroked="f" strokeweight="1pt">
                  <v:shadow on="t" color="black" opacity="20971f" offset="0,2.2pt"/>
                  <v:textbox>
                    <w:txbxContent>
                      <w:p w:rsidR="00D540D5" w:rsidRPr="000F215A" w:rsidRDefault="00D540D5" w:rsidP="008B54DB">
                        <w:pPr>
                          <w:jc w:val="center"/>
                          <w:rPr>
                            <w:b/>
                            <w:color w:val="000000" w:themeColor="text1"/>
                            <w:sz w:val="24"/>
                          </w:rPr>
                        </w:pPr>
                        <w:r>
                          <w:rPr>
                            <w:b/>
                            <w:color w:val="000000" w:themeColor="text1"/>
                            <w:sz w:val="24"/>
                          </w:rPr>
                          <w:t>SEKRETARZ</w:t>
                        </w:r>
                      </w:p>
                    </w:txbxContent>
                  </v:textbox>
                </v:shape>
                <v:shape id="Pole tekstowe 246" o:spid="_x0000_s1058" type="#_x0000_t202" style="position:absolute;left:88963;top:11525;width:13320;height:1057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YYqMQA&#10;AADcAAAADwAAAGRycy9kb3ducmV2LnhtbESPS2sCQRCE74L/YWghN51VgsrqKCJ5nYQYYfHW7PQ+&#10;cLtn3Zno5t9nhECORVV9Ra23PTfqRp2vnRiYThJQJLmztZQGTl+v4yUoH1AsNk7IwA952G6GgzWm&#10;1t3lk27HUKoIEZ+igSqENtXa5xUx+olrSaJXuI4xRNmV2nZ4j3Bu9CxJ5pqxlrhQYUv7ivLL8ZsN&#10;cHZdvGdFy4eFuORlf34rioyNeRr1uxWoQH34D/+1P6yB2fMcHmfiEdC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2GKjEAAAA3AAAAA8AAAAAAAAAAAAAAAAAmAIAAGRycy9k&#10;b3ducmV2LnhtbFBLBQYAAAAABAAEAPUAAACJAwAAAAA=&#10;" fillcolor="#5b9bd5 [3204]" stroked="f" strokeweight="1pt">
                  <v:shadow on="t" color="black" opacity="20971f" offset="0,2.2pt"/>
                  <v:textbox>
                    <w:txbxContent>
                      <w:p w:rsidR="00D540D5" w:rsidRPr="000F215A" w:rsidRDefault="00D540D5" w:rsidP="008B54DB">
                        <w:pPr>
                          <w:jc w:val="center"/>
                          <w:rPr>
                            <w:b/>
                            <w:color w:val="000000" w:themeColor="text1"/>
                            <w:sz w:val="24"/>
                          </w:rPr>
                        </w:pPr>
                        <w:r>
                          <w:rPr>
                            <w:b/>
                            <w:color w:val="000000" w:themeColor="text1"/>
                            <w:sz w:val="24"/>
                          </w:rPr>
                          <w:t>Stanowisko ds. promocji, BIP i bezp. informatycznego</w:t>
                        </w:r>
                      </w:p>
                    </w:txbxContent>
                  </v:textbox>
                </v:shape>
                <v:shape id="_x0000_s1059" type="#_x0000_t202" style="position:absolute;left:4667;top:9715;width:13430;height:714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q9M8QA&#10;AADcAAAADwAAAGRycy9kb3ducmV2LnhtbESPS2sCQRCE7wH/w9BCbnE2EtywOkoQ8zgJMcLirdnp&#10;feB2z7oz0c2/d4SAx6KqvqIWq4FbdabeN04MPE8SUCSFs41UBvY/70+voHxAsdg6IQN/5GG1HD0s&#10;MLPuIt903oVKRYj4DA3UIXSZ1r6oidFPXEcSvdL1jCHKvtK2x0uEc6unSTLTjI3EhRo7WtdUHHe/&#10;bIDzU/qZlx1vU3HJZn34KMucjXkcD29zUIGGcA//t7+sgelLCrcz8Qjo5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H6vTPEAAAA3AAAAA8AAAAAAAAAAAAAAAAAmAIAAGRycy9k&#10;b3ducmV2LnhtbFBLBQYAAAAABAAEAPUAAACJAwAAAAA=&#10;" fillcolor="#5b9bd5 [3204]" stroked="f" strokeweight="1pt">
                  <v:shadow on="t" color="black" opacity="20971f" offset="0,2.2pt"/>
                  <v:textbox>
                    <w:txbxContent>
                      <w:p w:rsidR="00D540D5" w:rsidRPr="000F215A" w:rsidRDefault="00D540D5" w:rsidP="008B54DB">
                        <w:pPr>
                          <w:jc w:val="center"/>
                          <w:rPr>
                            <w:b/>
                            <w:color w:val="000000" w:themeColor="text1"/>
                            <w:sz w:val="24"/>
                          </w:rPr>
                        </w:pPr>
                        <w:r>
                          <w:rPr>
                            <w:b/>
                            <w:color w:val="000000" w:themeColor="text1"/>
                            <w:sz w:val="24"/>
                          </w:rPr>
                          <w:t>Stanowisko ds. gospodarki gr. i rolnictwa</w:t>
                        </w:r>
                      </w:p>
                    </w:txbxContent>
                  </v:textbox>
                </v:shape>
                <v:shape id="_x0000_s1060" type="#_x0000_t202" style="position:absolute;left:4667;top:18764;width:13430;height:1066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UpQcIA&#10;AADcAAAADwAAAGRycy9kb3ducmV2LnhtbERPS2vCQBC+C/0PyxR6002lqKSuoYTa9iSohdDbkJ08&#10;aGY2za6a/nv3IHj8+N7rbOROnWnwrRMDz7MEFEnpbCu1ge/jdroC5QOKxc4JGfgnD9nmYbLG1LqL&#10;7Ol8CLWKIeJTNNCE0Kda+7IhRj9zPUnkKjcwhgiHWtsBLzGcOz1PkoVmbCU2NNhT3lD5ezixAS7+&#10;lp9F1fNuKS55z38+qqpgY54ex7dXUIHGcBff3F/WwPwlro1n4hHQmy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ZSlBwgAAANwAAAAPAAAAAAAAAAAAAAAAAJgCAABkcnMvZG93&#10;bnJldi54bWxQSwUGAAAAAAQABAD1AAAAhwMAAAAA&#10;" fillcolor="#5b9bd5 [3204]" stroked="f" strokeweight="1pt">
                  <v:shadow on="t" color="black" opacity="20971f" offset="0,2.2pt"/>
                  <v:textbox>
                    <w:txbxContent>
                      <w:p w:rsidR="00D540D5" w:rsidRPr="000F215A" w:rsidRDefault="00D540D5" w:rsidP="008B54DB">
                        <w:pPr>
                          <w:jc w:val="center"/>
                          <w:rPr>
                            <w:b/>
                            <w:color w:val="000000" w:themeColor="text1"/>
                            <w:sz w:val="24"/>
                          </w:rPr>
                        </w:pPr>
                        <w:r>
                          <w:rPr>
                            <w:b/>
                            <w:color w:val="000000" w:themeColor="text1"/>
                            <w:sz w:val="24"/>
                          </w:rPr>
                          <w:t>Stanowisko ds. działalności gosp. gosp. lokalowej i archiwum zakładowego</w:t>
                        </w:r>
                      </w:p>
                    </w:txbxContent>
                  </v:textbox>
                </v:shape>
                <v:shape id="_x0000_s1061" type="#_x0000_t202" style="position:absolute;left:4667;top:31813;width:13430;height:714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mM2sUA&#10;AADcAAAADwAAAGRycy9kb3ducmV2LnhtbESPzWoCQRCE7wHfYehAbjobEY0bRxHRJCchJrB4a3Z6&#10;f8h2z7oz0fXtM4KQY1FVX1GLVc+NOlPnaycGnkcJKJLc2VpKA99fu+ELKB9QLDZOyMCVPKyWg4cF&#10;ptZd5JPOh1CqCBGfooEqhDbV2ucVMfqRa0miV7iOMUTZldp2eIlwbvQ4SaaasZa4UGFLm4ryn8Mv&#10;G+DsNHvPipb3M3HJdnN8K4qMjXl67NevoAL14T98b39YA+PJHG5n4hH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KYzaxQAAANwAAAAPAAAAAAAAAAAAAAAAAJgCAABkcnMv&#10;ZG93bnJldi54bWxQSwUGAAAAAAQABAD1AAAAigMAAAAA&#10;" fillcolor="#5b9bd5 [3204]" stroked="f" strokeweight="1pt">
                  <v:shadow on="t" color="black" opacity="20971f" offset="0,2.2pt"/>
                  <v:textbox>
                    <w:txbxContent>
                      <w:p w:rsidR="00D540D5" w:rsidRPr="000F215A" w:rsidRDefault="00D540D5" w:rsidP="008B54DB">
                        <w:pPr>
                          <w:jc w:val="center"/>
                          <w:rPr>
                            <w:b/>
                            <w:color w:val="000000" w:themeColor="text1"/>
                            <w:sz w:val="24"/>
                          </w:rPr>
                        </w:pPr>
                        <w:r>
                          <w:rPr>
                            <w:b/>
                            <w:color w:val="000000" w:themeColor="text1"/>
                            <w:sz w:val="24"/>
                          </w:rPr>
                          <w:t xml:space="preserve">Stanowisko ds. obsługi rady i </w:t>
                        </w:r>
                        <w:proofErr w:type="spellStart"/>
                        <w:r>
                          <w:rPr>
                            <w:b/>
                            <w:color w:val="000000" w:themeColor="text1"/>
                            <w:sz w:val="24"/>
                          </w:rPr>
                          <w:t>spr</w:t>
                        </w:r>
                        <w:proofErr w:type="spellEnd"/>
                        <w:r>
                          <w:rPr>
                            <w:b/>
                            <w:color w:val="000000" w:themeColor="text1"/>
                            <w:sz w:val="24"/>
                          </w:rPr>
                          <w:t>. obywatelskic</w:t>
                        </w:r>
                        <w:bookmarkStart w:id="1" w:name="_GoBack"/>
                        <w:r>
                          <w:rPr>
                            <w:b/>
                            <w:color w:val="000000" w:themeColor="text1"/>
                            <w:sz w:val="24"/>
                          </w:rPr>
                          <w:t>h</w:t>
                        </w:r>
                        <w:bookmarkEnd w:id="1"/>
                      </w:p>
                    </w:txbxContent>
                  </v:textbox>
                </v:shape>
                <v:shape id="_x0000_s1062" type="#_x0000_t202" style="position:absolute;left:4381;top:41021;width:13430;height:67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8qzmsIA&#10;AADcAAAADwAAAGRycy9kb3ducmV2LnhtbERPS2vCQBC+C/0PyxR6002FqqSuoYTa9iSohdDbkJ08&#10;aGY2za6a/nv3IHj8+N7rbOROnWnwrRMDz7MEFEnpbCu1ge/jdroC5QOKxc4JGfgnD9nmYbLG1LqL&#10;7Ol8CLWKIeJTNNCE0Kda+7IhRj9zPUnkKjcwhgiHWtsBLzGcOz1PkoVmbCU2NNhT3lD5ezixAS7+&#10;lp9F1fNuKS55z38+qqpgY54ex7dXUIHGcBff3F/WwPwlzo9n4hHQmy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yrOawgAAANwAAAAPAAAAAAAAAAAAAAAAAJgCAABkcnMvZG93&#10;bnJldi54bWxQSwUGAAAAAAQABAD1AAAAhwMAAAAA&#10;" fillcolor="#5b9bd5 [3204]" stroked="f" strokeweight="1pt">
                  <v:shadow on="t" color="black" opacity="20971f" offset="0,2.2pt"/>
                  <v:textbox>
                    <w:txbxContent>
                      <w:p w:rsidR="00D540D5" w:rsidRPr="000F215A" w:rsidRDefault="00D540D5" w:rsidP="008B54DB">
                        <w:pPr>
                          <w:jc w:val="center"/>
                          <w:rPr>
                            <w:b/>
                            <w:color w:val="000000" w:themeColor="text1"/>
                            <w:sz w:val="24"/>
                          </w:rPr>
                        </w:pPr>
                        <w:r>
                          <w:rPr>
                            <w:b/>
                            <w:color w:val="000000" w:themeColor="text1"/>
                            <w:sz w:val="24"/>
                          </w:rPr>
                          <w:t>Stanowisko ds. ewidencji ludności</w:t>
                        </w:r>
                      </w:p>
                    </w:txbxContent>
                  </v:textbox>
                </v:shape>
                <v:shape id="_x0000_s1063" type="#_x0000_t202" style="position:absolute;left:4476;top:49917;width:13430;height:80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YWAcQA&#10;AADcAAAADwAAAGRycy9kb3ducmV2LnhtbESPzWoCQRCE7wHfYWghtzirYJTVUUTU5BSIERZvzU7v&#10;D273rDujbt4+EwjkWFTVV9Ry3XOj7tT52omB8SgBRZI7W0tp4PS1f5mD8gHFYuOEDHyTh/Vq8LTE&#10;1LqHfNL9GEoVIeJTNFCF0KZa+7wiRj9yLUn0Ctcxhii7UtsOHxHOjZ4kyatmrCUuVNjStqL8cryx&#10;Ac6us7esaPljJi7Zbc+HosjYmOdhv1mACtSH//Bf+90amEzH8HsmHgG9+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SGFgHEAAAA3AAAAA8AAAAAAAAAAAAAAAAAmAIAAGRycy9k&#10;b3ducmV2LnhtbFBLBQYAAAAABAAEAPUAAACJAwAAAAA=&#10;" fillcolor="#5b9bd5 [3204]" stroked="f" strokeweight="1pt">
                  <v:shadow on="t" color="black" opacity="20971f" offset="0,2.2pt"/>
                  <v:textbox>
                    <w:txbxContent>
                      <w:p w:rsidR="00D540D5" w:rsidRPr="000F215A" w:rsidRDefault="00D540D5" w:rsidP="008B54DB">
                        <w:pPr>
                          <w:jc w:val="center"/>
                          <w:rPr>
                            <w:b/>
                            <w:color w:val="000000" w:themeColor="text1"/>
                            <w:sz w:val="24"/>
                          </w:rPr>
                        </w:pPr>
                        <w:r>
                          <w:rPr>
                            <w:b/>
                            <w:color w:val="000000" w:themeColor="text1"/>
                            <w:sz w:val="24"/>
                          </w:rPr>
                          <w:t>Stanowisko ds. obsługi - sprzątaczka</w:t>
                        </w:r>
                      </w:p>
                    </w:txbxContent>
                  </v:textbox>
                </v:shape>
                <v:group id="Grupa 252" o:spid="_x0000_s1064" style="position:absolute;left:1904;top:6286;width:2953;height:47720" coordorigin="190" coordsize="2952,477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Mzv0cQAAADcAAAA&#10;DwAAAAAAAAAAAAAAAACqAgAAZHJzL2Rvd25yZXYueG1sUEsFBgAAAAAEAAQA+gAAAJsDAAAAAA==&#10;">
                  <v:line id="Łącznik prosty 253" o:spid="_x0000_s1065" style="position:absolute;flip:x;visibility:visible;mso-wrap-style:square" from="476,0" to="666,477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o+sfcUAAADcAAAADwAAAGRycy9kb3ducmV2LnhtbESPQWuDQBSE74H8h+UVekvWWhqMdROS&#10;QiGUEojm0OPDfVHRfSvuRu2/7xYKPQ4z8w2T7WfTiZEG11hW8LSOQBCXVjdcKbgW76sEhPPIGjvL&#10;pOCbHOx3y0WGqbYTX2jMfSUChF2KCmrv+1RKV9Zk0K1tTxy8mx0M+iCHSuoBpwA3nYyjaCMNNhwW&#10;auzpraayze9GwWmbx/3XPTrc2vh41viZdMWHU+rxYT68gvA0+//wX/ukFcQvz/B7JhwBufs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o+sfcUAAADcAAAADwAAAAAAAAAA&#10;AAAAAAChAgAAZHJzL2Rvd25yZXYueG1sUEsFBgAAAAAEAAQA+QAAAJMDAAAAAA==&#10;" strokecolor="#5b9bd5" strokeweight="2pt">
                    <v:stroke joinstyle="miter"/>
                  </v:line>
                  <v:line id="Łącznik prosty 254" o:spid="_x0000_s1066" style="position:absolute;visibility:visible;mso-wrap-style:square" from="666,6858" to="3143,68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1kpZcQAAADcAAAADwAAAGRycy9kb3ducmV2LnhtbESPQWvCQBSE74L/YXlCb7pRTKnRVUqg&#10;0qvWosfn7jMJZt+G7Nak/fVdQfA4zMw3zGrT21rcqPWVYwXTSQKCWDtTcaHg8PUxfgPhA7LB2jEp&#10;+CUPm/VwsMLMuI53dNuHQkQI+wwVlCE0mZRel2TRT1xDHL2Lay2GKNtCmha7CLe1nCXJq7RYcVwo&#10;saG8JH3d/1gFqT6edd6l34eOgv1b5NvTbr5V6mXUvy9BBOrDM/xofxoFs3QO9zPxCMj1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nWSllxAAAANwAAAAPAAAAAAAAAAAA&#10;AAAAAKECAABkcnMvZG93bnJldi54bWxQSwUGAAAAAAQABAD5AAAAkgMAAAAA&#10;" strokecolor="#5b9bd5" strokeweight="2pt">
                    <v:stroke joinstyle="miter"/>
                  </v:line>
                  <v:line id="Łącznik prosty 255" o:spid="_x0000_s1067" style="position:absolute;visibility:visible;mso-wrap-style:square" from="476,17430" to="2952,174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BWM/sMAAADcAAAADwAAAGRycy9kb3ducmV2LnhtbESPQWvCQBSE74L/YXmCN90optjUVSRQ&#10;8aq12OPr7jMJZt+G7NbE/vquIPQ4zMw3zGrT21rcqPWVYwWzaQKCWDtTcaHg9PE+WYLwAdlg7ZgU&#10;3MnDZj0crDAzruMD3Y6hEBHCPkMFZQhNJqXXJVn0U9cQR+/iWoshyraQpsUuwm0t50nyIi1WHBdK&#10;bCgvSV+PP1ZBqs/fOu/Sz1NHwf6+5ruvw2Kn1HjUb99ABOrDf/jZ3hsF8zSFx5l4BOT6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gVjP7DAAAA3AAAAA8AAAAAAAAAAAAA&#10;AAAAoQIAAGRycy9kb3ducmV2LnhtbFBLBQYAAAAABAAEAPkAAACRAwAAAAA=&#10;" strokecolor="#5b9bd5" strokeweight="2pt">
                    <v:stroke joinstyle="miter"/>
                  </v:line>
                  <v:line id="Łącznik prosty 32" o:spid="_x0000_s1068" style="position:absolute;visibility:visible;mso-wrap-style:square" from="285,30289" to="2762,302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lA7s8QAAADbAAAADwAAAGRycy9kb3ducmV2LnhtbESPS2vDMBCE74H+B7GF3Bq5eZTGsRyK&#10;IaHXPEpz3Ehb29RaGUuJ3fz6qlDIcZiZb5hsPdhGXKnztWMFz5MEBLF2puZSwfGweXoF4QOywcYx&#10;KfghD+v8YZRhalzPO7ruQykihH2KCqoQ2lRKryuy6CeuJY7el+sshii7UpoO+wi3jZwmyYu0WHNc&#10;qLCloiL9vb9YBQv9edZFv/g49hTsbVlsT7v5Vqnx4/C2AhFoCPfwf/vdKJhN4e9L/AEy/w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GUDuzxAAAANsAAAAPAAAAAAAAAAAA&#10;AAAAAKECAABkcnMvZG93bnJldi54bWxQSwUGAAAAAAQABAD5AAAAkgMAAAAA&#10;" strokecolor="#5b9bd5" strokeweight="2pt">
                    <v:stroke joinstyle="miter"/>
                  </v:line>
                  <v:line id="Łącznik prosty 33" o:spid="_x0000_s1069" style="position:absolute;visibility:visible;mso-wrap-style:square" from="190,38671" to="2667,386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RyeKMMAAADbAAAADwAAAGRycy9kb3ducmV2LnhtbESPW2vCQBSE3wv+h+UUfKubeqNGV5GA&#10;4qs36uNx9zQJzZ4N2dVEf323UOjjMDPfMItVZytxp8aXjhW8DxIQxNqZknMFp+Pm7QOED8gGK8ek&#10;4EEeVsveywJT41re0/0QchEh7FNUUIRQp1J6XZBFP3A1cfS+XGMxRNnk0jTYRrit5DBJptJiyXGh&#10;wJqygvT34WYVTPTnVWft5HxqKdjnLNte9uOtUv3Xbj0HEagL/+G/9s4oGI3g90v8AXL5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kcnijDAAAA2wAAAA8AAAAAAAAAAAAA&#10;AAAAoQIAAGRycy9kb3ducmV2LnhtbFBLBQYAAAAABAAEAPkAAACRAwAAAAA=&#10;" strokecolor="#5b9bd5" strokeweight="2pt">
                    <v:stroke joinstyle="miter"/>
                  </v:line>
                  <v:line id="Łącznik prosty 34" o:spid="_x0000_s1070" style="position:absolute;visibility:visible;mso-wrap-style:square" from="190,47720" to="2666,477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vUGXMQAAADbAAAADwAAAGRycy9kb3ducmV2LnhtbESPT2vCQBTE70K/w/IEb3Vjq8WmrqEE&#10;Kl79U+zxdfeZBLNvQ3abRD99t1DwOMzMb5hVNthadNT6yrGC2TQBQaydqbhQcDx8PC5B+IBssHZM&#10;Cq7kIVs/jFaYGtfzjrp9KESEsE9RQRlCk0rpdUkW/dQ1xNE7u9ZiiLItpGmxj3Bby6ckeZEWK44L&#10;JTaUl6Qv+x+rYKFP3zrvF5/HnoK9veabr918o9RkPLy/gQg0hHv4v701Cp7n8Pcl/gC5/g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m9QZcxAAAANsAAAAPAAAAAAAAAAAA&#10;AAAAAKECAABkcnMvZG93bnJldi54bWxQSwUGAAAAAAQABAD5AAAAkgMAAAAA&#10;" strokecolor="#5b9bd5" strokeweight="2pt">
                    <v:stroke joinstyle="miter"/>
                  </v:line>
                </v:group>
                <w10:wrap anchorx="margin"/>
              </v:group>
            </w:pict>
          </mc:Fallback>
        </mc:AlternateContent>
      </w:r>
      <w:r w:rsidR="008B54DB">
        <w:rPr>
          <w:noProof/>
          <w:sz w:val="28"/>
          <w:lang w:eastAsia="pl-PL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B22E591" wp14:editId="54CD9975">
                <wp:simplePos x="0" y="0"/>
                <wp:positionH relativeFrom="margin">
                  <wp:posOffset>11501755</wp:posOffset>
                </wp:positionH>
                <wp:positionV relativeFrom="paragraph">
                  <wp:posOffset>4973320</wp:posOffset>
                </wp:positionV>
                <wp:extent cx="1733550" cy="695325"/>
                <wp:effectExtent l="76200" t="57150" r="95250" b="123825"/>
                <wp:wrapNone/>
                <wp:docPr id="23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550" cy="695325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:rsidR="00D540D5" w:rsidRPr="000F215A" w:rsidRDefault="00D540D5" w:rsidP="00DA6F18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24"/>
                              </w:rPr>
                              <w:t>GMINNE CENTRUM REAGOWANIA KRYZYSOWEGO</w:t>
                            </w:r>
                          </w:p>
                          <w:p w:rsidR="00D540D5" w:rsidRPr="000F215A" w:rsidRDefault="00D540D5" w:rsidP="008B54DB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22E591" id="_x0000_s1071" type="#_x0000_t202" style="position:absolute;left:0;text-align:left;margin-left:905.65pt;margin-top:391.6pt;width:136.5pt;height:54.75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" fillcolor="#5b9bd5" stroked="f" strokeweight="1pt">
                <v:shadow on="t" color="black" opacity="20971f" offset="0,2.2pt"/>
                <v:textbox>
                  <w:txbxContent>
                    <w:p w:rsidR="00D540D5" w:rsidRPr="000F215A" w:rsidRDefault="00D540D5" w:rsidP="00DA6F18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  <w:sz w:val="24"/>
                        </w:rPr>
                      </w:pPr>
                      <w:r>
                        <w:rPr>
                          <w:b/>
                          <w:color w:val="000000" w:themeColor="text1"/>
                          <w:sz w:val="24"/>
                        </w:rPr>
                        <w:t>GMINNE CENTRUM REAGOWANIA KRYZYSOWEGO</w:t>
                      </w:r>
                    </w:p>
                    <w:p w:rsidR="00D540D5" w:rsidRPr="000F215A" w:rsidRDefault="00D540D5" w:rsidP="008B54DB">
                      <w:pPr>
                        <w:jc w:val="center"/>
                        <w:rPr>
                          <w:b/>
                          <w:color w:val="000000" w:themeColor="text1"/>
                          <w:sz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8B54DB">
        <w:rPr>
          <w:noProof/>
          <w:sz w:val="28"/>
          <w:lang w:eastAsia="pl-PL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9050007" wp14:editId="3FDEDE71">
                <wp:simplePos x="0" y="0"/>
                <wp:positionH relativeFrom="column">
                  <wp:posOffset>11701780</wp:posOffset>
                </wp:positionH>
                <wp:positionV relativeFrom="paragraph">
                  <wp:posOffset>1144269</wp:posOffset>
                </wp:positionV>
                <wp:extent cx="0" cy="314325"/>
                <wp:effectExtent l="0" t="0" r="19050" b="9525"/>
                <wp:wrapNone/>
                <wp:docPr id="27" name="Łącznik prosty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14325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C6385B" id="Łącznik prosty 27" o:spid="_x0000_s1026" style="position:absolute;flip:y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21.4pt,90.1pt" to="921.4pt,1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" strokecolor="#5b9bd5" strokeweight="2pt">
                <v:stroke joinstyle="miter"/>
              </v:line>
            </w:pict>
          </mc:Fallback>
        </mc:AlternateContent>
      </w:r>
      <w:r w:rsidR="008B54DB">
        <w:rPr>
          <w:noProof/>
          <w:sz w:val="28"/>
          <w:lang w:eastAsia="pl-PL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6B11605" wp14:editId="62A6A597">
                <wp:simplePos x="0" y="0"/>
                <wp:positionH relativeFrom="margin">
                  <wp:posOffset>690880</wp:posOffset>
                </wp:positionH>
                <wp:positionV relativeFrom="paragraph">
                  <wp:posOffset>1115695</wp:posOffset>
                </wp:positionV>
                <wp:extent cx="12715875" cy="47625"/>
                <wp:effectExtent l="0" t="0" r="28575" b="28575"/>
                <wp:wrapNone/>
                <wp:docPr id="8" name="Łącznik prosty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15875" cy="47625"/>
                        </a:xfrm>
                        <a:prstGeom prst="line">
                          <a:avLst/>
                        </a:prstGeom>
                        <a:ln w="254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99E4A11" id="Łącznik prosty 8" o:spid="_x0000_s1026" style="position:absolute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54.4pt,87.85pt" to="1055.65pt,9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" strokecolor="#5b9bd5 [3204]" strokeweight="2pt">
                <v:stroke joinstyle="miter"/>
                <w10:wrap anchorx="margin"/>
              </v:line>
            </w:pict>
          </mc:Fallback>
        </mc:AlternateContent>
      </w:r>
      <w:r w:rsidR="008B54DB">
        <w:rPr>
          <w:noProof/>
          <w:sz w:val="28"/>
          <w:lang w:eastAsia="pl-PL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ED3B799" wp14:editId="0B37317E">
                <wp:simplePos x="0" y="0"/>
                <wp:positionH relativeFrom="column">
                  <wp:posOffset>7396479</wp:posOffset>
                </wp:positionH>
                <wp:positionV relativeFrom="paragraph">
                  <wp:posOffset>1144271</wp:posOffset>
                </wp:positionV>
                <wp:extent cx="9525" cy="285750"/>
                <wp:effectExtent l="0" t="0" r="28575" b="19050"/>
                <wp:wrapNone/>
                <wp:docPr id="227" name="Łącznik prosty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28575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3FB3BB3" id="Łącznik prosty 227" o:spid="_x0000_s1026" style="position:absolute;flip:x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82.4pt,90.1pt" to="583.15pt,1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" strokecolor="#5b9bd5" strokeweight="2pt">
                <v:stroke joinstyle="miter"/>
              </v:line>
            </w:pict>
          </mc:Fallback>
        </mc:AlternateContent>
      </w:r>
      <w:r w:rsidR="008B54DB">
        <w:rPr>
          <w:noProof/>
          <w:sz w:val="28"/>
          <w:lang w:eastAsia="pl-PL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F725822" wp14:editId="40ABF462">
                <wp:simplePos x="0" y="0"/>
                <wp:positionH relativeFrom="column">
                  <wp:posOffset>5186680</wp:posOffset>
                </wp:positionH>
                <wp:positionV relativeFrom="paragraph">
                  <wp:posOffset>1122045</wp:posOffset>
                </wp:positionV>
                <wp:extent cx="0" cy="314325"/>
                <wp:effectExtent l="0" t="0" r="19050" b="28575"/>
                <wp:wrapNone/>
                <wp:docPr id="226" name="Łącznik prosty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4325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692282" id="Łącznik prosty 226" o:spid="_x0000_s1026" style="position:absolute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8.4pt,88.35pt" to="408.4pt,1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" strokecolor="#5b9bd5" strokeweight="2pt">
                <v:stroke joinstyle="miter"/>
              </v:line>
            </w:pict>
          </mc:Fallback>
        </mc:AlternateContent>
      </w:r>
      <w:r w:rsidR="008B54DB">
        <w:rPr>
          <w:noProof/>
          <w:sz w:val="28"/>
          <w:lang w:eastAsia="pl-PL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FCB19E3" wp14:editId="4DACDB7A">
                <wp:simplePos x="0" y="0"/>
                <wp:positionH relativeFrom="column">
                  <wp:posOffset>3081655</wp:posOffset>
                </wp:positionH>
                <wp:positionV relativeFrom="paragraph">
                  <wp:posOffset>1122045</wp:posOffset>
                </wp:positionV>
                <wp:extent cx="0" cy="314325"/>
                <wp:effectExtent l="0" t="0" r="19050" b="28575"/>
                <wp:wrapNone/>
                <wp:docPr id="224" name="Łącznik prosty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4325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BEB2CF5" id="Łącznik prosty 224" o:spid="_x0000_s1026" style="position:absolute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2.65pt,88.35pt" to="242.65pt,1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" strokecolor="#5b9bd5" strokeweight="2pt">
                <v:stroke joinstyle="miter"/>
              </v:line>
            </w:pict>
          </mc:Fallback>
        </mc:AlternateContent>
      </w:r>
      <w:r w:rsidR="008B54DB">
        <w:rPr>
          <w:noProof/>
          <w:sz w:val="28"/>
          <w:lang w:eastAsia="pl-P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B6CB221" wp14:editId="13FAA1E3">
                <wp:simplePos x="0" y="0"/>
                <wp:positionH relativeFrom="column">
                  <wp:posOffset>6257925</wp:posOffset>
                </wp:positionH>
                <wp:positionV relativeFrom="paragraph">
                  <wp:posOffset>837565</wp:posOffset>
                </wp:positionV>
                <wp:extent cx="0" cy="314325"/>
                <wp:effectExtent l="0" t="0" r="19050" b="28575"/>
                <wp:wrapNone/>
                <wp:docPr id="225" name="Łącznik prosty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4325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FE2142" id="Łącznik prosty 225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2.75pt,65.95pt" to="492.75pt,9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" strokecolor="#5b9bd5" strokeweight="2pt">
                <v:stroke joinstyle="miter"/>
              </v:line>
            </w:pict>
          </mc:Fallback>
        </mc:AlternateContent>
      </w:r>
      <w:r w:rsidR="008B54DB">
        <w:rPr>
          <w:noProof/>
          <w:sz w:val="28"/>
          <w:lang w:eastAsia="pl-PL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1214BB9" wp14:editId="4562ABE8">
                <wp:simplePos x="0" y="0"/>
                <wp:positionH relativeFrom="column">
                  <wp:posOffset>5596255</wp:posOffset>
                </wp:positionH>
                <wp:positionV relativeFrom="paragraph">
                  <wp:posOffset>255270</wp:posOffset>
                </wp:positionV>
                <wp:extent cx="1323975" cy="609600"/>
                <wp:effectExtent l="76200" t="57150" r="85725" b="9525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3975" cy="609600"/>
                        </a:xfrm>
                        <a:prstGeom prst="rect">
                          <a:avLst/>
                        </a:prstGeom>
                        <a:ln>
                          <a:noFill/>
                          <a:headEnd/>
                          <a:tailEnd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540D5" w:rsidRPr="00A91947" w:rsidRDefault="00D540D5" w:rsidP="008B54DB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40"/>
                              </w:rPr>
                            </w:pPr>
                            <w:r w:rsidRPr="00A91947">
                              <w:rPr>
                                <w:b/>
                                <w:color w:val="000000" w:themeColor="text1"/>
                                <w:sz w:val="40"/>
                              </w:rPr>
                              <w:t>WÓJT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214BB9" id="_x0000_s1072" type="#_x0000_t202" style="position:absolute;left:0;text-align:left;margin-left:440.65pt;margin-top:20.1pt;width:104.25pt;height:48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" fillcolor="#5b9bd5 [3204]" stroked="f" strokeweight="1pt">
                <v:shadow on="t" color="black" opacity="20971f" offset="0,2.2pt"/>
                <v:textbox>
                  <w:txbxContent>
                    <w:p w:rsidR="00D540D5" w:rsidRPr="00A91947" w:rsidRDefault="00D540D5" w:rsidP="008B54DB">
                      <w:pPr>
                        <w:jc w:val="center"/>
                        <w:rPr>
                          <w:b/>
                          <w:color w:val="000000" w:themeColor="text1"/>
                          <w:sz w:val="40"/>
                        </w:rPr>
                      </w:pPr>
                      <w:r w:rsidRPr="00A91947">
                        <w:rPr>
                          <w:b/>
                          <w:color w:val="000000" w:themeColor="text1"/>
                          <w:sz w:val="40"/>
                        </w:rPr>
                        <w:t>WÓJT</w:t>
                      </w:r>
                    </w:p>
                  </w:txbxContent>
                </v:textbox>
              </v:shape>
            </w:pict>
          </mc:Fallback>
        </mc:AlternateContent>
      </w:r>
      <w:r w:rsidR="008B54DB">
        <w:rPr>
          <w:noProof/>
          <w:sz w:val="28"/>
          <w:lang w:eastAsia="pl-PL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7569C9DB" wp14:editId="7671C9F2">
                <wp:simplePos x="0" y="0"/>
                <wp:positionH relativeFrom="column">
                  <wp:posOffset>4205605</wp:posOffset>
                </wp:positionH>
                <wp:positionV relativeFrom="paragraph">
                  <wp:posOffset>1458595</wp:posOffset>
                </wp:positionV>
                <wp:extent cx="1871980" cy="5734050"/>
                <wp:effectExtent l="76200" t="57150" r="90170" b="95250"/>
                <wp:wrapNone/>
                <wp:docPr id="210" name="Grupa 2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71980" cy="5734050"/>
                          <a:chOff x="142891" y="-1"/>
                          <a:chExt cx="1872219" cy="4866951"/>
                        </a:xfrm>
                      </wpg:grpSpPr>
                      <wps:wsp>
                        <wps:cNvPr id="198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142891" y="-1"/>
                            <a:ext cx="1872219" cy="611122"/>
                          </a:xfrm>
                          <a:prstGeom prst="rect">
                            <a:avLst/>
                          </a:prstGeom>
                          <a:solidFill>
                            <a:srgbClr val="5B9BD5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  <a:headEnd/>
                            <a:tailEnd/>
                          </a:ln>
                          <a:effectLst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balanced" dir="t">
                              <a:rot lat="0" lon="0" rev="8700000"/>
                            </a:lightRig>
                          </a:scene3d>
                          <a:sp3d>
                            <a:bevelT w="190500" h="38100"/>
                          </a:sp3d>
                        </wps:spPr>
                        <wps:txbx>
                          <w:txbxContent>
                            <w:p w:rsidR="00D540D5" w:rsidRPr="000F215A" w:rsidRDefault="00D540D5" w:rsidP="008B54DB">
                              <w:pPr>
                                <w:jc w:val="center"/>
                                <w:rPr>
                                  <w:b/>
                                  <w:color w:val="000000" w:themeColor="text1"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000000" w:themeColor="text1"/>
                                  <w:sz w:val="24"/>
                                </w:rPr>
                                <w:t>KIEROWNIK REFERATU GOSPODARKI KOMUNALNEJ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199" name="Pole tekstowe 199"/>
                        <wps:cNvSpPr txBox="1">
                          <a:spLocks noChangeArrowheads="1"/>
                        </wps:cNvSpPr>
                        <wps:spPr bwMode="auto">
                          <a:xfrm>
                            <a:off x="466725" y="802424"/>
                            <a:ext cx="1323975" cy="857250"/>
                          </a:xfrm>
                          <a:prstGeom prst="rect">
                            <a:avLst/>
                          </a:prstGeom>
                          <a:solidFill>
                            <a:srgbClr val="5B9BD5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  <a:headEnd/>
                            <a:tailEnd/>
                          </a:ln>
                          <a:effectLst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balanced" dir="t">
                              <a:rot lat="0" lon="0" rev="8700000"/>
                            </a:lightRig>
                          </a:scene3d>
                          <a:sp3d>
                            <a:bevelT w="190500" h="38100"/>
                          </a:sp3d>
                        </wps:spPr>
                        <wps:txbx>
                          <w:txbxContent>
                            <w:p w:rsidR="00D540D5" w:rsidRPr="000F215A" w:rsidRDefault="00D540D5" w:rsidP="008B54DB">
                              <w:pPr>
                                <w:jc w:val="center"/>
                                <w:rPr>
                                  <w:b/>
                                  <w:color w:val="000000" w:themeColor="text1"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000000" w:themeColor="text1"/>
                                  <w:sz w:val="24"/>
                                </w:rPr>
                                <w:t>Stanowisko ds. gospodarki komunalnej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20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476250" y="1781175"/>
                            <a:ext cx="1323975" cy="1438275"/>
                          </a:xfrm>
                          <a:prstGeom prst="rect">
                            <a:avLst/>
                          </a:prstGeom>
                          <a:solidFill>
                            <a:srgbClr val="5B9BD5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  <a:headEnd/>
                            <a:tailEnd/>
                          </a:ln>
                          <a:effectLst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balanced" dir="t">
                              <a:rot lat="0" lon="0" rev="8700000"/>
                            </a:lightRig>
                          </a:scene3d>
                          <a:sp3d>
                            <a:bevelT w="190500" h="38100"/>
                          </a:sp3d>
                        </wps:spPr>
                        <wps:txbx>
                          <w:txbxContent>
                            <w:p w:rsidR="00D540D5" w:rsidRPr="000F215A" w:rsidRDefault="00D540D5" w:rsidP="008B54DB">
                              <w:pPr>
                                <w:jc w:val="center"/>
                                <w:rPr>
                                  <w:b/>
                                  <w:color w:val="000000" w:themeColor="text1"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000000" w:themeColor="text1"/>
                                  <w:sz w:val="24"/>
                                </w:rPr>
                                <w:t>Stanowisko ds. wymiaru i księgowości opłaty za gospodarowanie odpadami komunalnymi</w:t>
                              </w:r>
                              <w:r>
                                <w:rPr>
                                  <w:b/>
                                  <w:color w:val="000000" w:themeColor="text1"/>
                                  <w:sz w:val="24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202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476250" y="3352475"/>
                            <a:ext cx="1323975" cy="1514475"/>
                          </a:xfrm>
                          <a:prstGeom prst="rect">
                            <a:avLst/>
                          </a:prstGeom>
                          <a:solidFill>
                            <a:srgbClr val="5B9BD5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  <a:headEnd/>
                            <a:tailEnd/>
                          </a:ln>
                          <a:effectLst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balanced" dir="t">
                              <a:rot lat="0" lon="0" rev="8700000"/>
                            </a:lightRig>
                          </a:scene3d>
                          <a:sp3d>
                            <a:bevelT w="190500" h="38100"/>
                          </a:sp3d>
                        </wps:spPr>
                        <wps:txbx>
                          <w:txbxContent>
                            <w:p w:rsidR="00D540D5" w:rsidRPr="000F215A" w:rsidRDefault="00D540D5" w:rsidP="008B54DB">
                              <w:pPr>
                                <w:jc w:val="center"/>
                                <w:rPr>
                                  <w:b/>
                                  <w:color w:val="000000" w:themeColor="text1"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000000" w:themeColor="text1"/>
                                  <w:sz w:val="24"/>
                                </w:rPr>
                                <w:t>Wieloosobowe stanowisko obsługi – konserwator, kierowca, robotnik gospodarczy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g:grpSp>
                        <wpg:cNvPr id="209" name="Grupa 209"/>
                        <wpg:cNvGrpSpPr/>
                        <wpg:grpSpPr>
                          <a:xfrm>
                            <a:off x="190500" y="541670"/>
                            <a:ext cx="295276" cy="3354055"/>
                            <a:chOff x="0" y="-86980"/>
                            <a:chExt cx="295276" cy="3354055"/>
                          </a:xfrm>
                        </wpg:grpSpPr>
                        <wps:wsp>
                          <wps:cNvPr id="204" name="Łącznik prosty 204"/>
                          <wps:cNvCnPr/>
                          <wps:spPr>
                            <a:xfrm flipH="1">
                              <a:off x="28576" y="-86980"/>
                              <a:ext cx="9524" cy="3354055"/>
                            </a:xfrm>
                            <a:prstGeom prst="line">
                              <a:avLst/>
                            </a:prstGeom>
                            <a:noFill/>
                            <a:ln w="25400" cap="flat" cmpd="sng" algn="ctr">
                              <a:solidFill>
                                <a:srgbClr val="5B9BD5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205" name="Łącznik prosty 205"/>
                          <wps:cNvCnPr/>
                          <wps:spPr>
                            <a:xfrm>
                              <a:off x="28575" y="676275"/>
                              <a:ext cx="247650" cy="0"/>
                            </a:xfrm>
                            <a:prstGeom prst="line">
                              <a:avLst/>
                            </a:prstGeom>
                            <a:noFill/>
                            <a:ln w="25400" cap="flat" cmpd="sng" algn="ctr">
                              <a:solidFill>
                                <a:srgbClr val="5B9BD5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206" name="Łącznik prosty 206"/>
                          <wps:cNvCnPr/>
                          <wps:spPr>
                            <a:xfrm>
                              <a:off x="47626" y="1855470"/>
                              <a:ext cx="247650" cy="0"/>
                            </a:xfrm>
                            <a:prstGeom prst="line">
                              <a:avLst/>
                            </a:prstGeom>
                            <a:noFill/>
                            <a:ln w="25400" cap="flat" cmpd="sng" algn="ctr">
                              <a:solidFill>
                                <a:srgbClr val="5B9BD5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208" name="Łącznik prosty 208"/>
                          <wps:cNvCnPr/>
                          <wps:spPr>
                            <a:xfrm>
                              <a:off x="0" y="3257550"/>
                              <a:ext cx="247650" cy="0"/>
                            </a:xfrm>
                            <a:prstGeom prst="line">
                              <a:avLst/>
                            </a:prstGeom>
                            <a:noFill/>
                            <a:ln w="25400" cap="flat" cmpd="sng" algn="ctr">
                              <a:solidFill>
                                <a:srgbClr val="5B9BD5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569C9DB" id="Grupa 210" o:spid="_x0000_s1073" style="position:absolute;left:0;text-align:left;margin-left:331.15pt;margin-top:114.85pt;width:147.4pt;height:451.5pt;z-index:251680768;mso-width-relative:margin;mso-height-relative:margin" coordorigin="1428" coordsize="18722,486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">
                <v:shape id="_x0000_s1074" type="#_x0000_t202" style="position:absolute;left:1428;width:18723;height:611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IAksQA&#10;AADcAAAADwAAAGRycy9kb3ducmV2LnhtbESPQWvCQBCF7wX/wzJCb3WjiGh0FREKHk1qqccxOybB&#10;7GzMbjX113cOhd5meG/e+2a16V2j7tSF2rOB8SgBRVx4W3Np4Pjx/jYHFSKyxcYzGfihAJv14GWF&#10;qfUPzuiex1JJCIcUDVQxtqnWoajIYRj5lli0i+8cRlm7UtsOHxLuGj1Jkpl2WLM0VNjSrqLimn87&#10;A+d6d/28nSbTSPnxsH/Os68kz4x5HfbbJahIffw3/13vreAvhFaekQn0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MCAJLEAAAA3AAAAA8AAAAAAAAAAAAAAAAAmAIAAGRycy9k&#10;b3ducmV2LnhtbFBLBQYAAAAABAAEAPUAAACJAwAAAAA=&#10;" fillcolor="#5b9bd5" stroked="f" strokeweight="1pt">
                  <v:shadow on="t" color="black" opacity="20971f" offset="0,2.2pt"/>
                  <v:textbox>
                    <w:txbxContent>
                      <w:p w:rsidR="00D540D5" w:rsidRPr="000F215A" w:rsidRDefault="00D540D5" w:rsidP="008B54DB">
                        <w:pPr>
                          <w:jc w:val="center"/>
                          <w:rPr>
                            <w:b/>
                            <w:color w:val="000000" w:themeColor="text1"/>
                            <w:sz w:val="24"/>
                          </w:rPr>
                        </w:pPr>
                        <w:r>
                          <w:rPr>
                            <w:b/>
                            <w:color w:val="000000" w:themeColor="text1"/>
                            <w:sz w:val="24"/>
                          </w:rPr>
                          <w:t>KIEROWNIK REFERATU GOSPODARKI KOMUNALNEJ</w:t>
                        </w:r>
                      </w:p>
                    </w:txbxContent>
                  </v:textbox>
                </v:shape>
                <v:shape id="Pole tekstowe 199" o:spid="_x0000_s1075" type="#_x0000_t202" style="position:absolute;left:4667;top:8024;width:13240;height:857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E6lCcMA&#10;AADcAAAADwAAAGRycy9kb3ducmV2LnhtbERPTWvCQBC9C/0PyxS81Y1BikbXIAEhxyZV7HGaHZNg&#10;djZmt5r213cLBW/zeJ+zSUfTiRsNrrWsYD6LQBBXVrdcKzi871+WIJxH1thZJgXf5CDdPk02mGh7&#10;54Jupa9FCGGXoILG+z6R0lUNGXQz2xMH7mwHgz7AoZZ6wHsIN52Mo+hVGmw5NDTYU9ZQdSm/jILP&#10;Nrscrx/xwlN5eMt/lsUpKgulps/jbg3C0+gf4n93rsP81Qr+ngkXyO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E6lCcMAAADcAAAADwAAAAAAAAAAAAAAAACYAgAAZHJzL2Rv&#10;d25yZXYueG1sUEsFBgAAAAAEAAQA9QAAAIgDAAAAAA==&#10;" fillcolor="#5b9bd5" stroked="f" strokeweight="1pt">
                  <v:shadow on="t" color="black" opacity="20971f" offset="0,2.2pt"/>
                  <v:textbox>
                    <w:txbxContent>
                      <w:p w:rsidR="00D540D5" w:rsidRPr="000F215A" w:rsidRDefault="00D540D5" w:rsidP="008B54DB">
                        <w:pPr>
                          <w:jc w:val="center"/>
                          <w:rPr>
                            <w:b/>
                            <w:color w:val="000000" w:themeColor="text1"/>
                            <w:sz w:val="24"/>
                          </w:rPr>
                        </w:pPr>
                        <w:r>
                          <w:rPr>
                            <w:b/>
                            <w:color w:val="000000" w:themeColor="text1"/>
                            <w:sz w:val="24"/>
                          </w:rPr>
                          <w:t>Stanowisko ds. gospodarki komunalnej</w:t>
                        </w:r>
                      </w:p>
                    </w:txbxContent>
                  </v:textbox>
                </v:shape>
                <v:shape id="_x0000_s1076" type="#_x0000_t202" style="position:absolute;left:4762;top:17811;width:13240;height:1438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v4b8MA&#10;AADcAAAADwAAAGRycy9kb3ducmV2LnhtbESPQWvCQBSE7wX/w/IKvdVNpUiIrlIEwWMTI3p8Zl+T&#10;YPZtzK5J6q93CwWPw8x8wyzXo2lET52rLSv4mEYgiAuray4V5PvtewzCeWSNjWVS8EsO1qvJyxIT&#10;bQdOqc98KQKEXYIKKu/bREpXVGTQTW1LHLwf2xn0QXal1B0OAW4aOYuiuTRYc1iosKVNRcUluxkF&#10;53pzOVxPs09PWf69u8fpMcpSpd5ex68FCE+jf4b/2zutIBDh70w4AnL1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lv4b8MAAADcAAAADwAAAAAAAAAAAAAAAACYAgAAZHJzL2Rv&#10;d25yZXYueG1sUEsFBgAAAAAEAAQA9QAAAIgDAAAAAA==&#10;" fillcolor="#5b9bd5" stroked="f" strokeweight="1pt">
                  <v:shadow on="t" color="black" opacity="20971f" offset="0,2.2pt"/>
                  <v:textbox>
                    <w:txbxContent>
                      <w:p w:rsidR="00D540D5" w:rsidRPr="000F215A" w:rsidRDefault="00D540D5" w:rsidP="008B54DB">
                        <w:pPr>
                          <w:jc w:val="center"/>
                          <w:rPr>
                            <w:b/>
                            <w:color w:val="000000" w:themeColor="text1"/>
                            <w:sz w:val="24"/>
                          </w:rPr>
                        </w:pPr>
                        <w:r>
                          <w:rPr>
                            <w:b/>
                            <w:color w:val="000000" w:themeColor="text1"/>
                            <w:sz w:val="24"/>
                          </w:rPr>
                          <w:t>Stanowisko ds. wymiaru i księgowości opłaty za gospodarowanie odpadami komunalnymi</w:t>
                        </w:r>
                        <w:r>
                          <w:rPr>
                            <w:b/>
                            <w:color w:val="000000" w:themeColor="text1"/>
                            <w:sz w:val="24"/>
                          </w:rPr>
                          <w:tab/>
                        </w:r>
                      </w:p>
                    </w:txbxContent>
                  </v:textbox>
                </v:shape>
                <v:shape id="_x0000_s1077" type="#_x0000_t202" style="position:absolute;left:4762;top:33524;width:13240;height:151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XDg8QA&#10;AADcAAAADwAAAGRycy9kb3ducmV2LnhtbESPQWvCQBSE74X+h+UVemt2G4pI6ioiCB6bqOjxNftM&#10;gtm3aXbV1F/vCoLHYWa+YSazwbbiTL1vHGv4TBQI4tKZhisNm/XyYwzCB2SDrWPS8E8eZtPXlwlm&#10;xl04p3MRKhEh7DPUUIfQZVL6siaLPnEdcfQOrrcYouwraXq8RLhtZarUSFpsOC7U2NGipvJYnKyG&#10;32Zx3P7t069AxeZndR3nO1XkWr+/DfNvEIGG8Aw/2iujIVUp3M/EIyCn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HFw4PEAAAA3AAAAA8AAAAAAAAAAAAAAAAAmAIAAGRycy9k&#10;b3ducmV2LnhtbFBLBQYAAAAABAAEAPUAAACJAwAAAAA=&#10;" fillcolor="#5b9bd5" stroked="f" strokeweight="1pt">
                  <v:shadow on="t" color="black" opacity="20971f" offset="0,2.2pt"/>
                  <v:textbox>
                    <w:txbxContent>
                      <w:p w:rsidR="00D540D5" w:rsidRPr="000F215A" w:rsidRDefault="00D540D5" w:rsidP="008B54DB">
                        <w:pPr>
                          <w:jc w:val="center"/>
                          <w:rPr>
                            <w:b/>
                            <w:color w:val="000000" w:themeColor="text1"/>
                            <w:sz w:val="24"/>
                          </w:rPr>
                        </w:pPr>
                        <w:r>
                          <w:rPr>
                            <w:b/>
                            <w:color w:val="000000" w:themeColor="text1"/>
                            <w:sz w:val="24"/>
                          </w:rPr>
                          <w:t>Wieloosobowe stanowisko obsługi – konserwator, kierowca, robotnik gospodarczy</w:t>
                        </w:r>
                      </w:p>
                    </w:txbxContent>
                  </v:textbox>
                </v:shape>
                <v:group id="Grupa 209" o:spid="_x0000_s1078" style="position:absolute;left:1905;top:5416;width:2952;height:33541" coordorigin=",-869" coordsize="2952,335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B21K9xgAAANwA&#10;AAAPAAAAAAAAAAAAAAAAAKoCAABkcnMvZG93bnJldi54bWxQSwUGAAAAAAQABAD6AAAAnQMAAAAA&#10;">
                  <v:line id="Łącznik prosty 204" o:spid="_x0000_s1079" style="position:absolute;flip:x;visibility:visible;mso-wrap-style:square" from="285,-869" to="381,326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tUbFMMAAADcAAAADwAAAGRycy9kb3ducmV2LnhtbESPQYvCMBSE78L+h/CEvWliWUS7RnEF&#10;QRYRbD3s8dE822LzUpqo3X9vBMHjMDPfMItVbxtxo87XjjVMxgoEceFMzaWGU74dzUD4gGywcUwa&#10;/snDavkxWGBq3J2PdMtCKSKEfYoaqhDaVEpfVGTRj11LHL2z6yyGKLtSmg7vEW4bmSg1lRZrjgsV&#10;trSpqLhkV6thN8+S9u+q1udL8nMwuJ81+a/X+nPYr79BBOrDO/xq74yGRH3B80w8AnL5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rVGxTDAAAA3AAAAA8AAAAAAAAAAAAA&#10;AAAAoQIAAGRycy9kb3ducmV2LnhtbFBLBQYAAAAABAAEAPkAAACRAwAAAAA=&#10;" strokecolor="#5b9bd5" strokeweight="2pt">
                    <v:stroke joinstyle="miter"/>
                  </v:line>
                  <v:line id="Łącznik prosty 205" o:spid="_x0000_s1080" style="position:absolute;visibility:visible;mso-wrap-style:square" from="285,6762" to="2762,67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6aj48QAAADcAAAADwAAAGRycy9kb3ducmV2LnhtbESPQWvCQBSE7wX/w/KE3upGaYpGN0EC&#10;lV61Fj0+d59JMPs2ZLcm7a/vFgo9DjPzDbMpRtuKO/W+caxgPktAEGtnGq4UHN9fn5YgfEA22Dom&#10;BV/kocgnDxvMjBt4T/dDqESEsM9QQR1Cl0npdU0W/cx1xNG7ut5iiLKvpOlxiHDbykWSvEiLDceF&#10;Gjsqa9K3w6dVkOrTRZdD+nEcKNjvVbk77593Sj1Ox+0aRKAx/If/2m9GwSJJ4fdMPAIy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bpqPjxAAAANwAAAAPAAAAAAAAAAAA&#10;AAAAAKECAABkcnMvZG93bnJldi54bWxQSwUGAAAAAAQABAD5AAAAkgMAAAAA&#10;" strokecolor="#5b9bd5" strokeweight="2pt">
                    <v:stroke joinstyle="miter"/>
                  </v:line>
                  <v:line id="Łącznik prosty 206" o:spid="_x0000_s1081" style="position:absolute;visibility:visible;mso-wrap-style:square" from="476,18554" to="2952,185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3Q9lMQAAADcAAAADwAAAGRycy9kb3ducmV2LnhtbESPT2vCQBTE74V+h+UVvDWbShWNrlIC&#10;Fa/+oz0+d59JaPZtyG5N9NO7guBxmJnfMPNlb2txptZXjhV8JCkIYu1MxYWC/e77fQLCB2SDtWNS&#10;cCEPy8Xryxwz4zre0HkbChEh7DNUUIbQZFJ6XZJFn7iGOHon11oMUbaFNC12EW5rOUzTsbRYcVwo&#10;saG8JP23/bcKRvrnqPNudNh3FOx1mq9+N58rpQZv/dcMRKA+PMOP9tooGKZjuJ+JR0Aub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dD2UxAAAANwAAAAPAAAAAAAAAAAA&#10;AAAAAKECAABkcnMvZG93bnJldi54bWxQSwUGAAAAAAQABAD5AAAAkgMAAAAA&#10;" strokecolor="#5b9bd5" strokeweight="2pt">
                    <v:stroke joinstyle="miter"/>
                  </v:line>
                  <v:line id="Łącznik prosty 208" o:spid="_x0000_s1082" style="position:absolute;visibility:visible;mso-wrap-style:square" from="0,32575" to="2476,325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acMfcAAAADcAAAADwAAAGRycy9kb3ducmV2LnhtbERPTYvCMBC9C/6HMII3TRVd3GoUKax4&#10;1VXc45jMtmWbSWmytvrrzUHw+Hjfq01nK3GjxpeOFUzGCQhi7UzJuYLT99doAcIHZIOVY1JwJw+b&#10;db+3wtS4lg90O4ZcxBD2KSooQqhTKb0uyKIfu5o4cr+usRgibHJpGmxjuK3kNEk+pMWSY0OBNWUF&#10;6b/jv1Uw15erztr5+dRSsI/PbPdzmO2UGg667RJEoC68xS/33iiYJnFtPBOPgFw/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WnDH3AAAAA3AAAAA8AAAAAAAAAAAAAAAAA&#10;oQIAAGRycy9kb3ducmV2LnhtbFBLBQYAAAAABAAEAPkAAACOAwAAAAA=&#10;" strokecolor="#5b9bd5" strokeweight="2pt">
                    <v:stroke joinstyle="miter"/>
                  </v:line>
                </v:group>
              </v:group>
            </w:pict>
          </mc:Fallback>
        </mc:AlternateContent>
      </w:r>
      <w:r w:rsidR="008B54DB">
        <w:rPr>
          <w:noProof/>
          <w:sz w:val="28"/>
          <w:lang w:eastAsia="pl-PL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65D3EA1" wp14:editId="423867C0">
                <wp:simplePos x="0" y="0"/>
                <wp:positionH relativeFrom="column">
                  <wp:posOffset>8834755</wp:posOffset>
                </wp:positionH>
                <wp:positionV relativeFrom="paragraph">
                  <wp:posOffset>3058795</wp:posOffset>
                </wp:positionV>
                <wp:extent cx="114300" cy="0"/>
                <wp:effectExtent l="0" t="0" r="19050" b="19050"/>
                <wp:wrapNone/>
                <wp:docPr id="244" name="Łącznik prosty 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B5D5EA8" id="Łącznik prosty 244" o:spid="_x0000_s1026" style="position:absolute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95.65pt,240.85pt" to="704.65pt,24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" strokecolor="#5b9bd5" strokeweight="2pt">
                <v:stroke joinstyle="miter"/>
              </v:line>
            </w:pict>
          </mc:Fallback>
        </mc:AlternateContent>
      </w:r>
      <w:r w:rsidR="008B54DB">
        <w:rPr>
          <w:noProof/>
          <w:sz w:val="28"/>
          <w:lang w:eastAsia="pl-PL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8F1129C" wp14:editId="2363A6B1">
                <wp:simplePos x="0" y="0"/>
                <wp:positionH relativeFrom="column">
                  <wp:posOffset>8843645</wp:posOffset>
                </wp:positionH>
                <wp:positionV relativeFrom="paragraph">
                  <wp:posOffset>2178595</wp:posOffset>
                </wp:positionV>
                <wp:extent cx="9525" cy="857250"/>
                <wp:effectExtent l="0" t="0" r="28575" b="19050"/>
                <wp:wrapNone/>
                <wp:docPr id="242" name="Łącznik prosty 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525" cy="85725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448C86E" id="Łącznik prosty 242" o:spid="_x0000_s1026" style="position:absolute;flip:y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96.35pt,171.55pt" to="697.1pt,23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" strokecolor="#5b9bd5" strokeweight="2pt">
                <v:stroke joinstyle="miter"/>
              </v:line>
            </w:pict>
          </mc:Fallback>
        </mc:AlternateContent>
      </w:r>
      <w:r w:rsidR="008B54DB">
        <w:rPr>
          <w:noProof/>
          <w:sz w:val="28"/>
          <w:lang w:eastAsia="pl-PL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0FE9ABC" wp14:editId="0282EE40">
                <wp:simplePos x="0" y="0"/>
                <wp:positionH relativeFrom="column">
                  <wp:posOffset>10829925</wp:posOffset>
                </wp:positionH>
                <wp:positionV relativeFrom="paragraph">
                  <wp:posOffset>1468120</wp:posOffset>
                </wp:positionV>
                <wp:extent cx="1872000" cy="720000"/>
                <wp:effectExtent l="76200" t="57150" r="71120" b="118745"/>
                <wp:wrapNone/>
                <wp:docPr id="230" name="Pole tekstowe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2000" cy="72000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:rsidR="00D540D5" w:rsidRPr="000F215A" w:rsidRDefault="00D540D5" w:rsidP="008B54DB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24"/>
                              </w:rPr>
                              <w:t>KIEROWNIK USC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FE9ABC" id="Pole tekstowe 230" o:spid="_x0000_s1083" type="#_x0000_t202" style="position:absolute;left:0;text-align:left;margin-left:852.75pt;margin-top:115.6pt;width:147.4pt;height:56.7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" fillcolor="#5b9bd5" stroked="f" strokeweight="1pt">
                <v:shadow on="t" color="black" opacity="20971f" offset="0,2.2pt"/>
                <v:textbox>
                  <w:txbxContent>
                    <w:p w:rsidR="00D540D5" w:rsidRPr="000F215A" w:rsidRDefault="00D540D5" w:rsidP="008B54DB">
                      <w:pPr>
                        <w:jc w:val="center"/>
                        <w:rPr>
                          <w:b/>
                          <w:color w:val="000000" w:themeColor="text1"/>
                          <w:sz w:val="24"/>
                        </w:rPr>
                      </w:pPr>
                      <w:r>
                        <w:rPr>
                          <w:b/>
                          <w:color w:val="000000" w:themeColor="text1"/>
                          <w:sz w:val="24"/>
                        </w:rPr>
                        <w:t>KIEROWNIK USC</w:t>
                      </w:r>
                    </w:p>
                  </w:txbxContent>
                </v:textbox>
              </v:shape>
            </w:pict>
          </mc:Fallback>
        </mc:AlternateContent>
      </w:r>
      <w:r w:rsidR="008B54DB">
        <w:rPr>
          <w:noProof/>
          <w:sz w:val="28"/>
          <w:lang w:eastAsia="pl-PL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3FAB974" wp14:editId="74A99DC9">
                <wp:simplePos x="0" y="0"/>
                <wp:positionH relativeFrom="column">
                  <wp:posOffset>9644380</wp:posOffset>
                </wp:positionH>
                <wp:positionV relativeFrom="paragraph">
                  <wp:posOffset>1134745</wp:posOffset>
                </wp:positionV>
                <wp:extent cx="0" cy="304800"/>
                <wp:effectExtent l="0" t="0" r="19050" b="19050"/>
                <wp:wrapNone/>
                <wp:docPr id="241" name="Łącznik prosty 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0480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DF13DE2" id="Łącznik prosty 241" o:spid="_x0000_s1026" style="position:absolute;flip:y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59.4pt,89.35pt" to="759.4pt,1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" strokecolor="#5b9bd5" strokeweight="2pt">
                <v:stroke joinstyle="miter"/>
              </v:line>
            </w:pict>
          </mc:Fallback>
        </mc:AlternateContent>
      </w:r>
      <w:r w:rsidR="008B54DB">
        <w:rPr>
          <w:noProof/>
          <w:sz w:val="28"/>
          <w:lang w:eastAsia="pl-PL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A172886" wp14:editId="557A63EF">
                <wp:simplePos x="0" y="0"/>
                <wp:positionH relativeFrom="column">
                  <wp:posOffset>8691880</wp:posOffset>
                </wp:positionH>
                <wp:positionV relativeFrom="paragraph">
                  <wp:posOffset>1458595</wp:posOffset>
                </wp:positionV>
                <wp:extent cx="1872000" cy="720000"/>
                <wp:effectExtent l="76200" t="57150" r="71120" b="118745"/>
                <wp:wrapNone/>
                <wp:docPr id="239" name="Pole tekstowe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2000" cy="72000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:rsidR="00D540D5" w:rsidRPr="000F215A" w:rsidRDefault="00D540D5" w:rsidP="008B54DB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24"/>
                              </w:rPr>
                              <w:t>KIEROWNIK REFERATU WSPARCIA PROJEKTÓW, IT I PROMOCJI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172886" id="Pole tekstowe 239" o:spid="_x0000_s1084" type="#_x0000_t202" style="position:absolute;left:0;text-align:left;margin-left:684.4pt;margin-top:114.85pt;width:147.4pt;height:56.7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" fillcolor="#5b9bd5" stroked="f" strokeweight="1pt">
                <v:shadow on="t" color="black" opacity="20971f" offset="0,2.2pt"/>
                <v:textbox>
                  <w:txbxContent>
                    <w:p w:rsidR="00D540D5" w:rsidRPr="000F215A" w:rsidRDefault="00D540D5" w:rsidP="008B54DB">
                      <w:pPr>
                        <w:jc w:val="center"/>
                        <w:rPr>
                          <w:b/>
                          <w:color w:val="000000" w:themeColor="text1"/>
                          <w:sz w:val="24"/>
                        </w:rPr>
                      </w:pPr>
                      <w:r>
                        <w:rPr>
                          <w:b/>
                          <w:color w:val="000000" w:themeColor="text1"/>
                          <w:sz w:val="24"/>
                        </w:rPr>
                        <w:t>KIEROWNIK REFERATU WSPARCIA PROJEKTÓW, IT I PROMOCJI</w:t>
                      </w:r>
                    </w:p>
                  </w:txbxContent>
                </v:textbox>
              </v:shape>
            </w:pict>
          </mc:Fallback>
        </mc:AlternateContent>
      </w:r>
      <w:r w:rsidR="008B54DB">
        <w:rPr>
          <w:noProof/>
          <w:sz w:val="28"/>
          <w:lang w:eastAsia="pl-PL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358BE0F" wp14:editId="0E80376B">
                <wp:simplePos x="0" y="0"/>
                <wp:positionH relativeFrom="column">
                  <wp:posOffset>6377305</wp:posOffset>
                </wp:positionH>
                <wp:positionV relativeFrom="paragraph">
                  <wp:posOffset>1445895</wp:posOffset>
                </wp:positionV>
                <wp:extent cx="1872000" cy="720000"/>
                <wp:effectExtent l="76200" t="57150" r="71120" b="118745"/>
                <wp:wrapNone/>
                <wp:docPr id="2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2000" cy="72000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:rsidR="00D540D5" w:rsidRPr="000F215A" w:rsidRDefault="00D540D5" w:rsidP="008B54DB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24"/>
                              </w:rPr>
                              <w:t xml:space="preserve">KIEROWNIK REFERATU ROZWOJU GOSPODARCZEGO GMINY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58BE0F" id="_x0000_s1085" type="#_x0000_t202" style="position:absolute;left:0;text-align:left;margin-left:502.15pt;margin-top:113.85pt;width:147.4pt;height:56.7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" fillcolor="#5b9bd5" stroked="f" strokeweight="1pt">
                <v:shadow on="t" color="black" opacity="20971f" offset="0,2.2pt"/>
                <v:textbox>
                  <w:txbxContent>
                    <w:p w:rsidR="00D540D5" w:rsidRPr="000F215A" w:rsidRDefault="00D540D5" w:rsidP="008B54DB">
                      <w:pPr>
                        <w:jc w:val="center"/>
                        <w:rPr>
                          <w:b/>
                          <w:color w:val="000000" w:themeColor="text1"/>
                          <w:sz w:val="24"/>
                        </w:rPr>
                      </w:pPr>
                      <w:r>
                        <w:rPr>
                          <w:b/>
                          <w:color w:val="000000" w:themeColor="text1"/>
                          <w:sz w:val="24"/>
                        </w:rPr>
                        <w:t xml:space="preserve">KIEROWNIK REFERATU ROZWOJU GOSPODARCZEGO GMINY </w:t>
                      </w:r>
                    </w:p>
                  </w:txbxContent>
                </v:textbox>
              </v:shape>
            </w:pict>
          </mc:Fallback>
        </mc:AlternateContent>
      </w:r>
      <w:r w:rsidR="008B54DB">
        <w:rPr>
          <w:noProof/>
          <w:sz w:val="28"/>
          <w:lang w:eastAsia="pl-PL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7DAC1E9" wp14:editId="4E4DF0C5">
                <wp:simplePos x="0" y="0"/>
                <wp:positionH relativeFrom="column">
                  <wp:posOffset>13244830</wp:posOffset>
                </wp:positionH>
                <wp:positionV relativeFrom="paragraph">
                  <wp:posOffset>7221220</wp:posOffset>
                </wp:positionV>
                <wp:extent cx="161925" cy="0"/>
                <wp:effectExtent l="0" t="0" r="28575" b="19050"/>
                <wp:wrapNone/>
                <wp:docPr id="245" name="Łącznik prosty 2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1925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6219235" id="Łącznik prosty 245" o:spid="_x0000_s1026" style="position:absolute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42.9pt,568.6pt" to="1055.65pt,56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" strokecolor="#5b9bd5" strokeweight="2pt">
                <v:stroke joinstyle="miter"/>
              </v:line>
            </w:pict>
          </mc:Fallback>
        </mc:AlternateContent>
      </w:r>
      <w:r w:rsidR="008B54DB">
        <w:rPr>
          <w:noProof/>
          <w:sz w:val="28"/>
          <w:lang w:eastAsia="pl-PL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F1A8957" wp14:editId="581384ED">
                <wp:simplePos x="0" y="0"/>
                <wp:positionH relativeFrom="column">
                  <wp:posOffset>13244829</wp:posOffset>
                </wp:positionH>
                <wp:positionV relativeFrom="paragraph">
                  <wp:posOffset>6335394</wp:posOffset>
                </wp:positionV>
                <wp:extent cx="180975" cy="0"/>
                <wp:effectExtent l="0" t="0" r="28575" b="19050"/>
                <wp:wrapNone/>
                <wp:docPr id="26" name="Łącznik prosty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0975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B8CB71" id="Łącznik prosty 26" o:spid="_x0000_s1026" style="position:absolute;flip:y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42.9pt,498.85pt" to="1057.15pt,49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" strokecolor="#5b9bd5" strokeweight="2pt">
                <v:stroke joinstyle="miter"/>
              </v:line>
            </w:pict>
          </mc:Fallback>
        </mc:AlternateContent>
      </w:r>
      <w:r w:rsidR="008B54DB">
        <w:rPr>
          <w:noProof/>
          <w:sz w:val="28"/>
          <w:lang w:eastAsia="pl-PL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FDF6C62" wp14:editId="394DE835">
                <wp:simplePos x="0" y="0"/>
                <wp:positionH relativeFrom="column">
                  <wp:posOffset>13216254</wp:posOffset>
                </wp:positionH>
                <wp:positionV relativeFrom="paragraph">
                  <wp:posOffset>3468370</wp:posOffset>
                </wp:positionV>
                <wp:extent cx="238125" cy="0"/>
                <wp:effectExtent l="0" t="0" r="28575" b="19050"/>
                <wp:wrapNone/>
                <wp:docPr id="240" name="Łącznik prosty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8125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3845532" id="Łącznik prosty 240" o:spid="_x0000_s1026" style="position:absolute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40.65pt,273.1pt" to="1059.4pt,27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" strokecolor="#5b9bd5" strokeweight="2pt">
                <v:stroke joinstyle="miter"/>
              </v:line>
            </w:pict>
          </mc:Fallback>
        </mc:AlternateContent>
      </w:r>
      <w:r w:rsidR="008B54DB">
        <w:rPr>
          <w:noProof/>
          <w:sz w:val="28"/>
          <w:lang w:eastAsia="pl-PL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CD215C9" wp14:editId="229ACCBD">
                <wp:simplePos x="0" y="0"/>
                <wp:positionH relativeFrom="column">
                  <wp:posOffset>12706350</wp:posOffset>
                </wp:positionH>
                <wp:positionV relativeFrom="paragraph">
                  <wp:posOffset>5476240</wp:posOffset>
                </wp:positionV>
                <wp:extent cx="742950" cy="9525"/>
                <wp:effectExtent l="0" t="0" r="19050" b="28575"/>
                <wp:wrapNone/>
                <wp:docPr id="25" name="Łącznik prosty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42950" cy="9525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EAEFA88" id="Łącznik prosty 25" o:spid="_x0000_s1026" style="position:absolute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00.5pt,431.2pt" to="1059pt,43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" strokecolor="#5b9bd5" strokeweight="2pt">
                <v:stroke joinstyle="miter"/>
              </v:line>
            </w:pict>
          </mc:Fallback>
        </mc:AlternateContent>
      </w:r>
      <w:r w:rsidR="008B54DB">
        <w:rPr>
          <w:noProof/>
          <w:sz w:val="28"/>
          <w:lang w:eastAsia="pl-PL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7AD26EF" wp14:editId="38BB621C">
                <wp:simplePos x="0" y="0"/>
                <wp:positionH relativeFrom="column">
                  <wp:posOffset>729006</wp:posOffset>
                </wp:positionH>
                <wp:positionV relativeFrom="paragraph">
                  <wp:posOffset>1112520</wp:posOffset>
                </wp:positionV>
                <wp:extent cx="0" cy="314325"/>
                <wp:effectExtent l="0" t="0" r="19050" b="28575"/>
                <wp:wrapNone/>
                <wp:docPr id="9" name="Łącznik prosty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4325"/>
                        </a:xfrm>
                        <a:prstGeom prst="line">
                          <a:avLst/>
                        </a:prstGeom>
                        <a:ln w="254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D57A54E" id="Łącznik prosty 9" o:spid="_x0000_s1026" style="position:absolute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.4pt,87.6pt" to="57.4pt,1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" strokecolor="#5b9bd5 [3204]" strokeweight="2pt">
                <v:stroke joinstyle="miter"/>
              </v:line>
            </w:pict>
          </mc:Fallback>
        </mc:AlternateConten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  <w:sectPr w:rsidR="00A51D25" w:rsidRPr="00A51D25" w:rsidSect="00A51D25">
          <w:pgSz w:w="23814" w:h="16839" w:orient="landscape" w:code="8"/>
          <w:pgMar w:top="1416" w:right="1464" w:bottom="1120" w:left="720" w:header="708" w:footer="708" w:gutter="0"/>
          <w:cols w:space="708"/>
          <w:noEndnote/>
          <w:docGrid w:linePitch="326"/>
        </w:sectPr>
      </w:pPr>
    </w:p>
    <w:p w:rsidR="00A51D25" w:rsidRPr="00D1323F" w:rsidRDefault="00A51D25" w:rsidP="000F76C2">
      <w:pPr>
        <w:widowControl w:val="0"/>
        <w:autoSpaceDE w:val="0"/>
        <w:autoSpaceDN w:val="0"/>
        <w:adjustRightInd w:val="0"/>
        <w:spacing w:after="0" w:line="240" w:lineRule="auto"/>
        <w:ind w:right="15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1323F">
        <w:rPr>
          <w:rFonts w:ascii="Arial" w:eastAsia="Times New Roman" w:hAnsi="Arial" w:cs="Arial"/>
          <w:sz w:val="20"/>
          <w:szCs w:val="20"/>
          <w:lang w:eastAsia="pl-PL"/>
        </w:rPr>
        <w:lastRenderedPageBreak/>
        <w:t xml:space="preserve">                                                                                                    Z</w:t>
      </w:r>
      <w:r w:rsidR="000F76C2">
        <w:rPr>
          <w:rFonts w:ascii="Arial" w:eastAsia="Times New Roman" w:hAnsi="Arial" w:cs="Arial"/>
          <w:sz w:val="20"/>
          <w:szCs w:val="20"/>
          <w:lang w:eastAsia="pl-PL"/>
        </w:rPr>
        <w:t>ałącznik</w:t>
      </w:r>
      <w:r w:rsidRPr="00D1323F">
        <w:rPr>
          <w:rFonts w:ascii="Arial" w:eastAsia="Times New Roman" w:hAnsi="Arial" w:cs="Arial"/>
          <w:sz w:val="20"/>
          <w:szCs w:val="20"/>
          <w:lang w:eastAsia="pl-PL"/>
        </w:rPr>
        <w:t xml:space="preserve"> Nr 2</w:t>
      </w:r>
      <w:r w:rsidR="000F76C2">
        <w:rPr>
          <w:rFonts w:ascii="Arial" w:eastAsia="Times New Roman" w:hAnsi="Arial" w:cs="Arial"/>
          <w:sz w:val="20"/>
          <w:szCs w:val="20"/>
          <w:lang w:eastAsia="pl-PL"/>
        </w:rPr>
        <w:t xml:space="preserve"> do</w:t>
      </w:r>
    </w:p>
    <w:p w:rsidR="00A51D25" w:rsidRPr="00D1323F" w:rsidRDefault="00A51D25" w:rsidP="000F76C2">
      <w:pPr>
        <w:widowControl w:val="0"/>
        <w:autoSpaceDE w:val="0"/>
        <w:autoSpaceDN w:val="0"/>
        <w:adjustRightInd w:val="0"/>
        <w:spacing w:after="0" w:line="240" w:lineRule="auto"/>
        <w:ind w:right="59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1323F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                                                 </w:t>
      </w:r>
      <w:r w:rsidR="000F76C2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         </w:t>
      </w:r>
      <w:r w:rsidRPr="00D1323F">
        <w:rPr>
          <w:rFonts w:ascii="Arial" w:eastAsia="Times New Roman" w:hAnsi="Arial" w:cs="Arial"/>
          <w:sz w:val="20"/>
          <w:szCs w:val="20"/>
          <w:lang w:eastAsia="pl-PL"/>
        </w:rPr>
        <w:t xml:space="preserve">Regulaminu Organizacyjnego    </w:t>
      </w:r>
    </w:p>
    <w:p w:rsidR="00A51D25" w:rsidRDefault="00A51D25" w:rsidP="000F76C2">
      <w:pPr>
        <w:widowControl w:val="0"/>
        <w:autoSpaceDE w:val="0"/>
        <w:autoSpaceDN w:val="0"/>
        <w:adjustRightInd w:val="0"/>
        <w:spacing w:after="0" w:line="240" w:lineRule="auto"/>
        <w:ind w:right="595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D1323F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                                                                               Urzędu Gminy w Domaradzu</w:t>
      </w:r>
    </w:p>
    <w:p w:rsidR="00D1323F" w:rsidRPr="00A51D25" w:rsidRDefault="00D1323F" w:rsidP="00A51D25">
      <w:pPr>
        <w:widowControl w:val="0"/>
        <w:autoSpaceDE w:val="0"/>
        <w:autoSpaceDN w:val="0"/>
        <w:adjustRightInd w:val="0"/>
        <w:spacing w:after="0" w:line="360" w:lineRule="auto"/>
        <w:ind w:right="595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right="2659"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                        ZASADY PODPISYWANIA PISM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right="19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§ 1.1. Wójt podpisuje dokumenty: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left="593" w:right="19" w:firstLine="847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1) jako organ wykonawczy gminy,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left="1440" w:right="19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2) jako kierownik urzędu i zwierzchnik służbowy w stosunku do pracowników urzędu oraz kierowników gminnych jednostek organizacyjnych,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left="724" w:right="19" w:firstLine="71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3) w indywidualnych sprawach z zakresu administracji publicznej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right="19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 xml:space="preserve">  2. W przypadku nieobecności wójta dokumenty podpisuje sekretarz zgodnie z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left="4" w:right="19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 xml:space="preserve">      upoważnieniem udzielonym przez wójta.</w:t>
      </w:r>
    </w:p>
    <w:p w:rsidR="00A51D25" w:rsidRPr="00A51D25" w:rsidRDefault="00A51D25" w:rsidP="00A51D25">
      <w:pPr>
        <w:widowControl w:val="0"/>
        <w:tabs>
          <w:tab w:val="left" w:pos="720"/>
        </w:tabs>
        <w:autoSpaceDE w:val="0"/>
        <w:autoSpaceDN w:val="0"/>
        <w:adjustRightInd w:val="0"/>
        <w:spacing w:after="0" w:line="360" w:lineRule="auto"/>
        <w:ind w:left="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 xml:space="preserve">  3. Wójt może upoważnić pracowników urzędu do podpisywania w jego imieniu </w:t>
      </w:r>
    </w:p>
    <w:p w:rsidR="00A51D25" w:rsidRPr="00A51D25" w:rsidRDefault="00A51D25" w:rsidP="00A51D25">
      <w:pPr>
        <w:widowControl w:val="0"/>
        <w:tabs>
          <w:tab w:val="left" w:pos="720"/>
        </w:tabs>
        <w:autoSpaceDE w:val="0"/>
        <w:autoSpaceDN w:val="0"/>
        <w:adjustRightInd w:val="0"/>
        <w:spacing w:after="0" w:line="360" w:lineRule="auto"/>
        <w:ind w:left="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 xml:space="preserve">      decyzji administracyjnych w indywidualnych sprawach z zakresu administracji  </w:t>
      </w:r>
    </w:p>
    <w:p w:rsidR="00A51D25" w:rsidRPr="00A51D25" w:rsidRDefault="00A51D25" w:rsidP="00A51D25">
      <w:pPr>
        <w:widowControl w:val="0"/>
        <w:tabs>
          <w:tab w:val="left" w:pos="720"/>
        </w:tabs>
        <w:autoSpaceDE w:val="0"/>
        <w:autoSpaceDN w:val="0"/>
        <w:adjustRightInd w:val="0"/>
        <w:spacing w:after="0" w:line="360" w:lineRule="auto"/>
        <w:ind w:left="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 xml:space="preserve">      publicznej.</w:t>
      </w:r>
    </w:p>
    <w:p w:rsidR="00A51D25" w:rsidRPr="00A51D25" w:rsidRDefault="00A51D25" w:rsidP="005A6C59">
      <w:pPr>
        <w:widowControl w:val="0"/>
        <w:numPr>
          <w:ilvl w:val="0"/>
          <w:numId w:val="20"/>
        </w:numPr>
        <w:tabs>
          <w:tab w:val="left" w:pos="720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Pracownicy opracowujący pisma parafują kopie swoim podpisem umieszczonym pod tekstem z lewej strony.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left="33" w:right="12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§ 2.Kierownik Referatu i pracownicy zatrudnieni na samodzielnych stanowiskach podpisują:</w:t>
      </w:r>
    </w:p>
    <w:p w:rsidR="00A51D25" w:rsidRPr="00A51D25" w:rsidRDefault="00A51D25" w:rsidP="005A6C59">
      <w:pPr>
        <w:widowControl w:val="0"/>
        <w:numPr>
          <w:ilvl w:val="1"/>
          <w:numId w:val="18"/>
        </w:numPr>
        <w:autoSpaceDE w:val="0"/>
        <w:autoSpaceDN w:val="0"/>
        <w:adjustRightInd w:val="0"/>
        <w:spacing w:after="0" w:line="360" w:lineRule="auto"/>
        <w:ind w:right="124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Pisma w sprawach dotyczących działalności stanowisk a nie zastrzeżonych do właściwości Wójta,</w:t>
      </w:r>
    </w:p>
    <w:p w:rsidR="00A51D25" w:rsidRPr="00A51D25" w:rsidRDefault="00A51D25" w:rsidP="005A6C59">
      <w:pPr>
        <w:widowControl w:val="0"/>
        <w:numPr>
          <w:ilvl w:val="1"/>
          <w:numId w:val="18"/>
        </w:numPr>
        <w:autoSpaceDE w:val="0"/>
        <w:autoSpaceDN w:val="0"/>
        <w:adjustRightInd w:val="0"/>
        <w:spacing w:after="0" w:line="360" w:lineRule="auto"/>
        <w:ind w:right="124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>Decyzje, zaświadczenia, postanowienia w indywidualnych sprawach z zakresu administracji publicznej w ramach upoważnień udzielonych przez Wójta.</w:t>
      </w:r>
    </w:p>
    <w:p w:rsidR="00A51D25" w:rsidRPr="00A51D25" w:rsidRDefault="00A51D25" w:rsidP="00A51D25">
      <w:pPr>
        <w:widowControl w:val="0"/>
        <w:autoSpaceDE w:val="0"/>
        <w:autoSpaceDN w:val="0"/>
        <w:adjustRightInd w:val="0"/>
        <w:spacing w:after="0" w:line="360" w:lineRule="auto"/>
        <w:ind w:right="12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1D25">
        <w:rPr>
          <w:rFonts w:ascii="Arial" w:eastAsia="Times New Roman" w:hAnsi="Arial" w:cs="Arial"/>
          <w:sz w:val="24"/>
          <w:szCs w:val="24"/>
          <w:lang w:eastAsia="pl-PL"/>
        </w:rPr>
        <w:t xml:space="preserve">§ 3. Pisma o charakterze przygotowawczym, </w:t>
      </w:r>
      <w:proofErr w:type="spellStart"/>
      <w:r w:rsidRPr="00A51D25">
        <w:rPr>
          <w:rFonts w:ascii="Arial" w:eastAsia="Times New Roman" w:hAnsi="Arial" w:cs="Arial"/>
          <w:sz w:val="24"/>
          <w:szCs w:val="24"/>
          <w:lang w:eastAsia="pl-PL"/>
        </w:rPr>
        <w:t>techniczno</w:t>
      </w:r>
      <w:proofErr w:type="spellEnd"/>
      <w:r w:rsidRPr="00A51D25">
        <w:rPr>
          <w:rFonts w:ascii="Arial" w:eastAsia="Times New Roman" w:hAnsi="Arial" w:cs="Arial"/>
          <w:sz w:val="24"/>
          <w:szCs w:val="24"/>
          <w:lang w:eastAsia="pl-PL"/>
        </w:rPr>
        <w:t xml:space="preserve"> – kancelaryjnym i inne o podobnym charakterze podpisują pracownicy zgodnie z ustalonym przez Wójta zakresem czynności.</w:t>
      </w:r>
    </w:p>
    <w:p w:rsidR="00A51D25" w:rsidRPr="00A51D25" w:rsidRDefault="00A51D25" w:rsidP="00A51D25">
      <w:pPr>
        <w:widowControl w:val="0"/>
        <w:tabs>
          <w:tab w:val="left" w:pos="422"/>
        </w:tabs>
        <w:autoSpaceDE w:val="0"/>
        <w:autoSpaceDN w:val="0"/>
        <w:adjustRightInd w:val="0"/>
        <w:spacing w:after="0" w:line="273" w:lineRule="exact"/>
        <w:ind w:left="14" w:right="28"/>
        <w:rPr>
          <w:rFonts w:ascii="Arial" w:eastAsia="Times New Roman" w:hAnsi="Arial" w:cs="Arial"/>
          <w:sz w:val="24"/>
          <w:szCs w:val="24"/>
          <w:lang w:eastAsia="pl-PL"/>
        </w:rPr>
      </w:pPr>
    </w:p>
    <w:p w:rsidR="00A51D25" w:rsidRPr="00A51D25" w:rsidRDefault="00A51D25" w:rsidP="00A51D25">
      <w:pPr>
        <w:widowControl w:val="0"/>
        <w:tabs>
          <w:tab w:val="left" w:pos="422"/>
        </w:tabs>
        <w:autoSpaceDE w:val="0"/>
        <w:autoSpaceDN w:val="0"/>
        <w:adjustRightInd w:val="0"/>
        <w:spacing w:after="0" w:line="273" w:lineRule="exact"/>
        <w:ind w:left="14" w:right="28"/>
        <w:rPr>
          <w:rFonts w:ascii="Arial" w:eastAsia="Times New Roman" w:hAnsi="Arial" w:cs="Arial"/>
          <w:sz w:val="24"/>
          <w:szCs w:val="24"/>
          <w:lang w:eastAsia="pl-PL"/>
        </w:rPr>
      </w:pPr>
    </w:p>
    <w:p w:rsidR="00A51D25" w:rsidRPr="00A51D25" w:rsidRDefault="00A51D25" w:rsidP="00A51D25">
      <w:pPr>
        <w:widowControl w:val="0"/>
        <w:tabs>
          <w:tab w:val="left" w:pos="422"/>
        </w:tabs>
        <w:autoSpaceDE w:val="0"/>
        <w:autoSpaceDN w:val="0"/>
        <w:adjustRightInd w:val="0"/>
        <w:spacing w:after="0" w:line="273" w:lineRule="exact"/>
        <w:ind w:left="14" w:right="28"/>
        <w:rPr>
          <w:rFonts w:ascii="Arial" w:eastAsia="Times New Roman" w:hAnsi="Arial" w:cs="Arial"/>
          <w:sz w:val="24"/>
          <w:szCs w:val="24"/>
          <w:lang w:eastAsia="pl-PL"/>
        </w:rPr>
      </w:pPr>
    </w:p>
    <w:p w:rsidR="00A51D25" w:rsidRPr="00A51D25" w:rsidRDefault="00A51D25" w:rsidP="00A51D25">
      <w:pPr>
        <w:rPr>
          <w:rFonts w:ascii="Arial" w:hAnsi="Arial" w:cs="Arial"/>
          <w:sz w:val="24"/>
          <w:szCs w:val="24"/>
        </w:rPr>
      </w:pPr>
    </w:p>
    <w:p w:rsidR="00331B5E" w:rsidRPr="00A51D25" w:rsidRDefault="00331B5E">
      <w:pPr>
        <w:rPr>
          <w:rFonts w:ascii="Arial" w:hAnsi="Arial" w:cs="Arial"/>
          <w:sz w:val="24"/>
          <w:szCs w:val="24"/>
        </w:rPr>
      </w:pPr>
    </w:p>
    <w:sectPr w:rsidR="00331B5E" w:rsidRPr="00A51D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051D" w:rsidRDefault="0087051D" w:rsidP="00A51D25">
      <w:pPr>
        <w:spacing w:after="0" w:line="240" w:lineRule="auto"/>
      </w:pPr>
      <w:r>
        <w:separator/>
      </w:r>
    </w:p>
  </w:endnote>
  <w:endnote w:type="continuationSeparator" w:id="0">
    <w:p w:rsidR="0087051D" w:rsidRDefault="0087051D" w:rsidP="00A51D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HAnsi" w:eastAsiaTheme="majorEastAsia" w:hAnsiTheme="majorHAnsi" w:cstheme="majorBidi"/>
        <w:sz w:val="28"/>
        <w:szCs w:val="28"/>
      </w:rPr>
      <w:id w:val="-1824270384"/>
      <w:docPartObj>
        <w:docPartGallery w:val="Page Numbers (Bottom of Page)"/>
        <w:docPartUnique/>
      </w:docPartObj>
    </w:sdtPr>
    <w:sdtEndPr/>
    <w:sdtContent>
      <w:p w:rsidR="00D540D5" w:rsidRDefault="00D540D5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asciiTheme="minorHAnsi" w:eastAsiaTheme="minorEastAsia" w:hAnsiTheme="minorHAnsi"/>
            <w:sz w:val="22"/>
            <w:szCs w:val="22"/>
          </w:rPr>
          <w:fldChar w:fldCharType="begin"/>
        </w:r>
        <w:r>
          <w:instrText>PAGE    \* MERGEFORMAT</w:instrText>
        </w:r>
        <w:r>
          <w:rPr>
            <w:rFonts w:asciiTheme="minorHAnsi" w:eastAsiaTheme="minorEastAsia" w:hAnsiTheme="minorHAnsi"/>
            <w:sz w:val="22"/>
            <w:szCs w:val="22"/>
          </w:rPr>
          <w:fldChar w:fldCharType="separate"/>
        </w:r>
        <w:r w:rsidR="00F9380F" w:rsidRPr="00F9380F">
          <w:rPr>
            <w:rFonts w:asciiTheme="majorHAnsi" w:eastAsiaTheme="majorEastAsia" w:hAnsiTheme="majorHAnsi" w:cstheme="majorBidi"/>
            <w:noProof/>
            <w:sz w:val="28"/>
            <w:szCs w:val="28"/>
          </w:rPr>
          <w:t>44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:rsidR="00D540D5" w:rsidRDefault="00D540D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051D" w:rsidRDefault="0087051D" w:rsidP="00A51D25">
      <w:pPr>
        <w:spacing w:after="0" w:line="240" w:lineRule="auto"/>
      </w:pPr>
      <w:r>
        <w:separator/>
      </w:r>
    </w:p>
  </w:footnote>
  <w:footnote w:type="continuationSeparator" w:id="0">
    <w:p w:rsidR="0087051D" w:rsidRDefault="0087051D" w:rsidP="00A51D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D6BD9"/>
    <w:multiLevelType w:val="hybridMultilevel"/>
    <w:tmpl w:val="ED0ED2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B54DD60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55DD9"/>
    <w:multiLevelType w:val="hybridMultilevel"/>
    <w:tmpl w:val="14067C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57ACE"/>
    <w:multiLevelType w:val="hybridMultilevel"/>
    <w:tmpl w:val="FE3023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883676"/>
    <w:multiLevelType w:val="hybridMultilevel"/>
    <w:tmpl w:val="2B361A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6078F7"/>
    <w:multiLevelType w:val="hybridMultilevel"/>
    <w:tmpl w:val="57E09A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AF3687"/>
    <w:multiLevelType w:val="hybridMultilevel"/>
    <w:tmpl w:val="28C0909C"/>
    <w:lvl w:ilvl="0" w:tplc="04150017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  <w:lvl w:ilvl="1" w:tplc="0415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14BA62A9"/>
    <w:multiLevelType w:val="hybridMultilevel"/>
    <w:tmpl w:val="85BE3CF8"/>
    <w:lvl w:ilvl="0" w:tplc="561AB3C6">
      <w:start w:val="1"/>
      <w:numFmt w:val="decimal"/>
      <w:lvlText w:val="%1."/>
      <w:lvlJc w:val="left"/>
      <w:pPr>
        <w:ind w:left="720" w:hanging="360"/>
      </w:pPr>
    </w:lvl>
    <w:lvl w:ilvl="1" w:tplc="8B860A1C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F73127"/>
    <w:multiLevelType w:val="hybridMultilevel"/>
    <w:tmpl w:val="B6985AEA"/>
    <w:lvl w:ilvl="0" w:tplc="8B860A1C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F26235"/>
    <w:multiLevelType w:val="hybridMultilevel"/>
    <w:tmpl w:val="FEF21D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08735C"/>
    <w:multiLevelType w:val="hybridMultilevel"/>
    <w:tmpl w:val="E45E6B36"/>
    <w:lvl w:ilvl="0" w:tplc="8B860A1C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380BD6"/>
    <w:multiLevelType w:val="hybridMultilevel"/>
    <w:tmpl w:val="741859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A5483F"/>
    <w:multiLevelType w:val="hybridMultilevel"/>
    <w:tmpl w:val="C540D3A8"/>
    <w:lvl w:ilvl="0" w:tplc="D83C128C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C565261"/>
    <w:multiLevelType w:val="hybridMultilevel"/>
    <w:tmpl w:val="1A6ADBC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1E1376E8"/>
    <w:multiLevelType w:val="hybridMultilevel"/>
    <w:tmpl w:val="DCE035F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E956221"/>
    <w:multiLevelType w:val="hybridMultilevel"/>
    <w:tmpl w:val="CD6EAD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D95EF8"/>
    <w:multiLevelType w:val="hybridMultilevel"/>
    <w:tmpl w:val="35BA996C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>
      <w:start w:val="1"/>
      <w:numFmt w:val="lowerLetter"/>
      <w:lvlText w:val="%2."/>
      <w:lvlJc w:val="left"/>
      <w:pPr>
        <w:ind w:left="1500" w:hanging="360"/>
      </w:pPr>
    </w:lvl>
    <w:lvl w:ilvl="2" w:tplc="0415001B">
      <w:start w:val="1"/>
      <w:numFmt w:val="lowerRoman"/>
      <w:lvlText w:val="%3."/>
      <w:lvlJc w:val="right"/>
      <w:pPr>
        <w:ind w:left="2220" w:hanging="180"/>
      </w:pPr>
    </w:lvl>
    <w:lvl w:ilvl="3" w:tplc="0415000F">
      <w:start w:val="1"/>
      <w:numFmt w:val="decimal"/>
      <w:lvlText w:val="%4."/>
      <w:lvlJc w:val="left"/>
      <w:pPr>
        <w:ind w:left="2940" w:hanging="360"/>
      </w:pPr>
    </w:lvl>
    <w:lvl w:ilvl="4" w:tplc="04150019">
      <w:start w:val="1"/>
      <w:numFmt w:val="lowerLetter"/>
      <w:lvlText w:val="%5."/>
      <w:lvlJc w:val="left"/>
      <w:pPr>
        <w:ind w:left="3660" w:hanging="360"/>
      </w:pPr>
    </w:lvl>
    <w:lvl w:ilvl="5" w:tplc="0415001B">
      <w:start w:val="1"/>
      <w:numFmt w:val="lowerRoman"/>
      <w:lvlText w:val="%6."/>
      <w:lvlJc w:val="right"/>
      <w:pPr>
        <w:ind w:left="4380" w:hanging="180"/>
      </w:pPr>
    </w:lvl>
    <w:lvl w:ilvl="6" w:tplc="0415000F">
      <w:start w:val="1"/>
      <w:numFmt w:val="decimal"/>
      <w:lvlText w:val="%7."/>
      <w:lvlJc w:val="left"/>
      <w:pPr>
        <w:ind w:left="5100" w:hanging="360"/>
      </w:pPr>
    </w:lvl>
    <w:lvl w:ilvl="7" w:tplc="04150019">
      <w:start w:val="1"/>
      <w:numFmt w:val="lowerLetter"/>
      <w:lvlText w:val="%8."/>
      <w:lvlJc w:val="left"/>
      <w:pPr>
        <w:ind w:left="5820" w:hanging="360"/>
      </w:pPr>
    </w:lvl>
    <w:lvl w:ilvl="8" w:tplc="0415001B">
      <w:start w:val="1"/>
      <w:numFmt w:val="lowerRoman"/>
      <w:lvlText w:val="%9."/>
      <w:lvlJc w:val="right"/>
      <w:pPr>
        <w:ind w:left="6540" w:hanging="180"/>
      </w:pPr>
    </w:lvl>
  </w:abstractNum>
  <w:abstractNum w:abstractNumId="16" w15:restartNumberingAfterBreak="0">
    <w:nsid w:val="219458FF"/>
    <w:multiLevelType w:val="hybridMultilevel"/>
    <w:tmpl w:val="5AB678EA"/>
    <w:lvl w:ilvl="0" w:tplc="BF42CA70">
      <w:start w:val="1"/>
      <w:numFmt w:val="decimal"/>
      <w:lvlText w:val="%1)"/>
      <w:lvlJc w:val="left"/>
      <w:pPr>
        <w:ind w:left="1080" w:hanging="360"/>
      </w:pPr>
    </w:lvl>
    <w:lvl w:ilvl="1" w:tplc="2376AC00">
      <w:start w:val="1"/>
      <w:numFmt w:val="lowerLetter"/>
      <w:lvlText w:val="%2)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7ED5AB3"/>
    <w:multiLevelType w:val="multilevel"/>
    <w:tmpl w:val="1708D38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DC354CE"/>
    <w:multiLevelType w:val="hybridMultilevel"/>
    <w:tmpl w:val="3B00F1EA"/>
    <w:lvl w:ilvl="0" w:tplc="0415000F">
      <w:start w:val="1"/>
      <w:numFmt w:val="decimal"/>
      <w:lvlText w:val="%1.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19" w15:restartNumberingAfterBreak="0">
    <w:nsid w:val="31E8417C"/>
    <w:multiLevelType w:val="hybridMultilevel"/>
    <w:tmpl w:val="E918D956"/>
    <w:lvl w:ilvl="0" w:tplc="04150011">
      <w:start w:val="1"/>
      <w:numFmt w:val="decimal"/>
      <w:lvlText w:val="%1)"/>
      <w:lvlJc w:val="left"/>
      <w:pPr>
        <w:ind w:left="980" w:hanging="360"/>
      </w:pPr>
    </w:lvl>
    <w:lvl w:ilvl="1" w:tplc="04150019" w:tentative="1">
      <w:start w:val="1"/>
      <w:numFmt w:val="lowerLetter"/>
      <w:lvlText w:val="%2."/>
      <w:lvlJc w:val="left"/>
      <w:pPr>
        <w:ind w:left="1700" w:hanging="360"/>
      </w:pPr>
    </w:lvl>
    <w:lvl w:ilvl="2" w:tplc="0415001B" w:tentative="1">
      <w:start w:val="1"/>
      <w:numFmt w:val="lowerRoman"/>
      <w:lvlText w:val="%3."/>
      <w:lvlJc w:val="right"/>
      <w:pPr>
        <w:ind w:left="2420" w:hanging="180"/>
      </w:pPr>
    </w:lvl>
    <w:lvl w:ilvl="3" w:tplc="0415000F" w:tentative="1">
      <w:start w:val="1"/>
      <w:numFmt w:val="decimal"/>
      <w:lvlText w:val="%4."/>
      <w:lvlJc w:val="left"/>
      <w:pPr>
        <w:ind w:left="3140" w:hanging="360"/>
      </w:pPr>
    </w:lvl>
    <w:lvl w:ilvl="4" w:tplc="04150019" w:tentative="1">
      <w:start w:val="1"/>
      <w:numFmt w:val="lowerLetter"/>
      <w:lvlText w:val="%5."/>
      <w:lvlJc w:val="left"/>
      <w:pPr>
        <w:ind w:left="3860" w:hanging="360"/>
      </w:pPr>
    </w:lvl>
    <w:lvl w:ilvl="5" w:tplc="0415001B" w:tentative="1">
      <w:start w:val="1"/>
      <w:numFmt w:val="lowerRoman"/>
      <w:lvlText w:val="%6."/>
      <w:lvlJc w:val="right"/>
      <w:pPr>
        <w:ind w:left="4580" w:hanging="180"/>
      </w:pPr>
    </w:lvl>
    <w:lvl w:ilvl="6" w:tplc="0415000F" w:tentative="1">
      <w:start w:val="1"/>
      <w:numFmt w:val="decimal"/>
      <w:lvlText w:val="%7."/>
      <w:lvlJc w:val="left"/>
      <w:pPr>
        <w:ind w:left="5300" w:hanging="360"/>
      </w:pPr>
    </w:lvl>
    <w:lvl w:ilvl="7" w:tplc="04150019" w:tentative="1">
      <w:start w:val="1"/>
      <w:numFmt w:val="lowerLetter"/>
      <w:lvlText w:val="%8."/>
      <w:lvlJc w:val="left"/>
      <w:pPr>
        <w:ind w:left="6020" w:hanging="360"/>
      </w:pPr>
    </w:lvl>
    <w:lvl w:ilvl="8" w:tplc="0415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20" w15:restartNumberingAfterBreak="0">
    <w:nsid w:val="37056EC1"/>
    <w:multiLevelType w:val="hybridMultilevel"/>
    <w:tmpl w:val="78C0DC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E309EB"/>
    <w:multiLevelType w:val="hybridMultilevel"/>
    <w:tmpl w:val="38D22682"/>
    <w:lvl w:ilvl="0" w:tplc="0BE808C2">
      <w:start w:val="13"/>
      <w:numFmt w:val="decimal"/>
      <w:lvlText w:val="%1)"/>
      <w:lvlJc w:val="left"/>
      <w:pPr>
        <w:ind w:left="495" w:hanging="360"/>
      </w:pPr>
    </w:lvl>
    <w:lvl w:ilvl="1" w:tplc="04150019">
      <w:start w:val="1"/>
      <w:numFmt w:val="lowerLetter"/>
      <w:lvlText w:val="%2."/>
      <w:lvlJc w:val="left"/>
      <w:pPr>
        <w:ind w:left="1215" w:hanging="360"/>
      </w:pPr>
    </w:lvl>
    <w:lvl w:ilvl="2" w:tplc="0415001B">
      <w:start w:val="1"/>
      <w:numFmt w:val="lowerRoman"/>
      <w:lvlText w:val="%3."/>
      <w:lvlJc w:val="right"/>
      <w:pPr>
        <w:ind w:left="1935" w:hanging="180"/>
      </w:pPr>
    </w:lvl>
    <w:lvl w:ilvl="3" w:tplc="0415000F">
      <w:start w:val="1"/>
      <w:numFmt w:val="decimal"/>
      <w:lvlText w:val="%4."/>
      <w:lvlJc w:val="left"/>
      <w:pPr>
        <w:ind w:left="2655" w:hanging="360"/>
      </w:pPr>
    </w:lvl>
    <w:lvl w:ilvl="4" w:tplc="04150019">
      <w:start w:val="1"/>
      <w:numFmt w:val="lowerLetter"/>
      <w:lvlText w:val="%5."/>
      <w:lvlJc w:val="left"/>
      <w:pPr>
        <w:ind w:left="3375" w:hanging="360"/>
      </w:pPr>
    </w:lvl>
    <w:lvl w:ilvl="5" w:tplc="0415001B">
      <w:start w:val="1"/>
      <w:numFmt w:val="lowerRoman"/>
      <w:lvlText w:val="%6."/>
      <w:lvlJc w:val="right"/>
      <w:pPr>
        <w:ind w:left="4095" w:hanging="180"/>
      </w:pPr>
    </w:lvl>
    <w:lvl w:ilvl="6" w:tplc="0415000F">
      <w:start w:val="1"/>
      <w:numFmt w:val="decimal"/>
      <w:lvlText w:val="%7."/>
      <w:lvlJc w:val="left"/>
      <w:pPr>
        <w:ind w:left="4815" w:hanging="360"/>
      </w:pPr>
    </w:lvl>
    <w:lvl w:ilvl="7" w:tplc="04150019">
      <w:start w:val="1"/>
      <w:numFmt w:val="lowerLetter"/>
      <w:lvlText w:val="%8."/>
      <w:lvlJc w:val="left"/>
      <w:pPr>
        <w:ind w:left="5535" w:hanging="360"/>
      </w:pPr>
    </w:lvl>
    <w:lvl w:ilvl="8" w:tplc="0415001B">
      <w:start w:val="1"/>
      <w:numFmt w:val="lowerRoman"/>
      <w:lvlText w:val="%9."/>
      <w:lvlJc w:val="right"/>
      <w:pPr>
        <w:ind w:left="6255" w:hanging="180"/>
      </w:pPr>
    </w:lvl>
  </w:abstractNum>
  <w:abstractNum w:abstractNumId="22" w15:restartNumberingAfterBreak="0">
    <w:nsid w:val="3AB74377"/>
    <w:multiLevelType w:val="hybridMultilevel"/>
    <w:tmpl w:val="C77A47D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3DE665EE"/>
    <w:multiLevelType w:val="hybridMultilevel"/>
    <w:tmpl w:val="4FAE4B9E"/>
    <w:lvl w:ilvl="0" w:tplc="561AB3C6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1A2DFC"/>
    <w:multiLevelType w:val="hybridMultilevel"/>
    <w:tmpl w:val="9B3842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B52F43"/>
    <w:multiLevelType w:val="hybridMultilevel"/>
    <w:tmpl w:val="ABDE0E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320AD0"/>
    <w:multiLevelType w:val="hybridMultilevel"/>
    <w:tmpl w:val="08F60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3E657F"/>
    <w:multiLevelType w:val="hybridMultilevel"/>
    <w:tmpl w:val="14FC52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2C29F5"/>
    <w:multiLevelType w:val="hybridMultilevel"/>
    <w:tmpl w:val="97BA1E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AD6316"/>
    <w:multiLevelType w:val="hybridMultilevel"/>
    <w:tmpl w:val="13006A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C57C4B"/>
    <w:multiLevelType w:val="hybridMultilevel"/>
    <w:tmpl w:val="62D4E6DA"/>
    <w:lvl w:ilvl="0" w:tplc="2F7E66CE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2E82D27"/>
    <w:multiLevelType w:val="hybridMultilevel"/>
    <w:tmpl w:val="CB98285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D400D90"/>
    <w:multiLevelType w:val="multilevel"/>
    <w:tmpl w:val="0FC2EC6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D5815B7"/>
    <w:multiLevelType w:val="hybridMultilevel"/>
    <w:tmpl w:val="2F228694"/>
    <w:lvl w:ilvl="0" w:tplc="561AB3C6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8B860A1C">
      <w:start w:val="1"/>
      <w:numFmt w:val="lowerLetter"/>
      <w:lvlText w:val="%3)"/>
      <w:lvlJc w:val="left"/>
      <w:pPr>
        <w:ind w:left="1440" w:hanging="360"/>
      </w:pPr>
    </w:lvl>
    <w:lvl w:ilvl="3" w:tplc="0415001B">
      <w:start w:val="1"/>
      <w:numFmt w:val="lowerRoman"/>
      <w:lvlText w:val="%4."/>
      <w:lvlJc w:val="righ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B46676"/>
    <w:multiLevelType w:val="hybridMultilevel"/>
    <w:tmpl w:val="D6E0FE2E"/>
    <w:lvl w:ilvl="0" w:tplc="EE0CE3F6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CAA602A"/>
    <w:multiLevelType w:val="hybridMultilevel"/>
    <w:tmpl w:val="D2FA72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6D1618"/>
    <w:multiLevelType w:val="hybridMultilevel"/>
    <w:tmpl w:val="6D5E0B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1"/>
  </w:num>
  <w:num w:numId="3">
    <w:abstractNumId w:val="0"/>
  </w:num>
  <w:num w:numId="4">
    <w:abstractNumId w:val="29"/>
  </w:num>
  <w:num w:numId="5">
    <w:abstractNumId w:val="4"/>
  </w:num>
  <w:num w:numId="6">
    <w:abstractNumId w:val="18"/>
  </w:num>
  <w:num w:numId="7">
    <w:abstractNumId w:val="15"/>
  </w:num>
  <w:num w:numId="8">
    <w:abstractNumId w:val="3"/>
  </w:num>
  <w:num w:numId="9">
    <w:abstractNumId w:val="26"/>
  </w:num>
  <w:num w:numId="10">
    <w:abstractNumId w:val="23"/>
  </w:num>
  <w:num w:numId="11">
    <w:abstractNumId w:val="11"/>
  </w:num>
  <w:num w:numId="12">
    <w:abstractNumId w:val="34"/>
  </w:num>
  <w:num w:numId="13">
    <w:abstractNumId w:val="30"/>
  </w:num>
  <w:num w:numId="14">
    <w:abstractNumId w:val="16"/>
  </w:num>
  <w:num w:numId="15">
    <w:abstractNumId w:val="35"/>
  </w:num>
  <w:num w:numId="16">
    <w:abstractNumId w:val="14"/>
  </w:num>
  <w:num w:numId="17">
    <w:abstractNumId w:val="31"/>
  </w:num>
  <w:num w:numId="18">
    <w:abstractNumId w:val="32"/>
  </w:num>
  <w:num w:numId="19">
    <w:abstractNumId w:val="27"/>
  </w:num>
  <w:num w:numId="20">
    <w:abstractNumId w:val="24"/>
  </w:num>
  <w:num w:numId="21">
    <w:abstractNumId w:val="28"/>
  </w:num>
  <w:num w:numId="22">
    <w:abstractNumId w:val="5"/>
  </w:num>
  <w:num w:numId="23">
    <w:abstractNumId w:val="10"/>
  </w:num>
  <w:num w:numId="24">
    <w:abstractNumId w:val="25"/>
  </w:num>
  <w:num w:numId="25">
    <w:abstractNumId w:val="17"/>
  </w:num>
  <w:num w:numId="26">
    <w:abstractNumId w:val="1"/>
  </w:num>
  <w:num w:numId="27">
    <w:abstractNumId w:val="7"/>
  </w:num>
  <w:num w:numId="28">
    <w:abstractNumId w:val="9"/>
  </w:num>
  <w:num w:numId="29">
    <w:abstractNumId w:val="6"/>
  </w:num>
  <w:num w:numId="30">
    <w:abstractNumId w:val="33"/>
  </w:num>
  <w:num w:numId="31">
    <w:abstractNumId w:val="36"/>
  </w:num>
  <w:num w:numId="32">
    <w:abstractNumId w:val="20"/>
  </w:num>
  <w:num w:numId="33">
    <w:abstractNumId w:val="19"/>
  </w:num>
  <w:num w:numId="34">
    <w:abstractNumId w:val="12"/>
  </w:num>
  <w:num w:numId="35">
    <w:abstractNumId w:val="22"/>
  </w:num>
  <w:num w:numId="36">
    <w:abstractNumId w:val="2"/>
  </w:num>
  <w:num w:numId="37">
    <w:abstractNumId w:val="13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FE8"/>
    <w:rsid w:val="00024CD2"/>
    <w:rsid w:val="00083142"/>
    <w:rsid w:val="000E71FD"/>
    <w:rsid w:val="000F76C2"/>
    <w:rsid w:val="00103421"/>
    <w:rsid w:val="00131AED"/>
    <w:rsid w:val="00156D17"/>
    <w:rsid w:val="00170614"/>
    <w:rsid w:val="001E44FC"/>
    <w:rsid w:val="002112F1"/>
    <w:rsid w:val="0025653C"/>
    <w:rsid w:val="00265A8C"/>
    <w:rsid w:val="002D3E6B"/>
    <w:rsid w:val="002D6F89"/>
    <w:rsid w:val="00331B5E"/>
    <w:rsid w:val="00375324"/>
    <w:rsid w:val="003B3268"/>
    <w:rsid w:val="00421B6D"/>
    <w:rsid w:val="00423A3A"/>
    <w:rsid w:val="005A6C59"/>
    <w:rsid w:val="006651E0"/>
    <w:rsid w:val="0068679A"/>
    <w:rsid w:val="007206A3"/>
    <w:rsid w:val="007746FE"/>
    <w:rsid w:val="007C551F"/>
    <w:rsid w:val="007E1FE8"/>
    <w:rsid w:val="0087051D"/>
    <w:rsid w:val="008931F1"/>
    <w:rsid w:val="008962B9"/>
    <w:rsid w:val="008B54DB"/>
    <w:rsid w:val="00913B6A"/>
    <w:rsid w:val="00992AB8"/>
    <w:rsid w:val="009B5075"/>
    <w:rsid w:val="009E7441"/>
    <w:rsid w:val="00A34ED8"/>
    <w:rsid w:val="00A51D25"/>
    <w:rsid w:val="00B44DE3"/>
    <w:rsid w:val="00B45D11"/>
    <w:rsid w:val="00B53E9D"/>
    <w:rsid w:val="00B54479"/>
    <w:rsid w:val="00C22C83"/>
    <w:rsid w:val="00C46ECE"/>
    <w:rsid w:val="00CD7551"/>
    <w:rsid w:val="00D07AF3"/>
    <w:rsid w:val="00D1323F"/>
    <w:rsid w:val="00D5008C"/>
    <w:rsid w:val="00D540D5"/>
    <w:rsid w:val="00DA6F18"/>
    <w:rsid w:val="00EB3CE6"/>
    <w:rsid w:val="00F626F4"/>
    <w:rsid w:val="00F70549"/>
    <w:rsid w:val="00F9380F"/>
    <w:rsid w:val="00FD0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BC3782-1ED1-4423-AA97-961A23C6A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1D25"/>
  </w:style>
  <w:style w:type="paragraph" w:styleId="Nagwek1">
    <w:name w:val="heading 1"/>
    <w:basedOn w:val="Normalny"/>
    <w:next w:val="Normalny"/>
    <w:link w:val="Nagwek1Znak"/>
    <w:qFormat/>
    <w:rsid w:val="00A51D25"/>
    <w:pPr>
      <w:keepNext/>
      <w:widowControl w:val="0"/>
      <w:autoSpaceDE w:val="0"/>
      <w:autoSpaceDN w:val="0"/>
      <w:adjustRightInd w:val="0"/>
      <w:spacing w:after="0" w:line="292" w:lineRule="exact"/>
      <w:ind w:left="3168" w:right="53"/>
      <w:jc w:val="both"/>
      <w:outlineLvl w:val="0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A51D25"/>
    <w:pPr>
      <w:keepNext/>
      <w:widowControl w:val="0"/>
      <w:autoSpaceDE w:val="0"/>
      <w:autoSpaceDN w:val="0"/>
      <w:adjustRightInd w:val="0"/>
      <w:spacing w:after="0" w:line="292" w:lineRule="exact"/>
      <w:ind w:right="2515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A51D25"/>
    <w:pPr>
      <w:keepNext/>
      <w:widowControl w:val="0"/>
      <w:autoSpaceDE w:val="0"/>
      <w:autoSpaceDN w:val="0"/>
      <w:adjustRightInd w:val="0"/>
      <w:spacing w:after="0" w:line="292" w:lineRule="exact"/>
      <w:ind w:left="3758" w:right="3811"/>
      <w:jc w:val="both"/>
      <w:outlineLvl w:val="2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unhideWhenUsed/>
    <w:qFormat/>
    <w:rsid w:val="00A51D25"/>
    <w:pPr>
      <w:keepNext/>
      <w:widowControl w:val="0"/>
      <w:autoSpaceDE w:val="0"/>
      <w:autoSpaceDN w:val="0"/>
      <w:adjustRightInd w:val="0"/>
      <w:spacing w:after="0" w:line="220" w:lineRule="exact"/>
      <w:ind w:left="4166" w:right="4219"/>
      <w:jc w:val="both"/>
      <w:outlineLvl w:val="3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unhideWhenUsed/>
    <w:qFormat/>
    <w:rsid w:val="00A51D25"/>
    <w:pPr>
      <w:keepNext/>
      <w:widowControl w:val="0"/>
      <w:autoSpaceDE w:val="0"/>
      <w:autoSpaceDN w:val="0"/>
      <w:adjustRightInd w:val="0"/>
      <w:spacing w:after="0" w:line="220" w:lineRule="exact"/>
      <w:ind w:left="3724" w:right="4608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unhideWhenUsed/>
    <w:qFormat/>
    <w:rsid w:val="00A51D25"/>
    <w:pPr>
      <w:keepNext/>
      <w:widowControl w:val="0"/>
      <w:autoSpaceDE w:val="0"/>
      <w:autoSpaceDN w:val="0"/>
      <w:adjustRightInd w:val="0"/>
      <w:spacing w:after="0" w:line="292" w:lineRule="exact"/>
      <w:ind w:left="284" w:right="81"/>
      <w:jc w:val="center"/>
      <w:outlineLvl w:val="5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unhideWhenUsed/>
    <w:qFormat/>
    <w:rsid w:val="00A51D25"/>
    <w:pPr>
      <w:keepNext/>
      <w:widowControl w:val="0"/>
      <w:autoSpaceDE w:val="0"/>
      <w:autoSpaceDN w:val="0"/>
      <w:adjustRightInd w:val="0"/>
      <w:spacing w:after="0" w:line="292" w:lineRule="exact"/>
      <w:ind w:left="436" w:right="81"/>
      <w:outlineLvl w:val="6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unhideWhenUsed/>
    <w:qFormat/>
    <w:rsid w:val="00A51D25"/>
    <w:pPr>
      <w:keepNext/>
      <w:widowControl w:val="0"/>
      <w:autoSpaceDE w:val="0"/>
      <w:autoSpaceDN w:val="0"/>
      <w:adjustRightInd w:val="0"/>
      <w:spacing w:after="0" w:line="220" w:lineRule="exact"/>
      <w:ind w:left="4224" w:right="57"/>
      <w:outlineLvl w:val="7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unhideWhenUsed/>
    <w:qFormat/>
    <w:rsid w:val="00A51D25"/>
    <w:pPr>
      <w:keepNext/>
      <w:widowControl w:val="0"/>
      <w:autoSpaceDE w:val="0"/>
      <w:autoSpaceDN w:val="0"/>
      <w:adjustRightInd w:val="0"/>
      <w:spacing w:after="0" w:line="220" w:lineRule="exact"/>
      <w:ind w:left="4176" w:right="4209"/>
      <w:jc w:val="both"/>
      <w:outlineLvl w:val="8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51D25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A51D25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A51D25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A51D25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A51D25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rsid w:val="00A51D25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rsid w:val="00A51D25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A51D25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A51D25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styleId="Hipercze">
    <w:name w:val="Hyperlink"/>
    <w:uiPriority w:val="99"/>
    <w:unhideWhenUsed/>
    <w:rsid w:val="00A51D25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A51D25"/>
    <w:rPr>
      <w:color w:val="954F72" w:themeColor="followedHyperlink"/>
      <w:u w:val="single"/>
    </w:rPr>
  </w:style>
  <w:style w:type="paragraph" w:customStyle="1" w:styleId="msonormal0">
    <w:name w:val="msonormal"/>
    <w:basedOn w:val="Normalny"/>
    <w:uiPriority w:val="99"/>
    <w:rsid w:val="00A51D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A51D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semiHidden/>
    <w:unhideWhenUsed/>
    <w:rsid w:val="00A51D2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semiHidden/>
    <w:rsid w:val="00A51D2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51D2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A51D2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A51D25"/>
    <w:pPr>
      <w:spacing w:after="0" w:line="240" w:lineRule="auto"/>
      <w:jc w:val="center"/>
    </w:pPr>
    <w:rPr>
      <w:rFonts w:ascii="Arial" w:eastAsia="Times New Roman" w:hAnsi="Arial" w:cs="Arial"/>
      <w:sz w:val="28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A51D25"/>
    <w:rPr>
      <w:rFonts w:ascii="Arial" w:eastAsia="Times New Roman" w:hAnsi="Arial" w:cs="Arial"/>
      <w:sz w:val="28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A51D25"/>
    <w:pPr>
      <w:widowControl w:val="0"/>
      <w:tabs>
        <w:tab w:val="left" w:pos="432"/>
      </w:tabs>
      <w:autoSpaceDE w:val="0"/>
      <w:autoSpaceDN w:val="0"/>
      <w:adjustRightInd w:val="0"/>
      <w:spacing w:after="0" w:line="273" w:lineRule="exact"/>
      <w:ind w:right="4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51D2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A51D25"/>
    <w:pPr>
      <w:widowControl w:val="0"/>
      <w:autoSpaceDE w:val="0"/>
      <w:autoSpaceDN w:val="0"/>
      <w:adjustRightInd w:val="0"/>
      <w:spacing w:before="134" w:after="0" w:line="192" w:lineRule="exact"/>
      <w:ind w:firstLine="96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A51D25"/>
    <w:rPr>
      <w:rFonts w:ascii="Arial" w:eastAsia="Times New Roman" w:hAnsi="Arial" w:cs="Arial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unhideWhenUsed/>
    <w:rsid w:val="00A51D25"/>
    <w:pPr>
      <w:widowControl w:val="0"/>
      <w:autoSpaceDE w:val="0"/>
      <w:autoSpaceDN w:val="0"/>
      <w:adjustRightInd w:val="0"/>
      <w:spacing w:after="0" w:line="273" w:lineRule="exact"/>
      <w:ind w:right="24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A51D25"/>
    <w:rPr>
      <w:rFonts w:ascii="Arial" w:eastAsia="Times New Roman" w:hAnsi="Arial" w:cs="Arial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A51D25"/>
    <w:pPr>
      <w:widowControl w:val="0"/>
      <w:autoSpaceDE w:val="0"/>
      <w:autoSpaceDN w:val="0"/>
      <w:adjustRightInd w:val="0"/>
      <w:spacing w:after="0" w:line="240" w:lineRule="auto"/>
      <w:ind w:left="720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A51D25"/>
    <w:rPr>
      <w:rFonts w:ascii="Arial" w:eastAsia="Times New Roman" w:hAnsi="Arial" w:cs="Arial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semiHidden/>
    <w:unhideWhenUsed/>
    <w:rsid w:val="00A51D25"/>
    <w:pPr>
      <w:widowControl w:val="0"/>
      <w:autoSpaceDE w:val="0"/>
      <w:autoSpaceDN w:val="0"/>
      <w:adjustRightInd w:val="0"/>
      <w:spacing w:after="0" w:line="240" w:lineRule="auto"/>
      <w:ind w:left="720" w:hanging="11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A51D25"/>
    <w:rPr>
      <w:rFonts w:ascii="Arial" w:eastAsia="Times New Roman" w:hAnsi="Arial" w:cs="Arial"/>
      <w:sz w:val="24"/>
      <w:szCs w:val="24"/>
      <w:lang w:eastAsia="pl-PL"/>
    </w:rPr>
  </w:style>
  <w:style w:type="paragraph" w:styleId="Tekstblokowy">
    <w:name w:val="Block Text"/>
    <w:basedOn w:val="Normalny"/>
    <w:semiHidden/>
    <w:unhideWhenUsed/>
    <w:rsid w:val="00A51D25"/>
    <w:pPr>
      <w:widowControl w:val="0"/>
      <w:autoSpaceDE w:val="0"/>
      <w:autoSpaceDN w:val="0"/>
      <w:adjustRightInd w:val="0"/>
      <w:spacing w:after="0" w:line="268" w:lineRule="exact"/>
      <w:ind w:left="142" w:right="43" w:firstLine="720"/>
    </w:pPr>
    <w:rPr>
      <w:rFonts w:ascii="Arial" w:eastAsia="Times New Roman" w:hAnsi="Arial" w:cs="Arial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nhideWhenUsed/>
    <w:rsid w:val="00A51D25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A51D25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51D25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1D25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A51D2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A51D25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character" w:customStyle="1" w:styleId="apple-converted-space">
    <w:name w:val="apple-converted-space"/>
    <w:rsid w:val="00A51D25"/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51D25"/>
    <w:rPr>
      <w:color w:val="605E5C"/>
      <w:shd w:val="clear" w:color="auto" w:fill="E1DFDD"/>
    </w:rPr>
  </w:style>
  <w:style w:type="numbering" w:customStyle="1" w:styleId="Bezlisty1">
    <w:name w:val="Bez listy1"/>
    <w:next w:val="Bezlisty"/>
    <w:uiPriority w:val="99"/>
    <w:semiHidden/>
    <w:unhideWhenUsed/>
    <w:rsid w:val="00A51D25"/>
  </w:style>
  <w:style w:type="character" w:styleId="Numerstrony">
    <w:name w:val="page number"/>
    <w:basedOn w:val="Domylnaczcionkaakapitu"/>
    <w:semiHidden/>
    <w:rsid w:val="00A51D25"/>
  </w:style>
  <w:style w:type="character" w:styleId="Pogrubienie">
    <w:name w:val="Strong"/>
    <w:uiPriority w:val="22"/>
    <w:qFormat/>
    <w:rsid w:val="00A51D25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51D2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51D2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51D25"/>
    <w:rPr>
      <w:vertAlign w:val="superscript"/>
    </w:rPr>
  </w:style>
  <w:style w:type="paragraph" w:styleId="Poprawka">
    <w:name w:val="Revision"/>
    <w:hidden/>
    <w:uiPriority w:val="99"/>
    <w:semiHidden/>
    <w:rsid w:val="00A51D2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zpieczneit.com/tag/szacowanie-ryzyka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bezpieczneit.com/tag/procedury-bezpiecznej-eksploatacji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8CB411-4CA9-4E26-8A80-B978DFA32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642</TotalTime>
  <Pages>1</Pages>
  <Words>10247</Words>
  <Characters>61487</Characters>
  <Application>Microsoft Office Word</Application>
  <DocSecurity>0</DocSecurity>
  <Lines>512</Lines>
  <Paragraphs>143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Stanisław Gierula</dc:creator>
  <cp:keywords/>
  <dc:description/>
  <cp:lastModifiedBy>Stanisław Gierula</cp:lastModifiedBy>
  <cp:revision>29</cp:revision>
  <cp:lastPrinted>2025-01-30T07:42:00Z</cp:lastPrinted>
  <dcterms:created xsi:type="dcterms:W3CDTF">2025-01-07T07:16:00Z</dcterms:created>
  <dcterms:modified xsi:type="dcterms:W3CDTF">2025-01-30T07:44:00Z</dcterms:modified>
</cp:coreProperties>
</file>