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1794" w:rsidRDefault="009B351B" w:rsidP="009B351B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przedmiotu zamówienia </w:t>
      </w:r>
    </w:p>
    <w:p w:rsidR="009B351B" w:rsidRDefault="00854FCF" w:rsidP="009B351B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„Montaż instalacji OZE na budynku Urzędu Gminy Domaradz”</w:t>
      </w:r>
    </w:p>
    <w:p w:rsidR="00854FCF" w:rsidRPr="00854FCF" w:rsidRDefault="00854FCF" w:rsidP="00854FCF">
      <w:pPr>
        <w:pStyle w:val="Akapitzlist"/>
        <w:numPr>
          <w:ilvl w:val="0"/>
          <w:numId w:val="1"/>
        </w:numPr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Przedmiotem zamówienia jest dostawa i montaż instalacji fotowoltaicznej na budynku Urzędu Gminy Domaradz, która jest realizowana w ramach zadania pn. </w:t>
      </w:r>
      <w:r w:rsidRPr="00854FCF">
        <w:rPr>
          <w:b/>
          <w:i/>
          <w:sz w:val="24"/>
          <w:szCs w:val="24"/>
        </w:rPr>
        <w:t>„Montaż instalacji OZE na budynku Urzędu Gminy Domaradz”</w:t>
      </w:r>
      <w:r>
        <w:rPr>
          <w:b/>
          <w:i/>
          <w:sz w:val="24"/>
          <w:szCs w:val="24"/>
        </w:rPr>
        <w:t>.</w:t>
      </w:r>
    </w:p>
    <w:p w:rsidR="00854FCF" w:rsidRDefault="00854FCF" w:rsidP="00854FCF">
      <w:pPr>
        <w:pStyle w:val="Akapitzlist"/>
        <w:ind w:left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Zakres przedmiotu zamówienia obejmuje w szczególności: </w:t>
      </w:r>
    </w:p>
    <w:p w:rsidR="00854FCF" w:rsidRDefault="00854FCF" w:rsidP="00854FCF">
      <w:pPr>
        <w:pStyle w:val="Akapitzlist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dostawę i montaż  zestawu instalacji fotowoltaicznej o mocy min. 19,92 kW na potrzeby Urzędu Gminy Domaradz</w:t>
      </w:r>
      <w:r w:rsidR="002276E7">
        <w:rPr>
          <w:sz w:val="24"/>
          <w:szCs w:val="24"/>
        </w:rPr>
        <w:t xml:space="preserve"> wraz z konstrukcją dostosowaną do montażu na dachu budynku, </w:t>
      </w:r>
    </w:p>
    <w:p w:rsidR="002276E7" w:rsidRDefault="002276E7" w:rsidP="00854FCF">
      <w:pPr>
        <w:pStyle w:val="Akapitzlist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dostawa i montaż konstrukcji pod moduły PV,</w:t>
      </w:r>
    </w:p>
    <w:p w:rsidR="002276E7" w:rsidRDefault="002276E7" w:rsidP="00854FCF">
      <w:pPr>
        <w:pStyle w:val="Akapitzlist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dostawa i montaż fabrycznie nowych modułów PV,</w:t>
      </w:r>
    </w:p>
    <w:p w:rsidR="002276E7" w:rsidRDefault="002276E7" w:rsidP="00854FCF">
      <w:pPr>
        <w:pStyle w:val="Akapitzlist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dostawa i montaż fabrycznie nowych falowników/inwerterów DC/AC,</w:t>
      </w:r>
    </w:p>
    <w:p w:rsidR="002276E7" w:rsidRDefault="002276E7" w:rsidP="00854FCF">
      <w:pPr>
        <w:pStyle w:val="Akapitzlist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ułożenie tras kablowych, uziemienia i kabli od paneli PV do inwertera oraz przewodów od inwertera do rozdzielnicy elektrycznej, </w:t>
      </w:r>
    </w:p>
    <w:p w:rsidR="002276E7" w:rsidRDefault="002276E7" w:rsidP="00854FCF">
      <w:pPr>
        <w:pStyle w:val="Akapitzlist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montaż rozdzielnicy na potrzeby </w:t>
      </w:r>
      <w:proofErr w:type="spellStart"/>
      <w:r>
        <w:rPr>
          <w:sz w:val="24"/>
          <w:szCs w:val="24"/>
        </w:rPr>
        <w:t>fotowoltaiki</w:t>
      </w:r>
      <w:proofErr w:type="spellEnd"/>
      <w:r>
        <w:rPr>
          <w:sz w:val="24"/>
          <w:szCs w:val="24"/>
        </w:rPr>
        <w:t xml:space="preserve"> (strona DC i AC) wraz z wykonaniem uziemienia instalacji (wartość rezystancji uziemienia powinna osiągnąć &lt;10 Ohm), </w:t>
      </w:r>
    </w:p>
    <w:p w:rsidR="002276E7" w:rsidRDefault="002276E7" w:rsidP="00854FCF">
      <w:pPr>
        <w:pStyle w:val="Akapitzlist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wyposażenie rozdzielnicy DC (ochronnik przeciwprzepięciowy, rozłącznik bezpiecznikowy DC), </w:t>
      </w:r>
    </w:p>
    <w:p w:rsidR="002276E7" w:rsidRDefault="002276E7" w:rsidP="00854FCF">
      <w:pPr>
        <w:pStyle w:val="Akapitzlist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wyposażenie rozdzielnicy AC (rozłącznik bezpiecznikowy, ochronnik przeciwprzepięciowy, wyłącznik nadprądowy), </w:t>
      </w:r>
    </w:p>
    <w:p w:rsidR="002276E7" w:rsidRDefault="002276E7" w:rsidP="00854FCF">
      <w:pPr>
        <w:pStyle w:val="Akapitzlist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wykonanie prób instalacji oraz sprawdzenie prawidłowego działania aparatury, </w:t>
      </w:r>
    </w:p>
    <w:p w:rsidR="002276E7" w:rsidRDefault="002276E7" w:rsidP="00854FCF">
      <w:pPr>
        <w:pStyle w:val="Akapitzlist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uruchomienie układu i regulacje, </w:t>
      </w:r>
    </w:p>
    <w:p w:rsidR="002276E7" w:rsidRDefault="002276E7" w:rsidP="00854FCF">
      <w:pPr>
        <w:pStyle w:val="Akapitzlist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pomiary instalacji elektrycznych wymagane odpowiednimi przepisami, </w:t>
      </w:r>
    </w:p>
    <w:p w:rsidR="002276E7" w:rsidRDefault="002276E7" w:rsidP="00854FCF">
      <w:pPr>
        <w:pStyle w:val="Akapitzlist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konfigurację wszystkich falowników, połączenia z siecią Internet użytkownika oraz zintegrowanie z jednym systemem w celu monitorowania produkcji energii, korzyści ekologicznych i kontroli pracy instalacji fotowoltaicznych z poziomu systemu. System musi być dostępny na urządzenia stacjonarne i mobilne na platformie Windows, urządzenia monitorujące pracę systemu powinny mieć możliwość komunikacji z dedykowanym serwerem, na którym zamierzone dane zostaną zapisane, </w:t>
      </w:r>
    </w:p>
    <w:p w:rsidR="002276E7" w:rsidRDefault="002276E7" w:rsidP="00854FCF">
      <w:pPr>
        <w:pStyle w:val="Akapitzlist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szkolenie osób zarządza</w:t>
      </w:r>
      <w:r w:rsidR="00D951C0">
        <w:rPr>
          <w:sz w:val="24"/>
          <w:szCs w:val="24"/>
        </w:rPr>
        <w:t xml:space="preserve">jących obiektem i użytkowników z obsługi i użytkowania instalacji fotowoltaicznej wykonanych w ramach niniejszego postępowania, </w:t>
      </w:r>
    </w:p>
    <w:p w:rsidR="00D951C0" w:rsidRPr="00212A17" w:rsidRDefault="00D951C0" w:rsidP="00854FCF">
      <w:pPr>
        <w:pStyle w:val="Akapitzlist"/>
        <w:numPr>
          <w:ilvl w:val="0"/>
          <w:numId w:val="2"/>
        </w:numPr>
        <w:jc w:val="both"/>
        <w:rPr>
          <w:color w:val="000000" w:themeColor="text1"/>
          <w:sz w:val="24"/>
          <w:szCs w:val="24"/>
        </w:rPr>
      </w:pPr>
      <w:r w:rsidRPr="00212A17">
        <w:rPr>
          <w:color w:val="000000" w:themeColor="text1"/>
          <w:sz w:val="24"/>
          <w:szCs w:val="24"/>
        </w:rPr>
        <w:t xml:space="preserve">wykonanie dokumentacji zgłoszenia przyłączenia </w:t>
      </w:r>
      <w:proofErr w:type="spellStart"/>
      <w:r w:rsidRPr="00212A17">
        <w:rPr>
          <w:color w:val="000000" w:themeColor="text1"/>
          <w:sz w:val="24"/>
          <w:szCs w:val="24"/>
        </w:rPr>
        <w:t>mikroinstalacji</w:t>
      </w:r>
      <w:proofErr w:type="spellEnd"/>
      <w:r w:rsidRPr="00212A17">
        <w:rPr>
          <w:color w:val="000000" w:themeColor="text1"/>
          <w:sz w:val="24"/>
          <w:szCs w:val="24"/>
        </w:rPr>
        <w:t xml:space="preserve"> do sieci elektroenergetycznej regionalnego OSD,</w:t>
      </w:r>
    </w:p>
    <w:p w:rsidR="00D951C0" w:rsidRDefault="00D951C0" w:rsidP="00854FCF">
      <w:pPr>
        <w:pStyle w:val="Akapitzlist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wykonanie niezbędnych otworów i przepustów montażowych w celu wprowadzenia urządzeń, </w:t>
      </w:r>
    </w:p>
    <w:p w:rsidR="000A54FE" w:rsidRDefault="00D951C0" w:rsidP="000A54FE">
      <w:pPr>
        <w:pStyle w:val="Akapitzlist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uszczelnienie otworów i przepustów montażowych po wprowadzeniu. </w:t>
      </w:r>
    </w:p>
    <w:p w:rsidR="00BB747D" w:rsidRPr="00212A17" w:rsidRDefault="000A54FE" w:rsidP="000A54FE">
      <w:pPr>
        <w:pStyle w:val="Akapitzlist"/>
        <w:numPr>
          <w:ilvl w:val="0"/>
          <w:numId w:val="2"/>
        </w:numPr>
        <w:jc w:val="both"/>
        <w:rPr>
          <w:color w:val="000000" w:themeColor="text1"/>
          <w:sz w:val="24"/>
          <w:szCs w:val="24"/>
        </w:rPr>
      </w:pPr>
      <w:r w:rsidRPr="00212A17">
        <w:rPr>
          <w:color w:val="000000" w:themeColor="text1"/>
          <w:sz w:val="24"/>
          <w:szCs w:val="24"/>
        </w:rPr>
        <w:t>Wykonanie dokumentacji technicznej - projektu wraz z wymaganymi uzgodnieniami, w tym m.in. z rzeczoznawcą do spraw zabezpieczeń przeciwpożarowych pod względem zgodności z wymaganiami ochrony przeciwpożarowej oraz sporządzenie opracowania zawierającego obliczenia przedstawiające osiągnięcie zakładanych efektów energetycznych i ekologicznych oraz ekspertyzy technicznej konstrukcji dachu uwzględniająca możliwość instalacji fotowoltaicznej z uwagi na obciążenia wiatrem, śniegiem i ciężarem własnym konstrukcji wraz z obliczeniami statycznymi. Ekspertyza musi zostać sporządza przez osobę do tego uprawnioną w myśl ustawy Prawo budowlane z dnia 7 lipca 1994 r.</w:t>
      </w:r>
    </w:p>
    <w:p w:rsidR="000A54FE" w:rsidRPr="000A54FE" w:rsidRDefault="000A54FE" w:rsidP="000A54FE">
      <w:pPr>
        <w:pStyle w:val="Akapitzlist"/>
        <w:ind w:left="644"/>
        <w:jc w:val="both"/>
        <w:rPr>
          <w:sz w:val="24"/>
          <w:szCs w:val="24"/>
        </w:rPr>
      </w:pPr>
    </w:p>
    <w:p w:rsidR="00854FCF" w:rsidRDefault="00BB747D" w:rsidP="00BB747D">
      <w:pPr>
        <w:pStyle w:val="Akapitzlist"/>
        <w:numPr>
          <w:ilvl w:val="0"/>
          <w:numId w:val="1"/>
        </w:numPr>
        <w:ind w:left="284" w:hanging="284"/>
        <w:jc w:val="both"/>
        <w:rPr>
          <w:sz w:val="24"/>
          <w:szCs w:val="24"/>
        </w:rPr>
      </w:pPr>
      <w:r w:rsidRPr="00BB747D">
        <w:rPr>
          <w:sz w:val="24"/>
          <w:szCs w:val="24"/>
        </w:rPr>
        <w:t>Minimalne parametry urządzeń do potwierdzenia kartami katalogowymi</w:t>
      </w:r>
      <w:r>
        <w:rPr>
          <w:sz w:val="24"/>
          <w:szCs w:val="24"/>
        </w:rPr>
        <w:t>.</w:t>
      </w:r>
    </w:p>
    <w:p w:rsidR="00BB747D" w:rsidRPr="00590066" w:rsidRDefault="00BB747D" w:rsidP="00BB747D">
      <w:pPr>
        <w:jc w:val="both"/>
        <w:rPr>
          <w:b/>
          <w:sz w:val="24"/>
          <w:szCs w:val="24"/>
        </w:rPr>
      </w:pPr>
      <w:r w:rsidRPr="00590066">
        <w:rPr>
          <w:b/>
          <w:sz w:val="24"/>
          <w:szCs w:val="24"/>
        </w:rPr>
        <w:t>Moduł fotowoltaiczny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62"/>
        <w:gridCol w:w="4111"/>
        <w:gridCol w:w="4389"/>
      </w:tblGrid>
      <w:tr w:rsidR="00BB747D" w:rsidRPr="00BB747D" w:rsidTr="00BB747D">
        <w:tc>
          <w:tcPr>
            <w:tcW w:w="562" w:type="dxa"/>
          </w:tcPr>
          <w:p w:rsidR="00BB747D" w:rsidRPr="00BB747D" w:rsidRDefault="00BB747D" w:rsidP="00BB747D">
            <w:pPr>
              <w:jc w:val="both"/>
              <w:rPr>
                <w:b/>
                <w:sz w:val="24"/>
                <w:szCs w:val="24"/>
              </w:rPr>
            </w:pPr>
            <w:r w:rsidRPr="00BB747D">
              <w:rPr>
                <w:b/>
                <w:sz w:val="24"/>
                <w:szCs w:val="24"/>
              </w:rPr>
              <w:t xml:space="preserve">Lp. </w:t>
            </w:r>
          </w:p>
        </w:tc>
        <w:tc>
          <w:tcPr>
            <w:tcW w:w="4111" w:type="dxa"/>
          </w:tcPr>
          <w:p w:rsidR="00BB747D" w:rsidRPr="00BB747D" w:rsidRDefault="00BB747D" w:rsidP="00BB747D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Opis wymagań</w:t>
            </w:r>
          </w:p>
        </w:tc>
        <w:tc>
          <w:tcPr>
            <w:tcW w:w="4389" w:type="dxa"/>
          </w:tcPr>
          <w:p w:rsidR="00BB747D" w:rsidRPr="00BB747D" w:rsidRDefault="00BB747D" w:rsidP="00BB747D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Parametry wymagane</w:t>
            </w:r>
          </w:p>
        </w:tc>
      </w:tr>
      <w:tr w:rsidR="00BB747D" w:rsidTr="00BB747D">
        <w:tc>
          <w:tcPr>
            <w:tcW w:w="562" w:type="dxa"/>
          </w:tcPr>
          <w:p w:rsidR="00BB747D" w:rsidRDefault="00BB747D" w:rsidP="00BB747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111" w:type="dxa"/>
          </w:tcPr>
          <w:p w:rsidR="00BB747D" w:rsidRDefault="00BB747D" w:rsidP="00BB747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Typ modułu </w:t>
            </w:r>
          </w:p>
        </w:tc>
        <w:tc>
          <w:tcPr>
            <w:tcW w:w="4389" w:type="dxa"/>
          </w:tcPr>
          <w:p w:rsidR="00BB747D" w:rsidRDefault="00BB747D" w:rsidP="00BB747D">
            <w:pPr>
              <w:jc w:val="both"/>
              <w:rPr>
                <w:sz w:val="24"/>
                <w:szCs w:val="24"/>
              </w:rPr>
            </w:pPr>
            <w:r w:rsidRPr="00D83C22">
              <w:rPr>
                <w:color w:val="000000" w:themeColor="text1"/>
                <w:sz w:val="24"/>
                <w:szCs w:val="24"/>
              </w:rPr>
              <w:t>Monokrystaliczny</w:t>
            </w:r>
          </w:p>
        </w:tc>
      </w:tr>
      <w:tr w:rsidR="00BB747D" w:rsidTr="00BB747D">
        <w:tc>
          <w:tcPr>
            <w:tcW w:w="562" w:type="dxa"/>
          </w:tcPr>
          <w:p w:rsidR="00BB747D" w:rsidRDefault="00BB747D" w:rsidP="00BB747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111" w:type="dxa"/>
          </w:tcPr>
          <w:p w:rsidR="00BB747D" w:rsidRDefault="00BB747D" w:rsidP="00BB747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Moc modułu </w:t>
            </w:r>
          </w:p>
        </w:tc>
        <w:tc>
          <w:tcPr>
            <w:tcW w:w="4389" w:type="dxa"/>
          </w:tcPr>
          <w:p w:rsidR="00590066" w:rsidRPr="00590066" w:rsidRDefault="00BB747D" w:rsidP="0059006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Min.: 415 W</w:t>
            </w:r>
            <w:r w:rsidR="00590066">
              <w:rPr>
                <w:sz w:val="24"/>
                <w:szCs w:val="24"/>
              </w:rPr>
              <w:t xml:space="preserve"> </w:t>
            </w:r>
            <w:r w:rsidR="00590066" w:rsidRPr="00590066">
              <w:rPr>
                <w:sz w:val="24"/>
                <w:szCs w:val="24"/>
              </w:rPr>
              <w:t>(stan</w:t>
            </w:r>
            <w:bookmarkStart w:id="0" w:name="_GoBack"/>
            <w:bookmarkEnd w:id="0"/>
            <w:r w:rsidR="00590066" w:rsidRPr="00590066">
              <w:rPr>
                <w:sz w:val="24"/>
                <w:szCs w:val="24"/>
              </w:rPr>
              <w:t>dardowe warunki testu:</w:t>
            </w:r>
          </w:p>
          <w:p w:rsidR="00BB747D" w:rsidRDefault="00590066" w:rsidP="00590066">
            <w:pPr>
              <w:rPr>
                <w:sz w:val="24"/>
                <w:szCs w:val="24"/>
              </w:rPr>
            </w:pPr>
            <w:r w:rsidRPr="00590066">
              <w:rPr>
                <w:sz w:val="24"/>
                <w:szCs w:val="24"/>
              </w:rPr>
              <w:t>napromieniowanie 1000 W/m2, temperatura ogniw</w:t>
            </w:r>
            <w:r>
              <w:rPr>
                <w:sz w:val="24"/>
                <w:szCs w:val="24"/>
              </w:rPr>
              <w:t xml:space="preserve"> </w:t>
            </w:r>
            <w:r w:rsidRPr="00590066">
              <w:rPr>
                <w:sz w:val="24"/>
                <w:szCs w:val="24"/>
              </w:rPr>
              <w:t>25˚C i współczynnik masy powietrza AM 1,5)</w:t>
            </w:r>
          </w:p>
        </w:tc>
      </w:tr>
      <w:tr w:rsidR="00BB747D" w:rsidTr="00BB747D">
        <w:tc>
          <w:tcPr>
            <w:tcW w:w="562" w:type="dxa"/>
          </w:tcPr>
          <w:p w:rsidR="00BB747D" w:rsidRDefault="00590066" w:rsidP="00BB747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4111" w:type="dxa"/>
          </w:tcPr>
          <w:p w:rsidR="00BB747D" w:rsidRDefault="00590066" w:rsidP="00BB747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Sprawność modułu</w:t>
            </w:r>
          </w:p>
        </w:tc>
        <w:tc>
          <w:tcPr>
            <w:tcW w:w="4389" w:type="dxa"/>
          </w:tcPr>
          <w:p w:rsidR="00BB747D" w:rsidRDefault="00590066" w:rsidP="00590066">
            <w:pPr>
              <w:rPr>
                <w:sz w:val="24"/>
                <w:szCs w:val="24"/>
              </w:rPr>
            </w:pPr>
            <w:r w:rsidRPr="00590066">
              <w:rPr>
                <w:sz w:val="24"/>
                <w:szCs w:val="24"/>
              </w:rPr>
              <w:t>Min.: 20,35 % (standardowe warunki testu:</w:t>
            </w:r>
            <w:r>
              <w:rPr>
                <w:sz w:val="24"/>
                <w:szCs w:val="24"/>
              </w:rPr>
              <w:t xml:space="preserve"> </w:t>
            </w:r>
            <w:r w:rsidRPr="00590066">
              <w:rPr>
                <w:sz w:val="24"/>
                <w:szCs w:val="24"/>
              </w:rPr>
              <w:t>napromieniowanie 1000 W/m2, temperatura ogniw</w:t>
            </w:r>
            <w:r>
              <w:rPr>
                <w:sz w:val="24"/>
                <w:szCs w:val="24"/>
              </w:rPr>
              <w:t xml:space="preserve"> </w:t>
            </w:r>
            <w:r w:rsidRPr="00590066">
              <w:rPr>
                <w:sz w:val="24"/>
                <w:szCs w:val="24"/>
              </w:rPr>
              <w:t>25˚C i współczynnik masy powietrza AM 1,5)</w:t>
            </w:r>
          </w:p>
        </w:tc>
      </w:tr>
      <w:tr w:rsidR="00BB747D" w:rsidTr="00BB747D">
        <w:tc>
          <w:tcPr>
            <w:tcW w:w="562" w:type="dxa"/>
          </w:tcPr>
          <w:p w:rsidR="00BB747D" w:rsidRDefault="00590066" w:rsidP="00BB747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4111" w:type="dxa"/>
          </w:tcPr>
          <w:p w:rsidR="00BB747D" w:rsidRDefault="00590066" w:rsidP="005900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Tolerancja mocy </w:t>
            </w:r>
          </w:p>
        </w:tc>
        <w:tc>
          <w:tcPr>
            <w:tcW w:w="4389" w:type="dxa"/>
          </w:tcPr>
          <w:p w:rsidR="00590066" w:rsidRPr="00590066" w:rsidRDefault="00590066" w:rsidP="00590066">
            <w:pPr>
              <w:rPr>
                <w:sz w:val="24"/>
                <w:szCs w:val="24"/>
              </w:rPr>
            </w:pPr>
            <w:r w:rsidRPr="00590066">
              <w:rPr>
                <w:sz w:val="24"/>
                <w:szCs w:val="24"/>
              </w:rPr>
              <w:t>0~+3 % (standardowe warunki testu:</w:t>
            </w:r>
          </w:p>
          <w:p w:rsidR="00BB747D" w:rsidRDefault="00590066" w:rsidP="00590066">
            <w:pPr>
              <w:rPr>
                <w:sz w:val="24"/>
                <w:szCs w:val="24"/>
              </w:rPr>
            </w:pPr>
            <w:r w:rsidRPr="00590066">
              <w:rPr>
                <w:sz w:val="24"/>
                <w:szCs w:val="24"/>
              </w:rPr>
              <w:t>napromieniowanie 1000 W/m2, temperatura ogniw</w:t>
            </w:r>
            <w:r>
              <w:rPr>
                <w:sz w:val="24"/>
                <w:szCs w:val="24"/>
              </w:rPr>
              <w:t xml:space="preserve"> </w:t>
            </w:r>
            <w:r w:rsidRPr="00590066">
              <w:rPr>
                <w:sz w:val="24"/>
                <w:szCs w:val="24"/>
              </w:rPr>
              <w:t>25˚C i współczynnik masy powietrza AM 1,5)</w:t>
            </w:r>
          </w:p>
        </w:tc>
      </w:tr>
      <w:tr w:rsidR="00BB747D" w:rsidTr="00BB747D">
        <w:tc>
          <w:tcPr>
            <w:tcW w:w="562" w:type="dxa"/>
          </w:tcPr>
          <w:p w:rsidR="00BB747D" w:rsidRDefault="00590066" w:rsidP="00BB747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4111" w:type="dxa"/>
          </w:tcPr>
          <w:p w:rsidR="00BB747D" w:rsidRDefault="00590066" w:rsidP="00590066">
            <w:pPr>
              <w:rPr>
                <w:sz w:val="24"/>
                <w:szCs w:val="24"/>
              </w:rPr>
            </w:pPr>
            <w:r w:rsidRPr="00590066">
              <w:rPr>
                <w:sz w:val="24"/>
                <w:szCs w:val="24"/>
              </w:rPr>
              <w:t xml:space="preserve">Współczynnik temp. dla </w:t>
            </w:r>
            <w:proofErr w:type="spellStart"/>
            <w:r w:rsidRPr="00590066">
              <w:rPr>
                <w:sz w:val="24"/>
                <w:szCs w:val="24"/>
              </w:rPr>
              <w:t>Pmax</w:t>
            </w:r>
            <w:proofErr w:type="spellEnd"/>
          </w:p>
        </w:tc>
        <w:tc>
          <w:tcPr>
            <w:tcW w:w="4389" w:type="dxa"/>
          </w:tcPr>
          <w:p w:rsidR="00BB747D" w:rsidRDefault="00590066" w:rsidP="00590066">
            <w:pPr>
              <w:rPr>
                <w:sz w:val="24"/>
                <w:szCs w:val="24"/>
              </w:rPr>
            </w:pPr>
            <w:r w:rsidRPr="00590066">
              <w:rPr>
                <w:sz w:val="24"/>
                <w:szCs w:val="24"/>
              </w:rPr>
              <w:t>-0,320 %/˚C (zakres od 0 do -0,320 %/˚C)</w:t>
            </w:r>
          </w:p>
        </w:tc>
      </w:tr>
      <w:tr w:rsidR="00590066" w:rsidTr="00BB747D">
        <w:tc>
          <w:tcPr>
            <w:tcW w:w="562" w:type="dxa"/>
          </w:tcPr>
          <w:p w:rsidR="00590066" w:rsidRDefault="00590066" w:rsidP="00BB747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4111" w:type="dxa"/>
          </w:tcPr>
          <w:p w:rsidR="00590066" w:rsidRDefault="00590066" w:rsidP="00590066">
            <w:pPr>
              <w:rPr>
                <w:sz w:val="24"/>
                <w:szCs w:val="24"/>
              </w:rPr>
            </w:pPr>
            <w:r w:rsidRPr="00590066">
              <w:rPr>
                <w:sz w:val="24"/>
                <w:szCs w:val="24"/>
              </w:rPr>
              <w:t>Współczynnik temperaturowy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 w:rsidRPr="00590066">
              <w:rPr>
                <w:sz w:val="24"/>
                <w:szCs w:val="24"/>
              </w:rPr>
              <w:t>Isc</w:t>
            </w:r>
            <w:proofErr w:type="spellEnd"/>
          </w:p>
        </w:tc>
        <w:tc>
          <w:tcPr>
            <w:tcW w:w="4389" w:type="dxa"/>
          </w:tcPr>
          <w:p w:rsidR="00590066" w:rsidRDefault="00590066" w:rsidP="00590066">
            <w:pPr>
              <w:rPr>
                <w:sz w:val="24"/>
                <w:szCs w:val="24"/>
              </w:rPr>
            </w:pPr>
            <w:r w:rsidRPr="00590066">
              <w:rPr>
                <w:sz w:val="24"/>
                <w:szCs w:val="24"/>
              </w:rPr>
              <w:t>Max. 0,05%/°C</w:t>
            </w:r>
          </w:p>
        </w:tc>
      </w:tr>
      <w:tr w:rsidR="00590066" w:rsidTr="00BB747D">
        <w:tc>
          <w:tcPr>
            <w:tcW w:w="562" w:type="dxa"/>
          </w:tcPr>
          <w:p w:rsidR="00590066" w:rsidRDefault="00590066" w:rsidP="00BB747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4111" w:type="dxa"/>
          </w:tcPr>
          <w:p w:rsidR="00590066" w:rsidRDefault="00590066" w:rsidP="005900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Liniowa gwarancja mocy </w:t>
            </w:r>
          </w:p>
        </w:tc>
        <w:tc>
          <w:tcPr>
            <w:tcW w:w="4389" w:type="dxa"/>
          </w:tcPr>
          <w:p w:rsidR="00590066" w:rsidRDefault="00590066" w:rsidP="00590066">
            <w:pPr>
              <w:rPr>
                <w:sz w:val="24"/>
                <w:szCs w:val="24"/>
              </w:rPr>
            </w:pPr>
            <w:r w:rsidRPr="00590066">
              <w:rPr>
                <w:sz w:val="24"/>
                <w:szCs w:val="24"/>
              </w:rPr>
              <w:t>Min.: 8</w:t>
            </w:r>
            <w:r>
              <w:rPr>
                <w:sz w:val="24"/>
                <w:szCs w:val="24"/>
              </w:rPr>
              <w:t>0</w:t>
            </w:r>
            <w:r w:rsidRPr="00590066">
              <w:rPr>
                <w:sz w:val="24"/>
                <w:szCs w:val="24"/>
              </w:rPr>
              <w:t>,00% po 25 latach</w:t>
            </w:r>
          </w:p>
        </w:tc>
      </w:tr>
      <w:tr w:rsidR="00590066" w:rsidTr="00BB747D">
        <w:tc>
          <w:tcPr>
            <w:tcW w:w="562" w:type="dxa"/>
          </w:tcPr>
          <w:p w:rsidR="00590066" w:rsidRDefault="00590066" w:rsidP="00BB747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4111" w:type="dxa"/>
          </w:tcPr>
          <w:p w:rsidR="00590066" w:rsidRDefault="00590066" w:rsidP="005900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Gwarancja producenta</w:t>
            </w:r>
          </w:p>
        </w:tc>
        <w:tc>
          <w:tcPr>
            <w:tcW w:w="4389" w:type="dxa"/>
          </w:tcPr>
          <w:p w:rsidR="00590066" w:rsidRDefault="00590066" w:rsidP="005900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Min.: 12 lat</w:t>
            </w:r>
          </w:p>
        </w:tc>
      </w:tr>
      <w:tr w:rsidR="00590066" w:rsidTr="00BB747D">
        <w:tc>
          <w:tcPr>
            <w:tcW w:w="562" w:type="dxa"/>
          </w:tcPr>
          <w:p w:rsidR="00590066" w:rsidRDefault="00590066" w:rsidP="00BB747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4111" w:type="dxa"/>
          </w:tcPr>
          <w:p w:rsidR="00590066" w:rsidRDefault="00590066" w:rsidP="005900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Wytrzymałość mechaniczna na obciążenie od śniegu</w:t>
            </w:r>
          </w:p>
        </w:tc>
        <w:tc>
          <w:tcPr>
            <w:tcW w:w="4389" w:type="dxa"/>
          </w:tcPr>
          <w:p w:rsidR="00590066" w:rsidRDefault="00590066" w:rsidP="005900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Min.: 5400 Pa</w:t>
            </w:r>
          </w:p>
        </w:tc>
      </w:tr>
      <w:tr w:rsidR="00590066" w:rsidTr="00BB747D">
        <w:tc>
          <w:tcPr>
            <w:tcW w:w="562" w:type="dxa"/>
          </w:tcPr>
          <w:p w:rsidR="00590066" w:rsidRDefault="00590066" w:rsidP="00BB747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4111" w:type="dxa"/>
          </w:tcPr>
          <w:p w:rsidR="00590066" w:rsidRDefault="00590066" w:rsidP="005900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Wytrzymałość mechaniczna na parcie i ssanie wiatru</w:t>
            </w:r>
          </w:p>
        </w:tc>
        <w:tc>
          <w:tcPr>
            <w:tcW w:w="4389" w:type="dxa"/>
          </w:tcPr>
          <w:p w:rsidR="00590066" w:rsidRDefault="00590066" w:rsidP="005900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Min.: 2400 Pa</w:t>
            </w:r>
          </w:p>
        </w:tc>
      </w:tr>
      <w:tr w:rsidR="00590066" w:rsidTr="00BB747D">
        <w:tc>
          <w:tcPr>
            <w:tcW w:w="562" w:type="dxa"/>
          </w:tcPr>
          <w:p w:rsidR="00590066" w:rsidRDefault="00590066" w:rsidP="00BB747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4111" w:type="dxa"/>
          </w:tcPr>
          <w:p w:rsidR="00590066" w:rsidRDefault="00590066" w:rsidP="005900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Zakres temperatur</w:t>
            </w:r>
          </w:p>
        </w:tc>
        <w:tc>
          <w:tcPr>
            <w:tcW w:w="4389" w:type="dxa"/>
          </w:tcPr>
          <w:p w:rsidR="00590066" w:rsidRDefault="00590066" w:rsidP="005900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Od -40 do </w:t>
            </w:r>
            <w:r w:rsidRPr="00590066">
              <w:rPr>
                <w:sz w:val="24"/>
                <w:szCs w:val="24"/>
              </w:rPr>
              <w:t>+85˚C lub szerszy</w:t>
            </w:r>
          </w:p>
        </w:tc>
      </w:tr>
    </w:tbl>
    <w:p w:rsidR="00BB747D" w:rsidRDefault="00BB747D" w:rsidP="00BB747D">
      <w:pPr>
        <w:jc w:val="both"/>
        <w:rPr>
          <w:sz w:val="24"/>
          <w:szCs w:val="24"/>
        </w:rPr>
      </w:pPr>
    </w:p>
    <w:p w:rsidR="00590066" w:rsidRPr="000A54FE" w:rsidRDefault="00590066" w:rsidP="00BB747D">
      <w:pPr>
        <w:jc w:val="both"/>
        <w:rPr>
          <w:b/>
          <w:color w:val="FF0000"/>
          <w:sz w:val="24"/>
          <w:szCs w:val="24"/>
        </w:rPr>
      </w:pPr>
      <w:r w:rsidRPr="00590066">
        <w:rPr>
          <w:b/>
          <w:sz w:val="24"/>
          <w:szCs w:val="24"/>
        </w:rPr>
        <w:t xml:space="preserve">Inwerter fotowoltaiczny </w:t>
      </w:r>
      <w:r>
        <w:rPr>
          <w:b/>
          <w:sz w:val="24"/>
          <w:szCs w:val="24"/>
        </w:rPr>
        <w:t>– 3 fazowy</w:t>
      </w:r>
      <w:r w:rsidR="00212A17">
        <w:rPr>
          <w:b/>
          <w:sz w:val="24"/>
          <w:szCs w:val="24"/>
        </w:rPr>
        <w:t xml:space="preserve"> dostosowany do pracy</w:t>
      </w:r>
      <w:r w:rsidR="000A54FE">
        <w:rPr>
          <w:b/>
          <w:color w:val="FF0000"/>
          <w:sz w:val="24"/>
          <w:szCs w:val="24"/>
        </w:rPr>
        <w:t xml:space="preserve"> </w:t>
      </w:r>
      <w:r w:rsidR="000A54FE" w:rsidRPr="00212A17">
        <w:rPr>
          <w:b/>
          <w:color w:val="000000" w:themeColor="text1"/>
          <w:sz w:val="24"/>
          <w:szCs w:val="24"/>
        </w:rPr>
        <w:t>z magazynem energii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62"/>
        <w:gridCol w:w="4111"/>
        <w:gridCol w:w="4389"/>
      </w:tblGrid>
      <w:tr w:rsidR="00590066" w:rsidRPr="00BB747D" w:rsidTr="00641000">
        <w:tc>
          <w:tcPr>
            <w:tcW w:w="562" w:type="dxa"/>
          </w:tcPr>
          <w:p w:rsidR="00590066" w:rsidRPr="00BB747D" w:rsidRDefault="00590066" w:rsidP="00641000">
            <w:pPr>
              <w:jc w:val="both"/>
              <w:rPr>
                <w:b/>
                <w:sz w:val="24"/>
                <w:szCs w:val="24"/>
              </w:rPr>
            </w:pPr>
            <w:r w:rsidRPr="00BB747D">
              <w:rPr>
                <w:b/>
                <w:sz w:val="24"/>
                <w:szCs w:val="24"/>
              </w:rPr>
              <w:t xml:space="preserve">Lp. </w:t>
            </w:r>
          </w:p>
        </w:tc>
        <w:tc>
          <w:tcPr>
            <w:tcW w:w="4111" w:type="dxa"/>
          </w:tcPr>
          <w:p w:rsidR="00590066" w:rsidRPr="00BB747D" w:rsidRDefault="00590066" w:rsidP="00641000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Opis wymagań</w:t>
            </w:r>
          </w:p>
        </w:tc>
        <w:tc>
          <w:tcPr>
            <w:tcW w:w="4389" w:type="dxa"/>
          </w:tcPr>
          <w:p w:rsidR="00590066" w:rsidRPr="00BB747D" w:rsidRDefault="00590066" w:rsidP="00641000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Parametry wymagane</w:t>
            </w:r>
          </w:p>
        </w:tc>
      </w:tr>
      <w:tr w:rsidR="00590066" w:rsidTr="00641000">
        <w:tc>
          <w:tcPr>
            <w:tcW w:w="562" w:type="dxa"/>
          </w:tcPr>
          <w:p w:rsidR="00590066" w:rsidRDefault="00590066" w:rsidP="0064100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111" w:type="dxa"/>
          </w:tcPr>
          <w:p w:rsidR="00590066" w:rsidRDefault="00590066" w:rsidP="0064100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Typ falownika</w:t>
            </w:r>
          </w:p>
        </w:tc>
        <w:tc>
          <w:tcPr>
            <w:tcW w:w="4389" w:type="dxa"/>
          </w:tcPr>
          <w:p w:rsidR="00590066" w:rsidRDefault="00590066" w:rsidP="0064100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Beztransformatorowy</w:t>
            </w:r>
          </w:p>
        </w:tc>
      </w:tr>
      <w:tr w:rsidR="00590066" w:rsidTr="00641000">
        <w:tc>
          <w:tcPr>
            <w:tcW w:w="562" w:type="dxa"/>
          </w:tcPr>
          <w:p w:rsidR="00590066" w:rsidRDefault="00590066" w:rsidP="0064100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111" w:type="dxa"/>
          </w:tcPr>
          <w:p w:rsidR="00590066" w:rsidRDefault="00590066" w:rsidP="0064100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Rozłącznik prądu stałego</w:t>
            </w:r>
          </w:p>
        </w:tc>
        <w:tc>
          <w:tcPr>
            <w:tcW w:w="4389" w:type="dxa"/>
          </w:tcPr>
          <w:p w:rsidR="00590066" w:rsidRDefault="00590066" w:rsidP="006410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Wbudowany </w:t>
            </w:r>
          </w:p>
        </w:tc>
      </w:tr>
      <w:tr w:rsidR="00590066" w:rsidTr="00641000">
        <w:tc>
          <w:tcPr>
            <w:tcW w:w="562" w:type="dxa"/>
          </w:tcPr>
          <w:p w:rsidR="00590066" w:rsidRDefault="00590066" w:rsidP="0064100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4111" w:type="dxa"/>
          </w:tcPr>
          <w:p w:rsidR="00590066" w:rsidRDefault="00590066" w:rsidP="0064100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Stopień ochrony</w:t>
            </w:r>
          </w:p>
        </w:tc>
        <w:tc>
          <w:tcPr>
            <w:tcW w:w="4389" w:type="dxa"/>
          </w:tcPr>
          <w:p w:rsidR="00590066" w:rsidRDefault="00590066" w:rsidP="006410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IP 65</w:t>
            </w:r>
          </w:p>
        </w:tc>
      </w:tr>
      <w:tr w:rsidR="00590066" w:rsidTr="00641000">
        <w:tc>
          <w:tcPr>
            <w:tcW w:w="562" w:type="dxa"/>
          </w:tcPr>
          <w:p w:rsidR="00590066" w:rsidRDefault="00590066" w:rsidP="0064100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4111" w:type="dxa"/>
          </w:tcPr>
          <w:p w:rsidR="00590066" w:rsidRDefault="00590066" w:rsidP="006410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Temperatura pracy </w:t>
            </w:r>
          </w:p>
        </w:tc>
        <w:tc>
          <w:tcPr>
            <w:tcW w:w="4389" w:type="dxa"/>
          </w:tcPr>
          <w:p w:rsidR="00590066" w:rsidRDefault="00590066" w:rsidP="00641000">
            <w:pPr>
              <w:rPr>
                <w:sz w:val="24"/>
                <w:szCs w:val="24"/>
              </w:rPr>
            </w:pPr>
            <w:r w:rsidRPr="00590066">
              <w:rPr>
                <w:sz w:val="24"/>
                <w:szCs w:val="24"/>
              </w:rPr>
              <w:t>od -20˚C do +50˚C</w:t>
            </w:r>
          </w:p>
        </w:tc>
      </w:tr>
      <w:tr w:rsidR="00590066" w:rsidTr="00641000">
        <w:tc>
          <w:tcPr>
            <w:tcW w:w="562" w:type="dxa"/>
          </w:tcPr>
          <w:p w:rsidR="00590066" w:rsidRDefault="00590066" w:rsidP="0064100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4111" w:type="dxa"/>
          </w:tcPr>
          <w:p w:rsidR="00590066" w:rsidRDefault="000A54FE" w:rsidP="006410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Zabezpieczenie przed pracą wyspową</w:t>
            </w:r>
          </w:p>
        </w:tc>
        <w:tc>
          <w:tcPr>
            <w:tcW w:w="4389" w:type="dxa"/>
          </w:tcPr>
          <w:p w:rsidR="00590066" w:rsidRDefault="000A54FE" w:rsidP="006410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Tak</w:t>
            </w:r>
          </w:p>
        </w:tc>
      </w:tr>
      <w:tr w:rsidR="00590066" w:rsidTr="00641000">
        <w:tc>
          <w:tcPr>
            <w:tcW w:w="562" w:type="dxa"/>
          </w:tcPr>
          <w:p w:rsidR="00590066" w:rsidRDefault="00590066" w:rsidP="0064100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4111" w:type="dxa"/>
          </w:tcPr>
          <w:p w:rsidR="00590066" w:rsidRDefault="000A54FE" w:rsidP="006410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Monitoring parametrów sieci</w:t>
            </w:r>
          </w:p>
        </w:tc>
        <w:tc>
          <w:tcPr>
            <w:tcW w:w="4389" w:type="dxa"/>
          </w:tcPr>
          <w:p w:rsidR="00590066" w:rsidRDefault="000A54FE" w:rsidP="006410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Tak</w:t>
            </w:r>
          </w:p>
        </w:tc>
      </w:tr>
      <w:tr w:rsidR="00590066" w:rsidTr="00641000">
        <w:tc>
          <w:tcPr>
            <w:tcW w:w="562" w:type="dxa"/>
          </w:tcPr>
          <w:p w:rsidR="00590066" w:rsidRDefault="00590066" w:rsidP="0064100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4111" w:type="dxa"/>
          </w:tcPr>
          <w:p w:rsidR="00590066" w:rsidRDefault="000A54FE" w:rsidP="006410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Gwarancja producenta </w:t>
            </w:r>
          </w:p>
        </w:tc>
        <w:tc>
          <w:tcPr>
            <w:tcW w:w="4389" w:type="dxa"/>
          </w:tcPr>
          <w:p w:rsidR="00590066" w:rsidRDefault="000A54FE" w:rsidP="006410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10 lat </w:t>
            </w:r>
          </w:p>
        </w:tc>
      </w:tr>
      <w:tr w:rsidR="00590066" w:rsidTr="00641000">
        <w:tc>
          <w:tcPr>
            <w:tcW w:w="562" w:type="dxa"/>
          </w:tcPr>
          <w:p w:rsidR="00590066" w:rsidRDefault="00590066" w:rsidP="0064100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4111" w:type="dxa"/>
          </w:tcPr>
          <w:p w:rsidR="00590066" w:rsidRDefault="000A54FE" w:rsidP="006410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Minimalna sprawność europejska</w:t>
            </w:r>
          </w:p>
        </w:tc>
        <w:tc>
          <w:tcPr>
            <w:tcW w:w="4389" w:type="dxa"/>
          </w:tcPr>
          <w:p w:rsidR="00590066" w:rsidRDefault="000A54FE" w:rsidP="006410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97,8 %</w:t>
            </w:r>
          </w:p>
        </w:tc>
      </w:tr>
      <w:tr w:rsidR="00590066" w:rsidTr="00641000">
        <w:tc>
          <w:tcPr>
            <w:tcW w:w="562" w:type="dxa"/>
          </w:tcPr>
          <w:p w:rsidR="00590066" w:rsidRDefault="00590066" w:rsidP="0064100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4111" w:type="dxa"/>
          </w:tcPr>
          <w:p w:rsidR="000A54FE" w:rsidRPr="000A54FE" w:rsidRDefault="000A54FE" w:rsidP="000A54FE">
            <w:pPr>
              <w:tabs>
                <w:tab w:val="left" w:pos="1096"/>
              </w:tabs>
              <w:rPr>
                <w:sz w:val="24"/>
                <w:szCs w:val="24"/>
              </w:rPr>
            </w:pPr>
            <w:r w:rsidRPr="000A54FE">
              <w:rPr>
                <w:sz w:val="24"/>
                <w:szCs w:val="24"/>
              </w:rPr>
              <w:t xml:space="preserve">Podłączenie do </w:t>
            </w:r>
            <w:r>
              <w:rPr>
                <w:sz w:val="24"/>
                <w:szCs w:val="24"/>
              </w:rPr>
              <w:t>I</w:t>
            </w:r>
            <w:r w:rsidRPr="000A54FE">
              <w:rPr>
                <w:sz w:val="24"/>
                <w:szCs w:val="24"/>
              </w:rPr>
              <w:t>nternetu poprzez LAN i/lub Wifi,</w:t>
            </w:r>
            <w:r>
              <w:rPr>
                <w:sz w:val="24"/>
                <w:szCs w:val="24"/>
              </w:rPr>
              <w:t xml:space="preserve"> </w:t>
            </w:r>
            <w:r w:rsidRPr="000A54FE">
              <w:rPr>
                <w:sz w:val="24"/>
                <w:szCs w:val="24"/>
              </w:rPr>
              <w:t>dedykowany portal internetowy umożliwiający podgląd</w:t>
            </w:r>
          </w:p>
          <w:p w:rsidR="00590066" w:rsidRDefault="000A54FE" w:rsidP="000A54FE">
            <w:pPr>
              <w:tabs>
                <w:tab w:val="left" w:pos="1096"/>
              </w:tabs>
              <w:rPr>
                <w:sz w:val="24"/>
                <w:szCs w:val="24"/>
              </w:rPr>
            </w:pPr>
            <w:r w:rsidRPr="000A54FE">
              <w:rPr>
                <w:sz w:val="24"/>
                <w:szCs w:val="24"/>
              </w:rPr>
              <w:t>pracy instalacji oraz archiwizowania danyc</w:t>
            </w:r>
            <w:r>
              <w:rPr>
                <w:sz w:val="24"/>
                <w:szCs w:val="24"/>
              </w:rPr>
              <w:t>h</w:t>
            </w:r>
          </w:p>
        </w:tc>
        <w:tc>
          <w:tcPr>
            <w:tcW w:w="4389" w:type="dxa"/>
          </w:tcPr>
          <w:p w:rsidR="00590066" w:rsidRDefault="000A54FE" w:rsidP="006410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Tak</w:t>
            </w:r>
          </w:p>
        </w:tc>
      </w:tr>
      <w:tr w:rsidR="00590066" w:rsidTr="00641000">
        <w:tc>
          <w:tcPr>
            <w:tcW w:w="562" w:type="dxa"/>
          </w:tcPr>
          <w:p w:rsidR="00590066" w:rsidRDefault="00590066" w:rsidP="0064100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4111" w:type="dxa"/>
          </w:tcPr>
          <w:p w:rsidR="00590066" w:rsidRDefault="000A54FE" w:rsidP="006410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Menu falownika w języku polskim </w:t>
            </w:r>
          </w:p>
        </w:tc>
        <w:tc>
          <w:tcPr>
            <w:tcW w:w="4389" w:type="dxa"/>
          </w:tcPr>
          <w:p w:rsidR="00590066" w:rsidRDefault="000A54FE" w:rsidP="006410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Tak</w:t>
            </w:r>
          </w:p>
        </w:tc>
      </w:tr>
    </w:tbl>
    <w:p w:rsidR="00BB747D" w:rsidRPr="00BB747D" w:rsidRDefault="00BB747D" w:rsidP="00BB747D">
      <w:pPr>
        <w:jc w:val="both"/>
        <w:rPr>
          <w:sz w:val="24"/>
          <w:szCs w:val="24"/>
        </w:rPr>
      </w:pPr>
    </w:p>
    <w:p w:rsidR="00854FCF" w:rsidRPr="009B351B" w:rsidRDefault="00854FCF" w:rsidP="009B351B">
      <w:pPr>
        <w:jc w:val="center"/>
        <w:rPr>
          <w:b/>
          <w:sz w:val="24"/>
          <w:szCs w:val="24"/>
        </w:rPr>
      </w:pPr>
    </w:p>
    <w:sectPr w:rsidR="00854FCF" w:rsidRPr="009B351B" w:rsidSect="00DC3D3F">
      <w:pgSz w:w="11906" w:h="16838"/>
      <w:pgMar w:top="1134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F051E8"/>
    <w:multiLevelType w:val="hybridMultilevel"/>
    <w:tmpl w:val="985C8F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4DD478C"/>
    <w:multiLevelType w:val="hybridMultilevel"/>
    <w:tmpl w:val="AF4A611A"/>
    <w:lvl w:ilvl="0" w:tplc="5B0429A2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351B"/>
    <w:rsid w:val="000A54FE"/>
    <w:rsid w:val="00212A17"/>
    <w:rsid w:val="002276E7"/>
    <w:rsid w:val="00361794"/>
    <w:rsid w:val="00590066"/>
    <w:rsid w:val="00854FCF"/>
    <w:rsid w:val="009B351B"/>
    <w:rsid w:val="009B3891"/>
    <w:rsid w:val="00BB747D"/>
    <w:rsid w:val="00D83C22"/>
    <w:rsid w:val="00D951C0"/>
    <w:rsid w:val="00DC3D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C4DE887-2994-4882-8E07-E37E8D6A49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9006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54FCF"/>
    <w:pPr>
      <w:ind w:left="720"/>
      <w:contextualSpacing/>
    </w:pPr>
  </w:style>
  <w:style w:type="table" w:styleId="Tabela-Siatka">
    <w:name w:val="Table Grid"/>
    <w:basedOn w:val="Standardowy"/>
    <w:uiPriority w:val="39"/>
    <w:rsid w:val="00BB74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2</Pages>
  <Words>640</Words>
  <Characters>3845</Characters>
  <Application>Microsoft Office Word</Application>
  <DocSecurity>0</DocSecurity>
  <Lines>32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Mariusz Pawlak</dc:creator>
  <cp:keywords/>
  <dc:description/>
  <cp:lastModifiedBy>Mariusz Pawlak</cp:lastModifiedBy>
  <cp:revision>4</cp:revision>
  <dcterms:created xsi:type="dcterms:W3CDTF">2025-08-20T11:41:00Z</dcterms:created>
  <dcterms:modified xsi:type="dcterms:W3CDTF">2025-08-21T11:10:00Z</dcterms:modified>
</cp:coreProperties>
</file>