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</w:p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  <w:r>
        <w:br/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</w:tblPr>
      <w:tblGrid>
        <w:gridCol w:w="2250"/>
        <w:gridCol w:w="6750"/>
      </w:tblGrid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głosowanie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podjęcie uchwały w sprawie absolutorium dla Wójta Gminy Domaradz z tytułu wykonania budżetu za rok 2025. Uchwała Nr XXVII.155.2026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jednostka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Rada Gminy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wynik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zakończone wynikiem: przyjęto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350"/>
        <w:gridCol w:w="3150"/>
        <w:gridCol w:w="1350"/>
        <w:gridCol w:w="3150"/>
      </w:tblGrid>
      <w:tr>
        <w:trPr>
          <w:trHeight w:val="0" w:hRule="atLeast"/>
        </w:trPr>
        <w:tc>
          <w:tcPr>
            <w:tcW w:w="13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data</w:t>
            </w:r>
          </w:p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23 czerwca 2026 r.</w:t>
            </w:r>
          </w:p>
        </w:tc>
        <w:tc>
          <w:tcPr>
            <w:tcW w:w="13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typ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jawne imienne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większość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bezwzględna większość ustawowego składu Rady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Podsumowanie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500"/>
        <w:gridCol w:w="1500"/>
        <w:gridCol w:w="1500"/>
        <w:gridCol w:w="1500"/>
        <w:gridCol w:w="1500"/>
        <w:gridCol w:w="1500"/>
      </w:tblGrid>
      <w:tr>
        <w:trPr>
          <w:trHeight w:val="0" w:hRule="atLeast"/>
        </w:trPr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ZA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14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100 %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pula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15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-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PRZECIW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14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93.33 %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WSTRZYMAŁO SIĘ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nieoddanych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6.67 %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Wyniki imienne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1F1F1"/>
      </w:tblPr>
      <w:tblGrid>
        <w:gridCol w:w="600"/>
        <w:gridCol w:w="2400"/>
        <w:gridCol w:w="2400"/>
        <w:gridCol/>
      </w:tblGrid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lp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nazwisko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imię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Anioł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Marta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Bator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Jerzy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Bryś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Daniel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Chyłek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Bartłomiej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Czuba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6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Dudek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Dariusz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7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Duplaga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Bogusława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nieobecna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8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Fic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Danuta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9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Herbut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Justyna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10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Jara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Edward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Krupa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Wanda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Łobaza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Barbara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Mazur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Ewa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Płoucha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Wójcik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Karol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</w:tbl>
    <w:p/>
    <w:p/>
    <w:p>
      <w:pPr>
        <w:widowControl w:val="on"/>
        <w:pBdr/>
        <w:spacing w:before="2" w:after="2" w:line="240" w:lineRule="auto"/>
        <w:ind w:left="240" w:right="240"/>
        <w:jc w:val="left"/>
        <w:pStyle w:val="myStyle"/>
      </w:pPr>
      <w:r>
        <w:rPr>
          <w:color w:val="000000"/>
          <w:sz w:val="18"/>
          <w:szCs w:val="18"/>
        </w:rPr>
        <w:t xml:space="preserve">Wydrukowano z systemu do obsługi posiedzeń stacjonarnych i zdalnych  </w:t>
      </w:r>
      <w:r>
        <w:rPr>
          <w:b/>
          <w:bCs/>
          <w:color w:val="000000"/>
          <w:sz w:val="18"/>
          <w:szCs w:val="18"/>
        </w:rPr>
        <w:t xml:space="preserve">posiedzenia.pl</w:t>
      </w:r>
    </w:p>
    <w:sectPr xmlns:w="http://schemas.openxmlformats.org/wordprocessingml/2006/main" w:rsidR="00AC197E" w:rsidRPr="00DF064E" w:rsidSect="000F6147">
      <w:pgSz w:w="11906" w:h="16838" w:orient="portrait" w:code="9"/>
      <w:pgMar w:top="1417" w:right="1701" w:bottom="1417" w:left="1701" w:header="708" w:footer="708" w:gutter="0"/>
      <w:cols w:space="708" w:num="1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/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097">
    <w:multiLevelType w:val="hybridMultilevel"/>
    <w:lvl w:ilvl="0" w:tplc="40822539">
      <w:start w:val="1"/>
      <w:numFmt w:val="decimal"/>
      <w:lvlText w:val="%1."/>
      <w:lvlJc w:val="left"/>
      <w:pPr>
        <w:ind w:left="720" w:hanging="360"/>
      </w:pPr>
    </w:lvl>
    <w:lvl w:ilvl="1" w:tplc="40822539" w:tentative="1">
      <w:start w:val="1"/>
      <w:numFmt w:val="lowerLetter"/>
      <w:lvlText w:val="%2."/>
      <w:lvlJc w:val="left"/>
      <w:pPr>
        <w:ind w:left="1440" w:hanging="360"/>
      </w:pPr>
    </w:lvl>
    <w:lvl w:ilvl="2" w:tplc="40822539" w:tentative="1">
      <w:start w:val="1"/>
      <w:numFmt w:val="lowerRoman"/>
      <w:lvlText w:val="%3."/>
      <w:lvlJc w:val="right"/>
      <w:pPr>
        <w:ind w:left="2160" w:hanging="180"/>
      </w:pPr>
    </w:lvl>
    <w:lvl w:ilvl="3" w:tplc="40822539" w:tentative="1">
      <w:start w:val="1"/>
      <w:numFmt w:val="decimal"/>
      <w:lvlText w:val="%4."/>
      <w:lvlJc w:val="left"/>
      <w:pPr>
        <w:ind w:left="2880" w:hanging="360"/>
      </w:pPr>
    </w:lvl>
    <w:lvl w:ilvl="4" w:tplc="40822539" w:tentative="1">
      <w:start w:val="1"/>
      <w:numFmt w:val="lowerLetter"/>
      <w:lvlText w:val="%5."/>
      <w:lvlJc w:val="left"/>
      <w:pPr>
        <w:ind w:left="3600" w:hanging="360"/>
      </w:pPr>
    </w:lvl>
    <w:lvl w:ilvl="5" w:tplc="40822539" w:tentative="1">
      <w:start w:val="1"/>
      <w:numFmt w:val="lowerRoman"/>
      <w:lvlText w:val="%6."/>
      <w:lvlJc w:val="right"/>
      <w:pPr>
        <w:ind w:left="4320" w:hanging="180"/>
      </w:pPr>
    </w:lvl>
    <w:lvl w:ilvl="6" w:tplc="40822539" w:tentative="1">
      <w:start w:val="1"/>
      <w:numFmt w:val="decimal"/>
      <w:lvlText w:val="%7."/>
      <w:lvlJc w:val="left"/>
      <w:pPr>
        <w:ind w:left="5040" w:hanging="360"/>
      </w:pPr>
    </w:lvl>
    <w:lvl w:ilvl="7" w:tplc="40822539" w:tentative="1">
      <w:start w:val="1"/>
      <w:numFmt w:val="lowerLetter"/>
      <w:lvlText w:val="%8."/>
      <w:lvlJc w:val="left"/>
      <w:pPr>
        <w:ind w:left="5760" w:hanging="360"/>
      </w:pPr>
    </w:lvl>
    <w:lvl w:ilvl="8" w:tplc="408225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96">
    <w:multiLevelType w:val="hybridMultilevel"/>
    <w:lvl w:ilvl="0" w:tplc="951937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4096">
    <w:abstractNumId w:val="4096"/>
  </w:num>
  <w:num w:numId="4097">
    <w:abstractNumId w:val="4097"/>
  </w:num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xmlns:w="http://schemas.openxmlformats.org/wordprocessingml/2006/main" w:type="paragraph" w:styleId="myStyle">
    <w:name w:val="myStyle"/>
    <w:link w:val="myStyleCar"/>
    <w:uiPriority w:val="99"/>
    <w:semiHidden/>
    <w:unhideWhenUsed/>
    <w:rsid w:val="006E0FDA"/>
    <w:pPr>
      <w:jc w:val="center"/>
    </w:pPr>
    <w:rPr/>
  </w:style>
  <w:style xmlns:w="http://schemas.openxmlformats.org/wordprocessingml/2006/main" w:type="character" w:customStyle="1" w:styleId="myStyleCar">
    <w:name w:val="myStyleCar"/>
    <w:link w:val="myStyle"/>
    <w:uiPriority w:val="99"/>
    <w:semiHidden/>
    <w:unhideWhenUsed/>
    <w:rsid w:val="006E0FDA"/>
    <w:rPr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omments" Target="comments.xml"/><Relationship Id="rId861607854" Type="http://schemas.microsoft.com/office/2011/relationships/commentsExtended" Target="commentsExtended.xml"/><Relationship Id="rId631712668" Type="http://schemas.microsoft.com/office/2011/relationships/people" Target="people.xml"/></Relationships>
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PHPDocX</cp:lastModifiedBy>
  <cp:revision>6</cp:revision>
  <dcterms:created xsi:type="dcterms:W3CDTF">2012-01-10T09:29:00Z</dcterms:created>
  <dcterms:modified xsi:type="dcterms:W3CDTF">2012-02-06T10:43:00Z</dcterms:modified>
</cp:coreProperties>
</file>