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773" w:rsidRDefault="00495925" w:rsidP="004959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  </w:t>
      </w:r>
    </w:p>
    <w:p w:rsidR="00495925" w:rsidRPr="00495925" w:rsidRDefault="00495925" w:rsidP="004959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 Z</w:t>
      </w:r>
      <w:r w:rsidRPr="0049592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ARZĄDZENIE NR </w:t>
      </w:r>
      <w:r w:rsidR="0069212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0050.74.</w:t>
      </w:r>
      <w:r w:rsidRPr="0049592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2026</w:t>
      </w: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49592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WÓJTA GMINY DOMARADZ</w:t>
      </w:r>
    </w:p>
    <w:p w:rsidR="00495925" w:rsidRPr="00495925" w:rsidRDefault="00495925" w:rsidP="004959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 xml:space="preserve">z dnia </w:t>
      </w:r>
      <w:r w:rsidR="0069212D">
        <w:rPr>
          <w:rFonts w:ascii="Times New Roman" w:eastAsia="Times New Roman" w:hAnsi="Times New Roman"/>
          <w:sz w:val="24"/>
          <w:szCs w:val="24"/>
          <w:lang w:eastAsia="pl-PL"/>
        </w:rPr>
        <w:t xml:space="preserve">5 listopada </w:t>
      </w: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>2026 r.</w:t>
      </w:r>
    </w:p>
    <w:p w:rsidR="00495925" w:rsidRPr="00495925" w:rsidRDefault="00495925" w:rsidP="004959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49592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w sprawie ogłoszenia konsultacji projektu Programu współpracy Gminy Domaradz 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           </w:t>
      </w:r>
      <w:r w:rsidRPr="0049592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 organizacjami pozarządowymi oraz podmiotami wymienionymi w art. 3 ust. 3 ustawy o działalności pożytku publicznego i o wolontariacie na rok 2027</w:t>
      </w:r>
    </w:p>
    <w:p w:rsidR="00495925" w:rsidRPr="00495925" w:rsidRDefault="00495925" w:rsidP="00495925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§ 4 uchwały Nr XLI.273.2014 Rady Gminy Domaradz z dnia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</w:t>
      </w: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 xml:space="preserve">29 października 2014 r. w sprawie określenia szczegółowego sposobu konsultowania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</w:t>
      </w: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 xml:space="preserve">z organizacjami pozarządowymi i podmiotami wymienionymi w art. 3 ust. 3 ustawy z dnia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</w:t>
      </w: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 xml:space="preserve">24 kwietnia 2003 r. o działalności pożytku publicznego i o wolontariacie projektów aktów prawa miejscowego w dziedzinach dotyczących działalności statutowej tych organizacji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</w:t>
      </w: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>(Dz. Urz. Woj. Podkarpackiego z 2014 r. poz. 2974) zarządzam, co następuje:</w:t>
      </w:r>
    </w:p>
    <w:p w:rsidR="00311A14" w:rsidRDefault="00495925" w:rsidP="0049592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9592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 1.</w:t>
      </w: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:rsidR="00495925" w:rsidRPr="00495925" w:rsidRDefault="00495925" w:rsidP="0049592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 xml:space="preserve">Ogłasza się konsultacje projektu Programu współpracy Gminy Domaradz z organizacjami pozarządowymi oraz podmiotami wymienionymi w art. 3 ust. 3 ustawy o działalności pożytku publicznego i o wolontariacie </w:t>
      </w:r>
      <w:r w:rsidRPr="00311A14">
        <w:rPr>
          <w:rFonts w:ascii="Times New Roman" w:eastAsia="Times New Roman" w:hAnsi="Times New Roman"/>
          <w:b/>
          <w:sz w:val="24"/>
          <w:szCs w:val="24"/>
          <w:lang w:eastAsia="pl-PL"/>
        </w:rPr>
        <w:t>na rok 2027</w:t>
      </w: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311A14" w:rsidRDefault="00495925" w:rsidP="0049592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9592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 2.</w:t>
      </w: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:rsidR="00495925" w:rsidRPr="004C6CAC" w:rsidRDefault="00495925" w:rsidP="0049592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4C6CA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Konsultacje rozpoczną się </w:t>
      </w:r>
      <w:r w:rsidR="004C6CA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od </w:t>
      </w:r>
      <w:r w:rsidRPr="004C6CA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dnia </w:t>
      </w:r>
      <w:r w:rsidR="0069212D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311A14" w:rsidRPr="004C6CA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listopada</w:t>
      </w:r>
      <w:r w:rsidRPr="004C6CA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2026 r. i będą trwały do dnia </w:t>
      </w:r>
      <w:r w:rsidR="0069212D">
        <w:rPr>
          <w:rFonts w:ascii="Times New Roman" w:eastAsia="Times New Roman" w:hAnsi="Times New Roman"/>
          <w:b/>
          <w:sz w:val="24"/>
          <w:szCs w:val="24"/>
          <w:lang w:eastAsia="pl-PL"/>
        </w:rPr>
        <w:t>20</w:t>
      </w:r>
      <w:r w:rsidR="00311A14" w:rsidRPr="004C6CA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listopada</w:t>
      </w:r>
      <w:r w:rsidR="004C6CA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          </w:t>
      </w:r>
      <w:r w:rsidR="00311A14" w:rsidRPr="004C6CA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4C6CAC">
        <w:rPr>
          <w:rFonts w:ascii="Times New Roman" w:eastAsia="Times New Roman" w:hAnsi="Times New Roman"/>
          <w:b/>
          <w:sz w:val="24"/>
          <w:szCs w:val="24"/>
          <w:lang w:eastAsia="pl-PL"/>
        </w:rPr>
        <w:t>2026 r.</w:t>
      </w:r>
    </w:p>
    <w:p w:rsidR="00495925" w:rsidRPr="00495925" w:rsidRDefault="00495925" w:rsidP="0049592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9592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 3.</w:t>
      </w:r>
    </w:p>
    <w:p w:rsidR="00495925" w:rsidRPr="00495925" w:rsidRDefault="00495925" w:rsidP="00495925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>Konsultacje przeprowadza się poprzez zgłaszanie propozycji i uwag do projektu Programu współpracy na formularzu stanowiącym załącznik nr 1 do niniejszego zarządzenia.</w:t>
      </w:r>
    </w:p>
    <w:p w:rsidR="00495925" w:rsidRPr="00495925" w:rsidRDefault="00495925" w:rsidP="00495925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>Wypełnione formularze należy składać w terminie określonym w § 2:</w:t>
      </w:r>
    </w:p>
    <w:p w:rsidR="00495925" w:rsidRPr="00495925" w:rsidRDefault="00495925" w:rsidP="00495925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>osobiście w sekretariacie Urzędu Gminy w Domaradzu;</w:t>
      </w:r>
    </w:p>
    <w:p w:rsidR="00495925" w:rsidRPr="00495925" w:rsidRDefault="00495925" w:rsidP="00495925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>za pośrednictwem poczty elektronicznej na adres: gmina@domaradz.pl;</w:t>
      </w:r>
    </w:p>
    <w:p w:rsidR="00495925" w:rsidRPr="00495925" w:rsidRDefault="00495925" w:rsidP="00495925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>za pośrednictwem systemu e-Doręczeń na adres do doręczeń elektronicznych Urzędu Gminy Domaradz;</w:t>
      </w:r>
    </w:p>
    <w:p w:rsidR="00495925" w:rsidRPr="00495925" w:rsidRDefault="00495925" w:rsidP="00495925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 xml:space="preserve">pocztą tradycyjną na adres: Urząd Gminy Domaradz, 36-230 Domaradz 345,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</w:t>
      </w: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>z dopiskiem „Program współpracy 2027”.</w:t>
      </w:r>
    </w:p>
    <w:p w:rsidR="00495925" w:rsidRPr="00495925" w:rsidRDefault="00495925" w:rsidP="00495925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 xml:space="preserve">O zachowaniu terminu decyduje data wpływu formularza do Urzędu Gminy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</w:t>
      </w: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>w Domaradzu.</w:t>
      </w:r>
    </w:p>
    <w:p w:rsidR="00311A14" w:rsidRDefault="00495925" w:rsidP="0049592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9592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 4.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</w:p>
    <w:p w:rsidR="00495925" w:rsidRPr="00495925" w:rsidRDefault="00495925" w:rsidP="0049592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95925">
        <w:rPr>
          <w:rFonts w:ascii="Times New Roman" w:eastAsia="Times New Roman" w:hAnsi="Times New Roman"/>
          <w:sz w:val="24"/>
          <w:szCs w:val="24"/>
          <w:lang w:eastAsia="pl-PL"/>
        </w:rPr>
        <w:t>Zarządzenie wchodzi w życie z dniem podpisania.</w:t>
      </w:r>
    </w:p>
    <w:p w:rsidR="00E9334C" w:rsidRPr="00B04BA9" w:rsidRDefault="00B04BA9" w:rsidP="00B04BA9">
      <w:pPr>
        <w:spacing w:after="0" w:line="259" w:lineRule="auto"/>
        <w:ind w:left="5664" w:firstLine="708"/>
        <w:rPr>
          <w:rFonts w:ascii="Times New Roman" w:eastAsiaTheme="minorHAnsi" w:hAnsi="Times New Roman"/>
          <w:b/>
        </w:rPr>
      </w:pPr>
      <w:r w:rsidRPr="00B04BA9">
        <w:rPr>
          <w:rFonts w:ascii="Times New Roman" w:eastAsiaTheme="minorHAnsi" w:hAnsi="Times New Roman"/>
          <w:b/>
        </w:rPr>
        <w:t>WÓJT GMINY</w:t>
      </w:r>
    </w:p>
    <w:p w:rsidR="00B04BA9" w:rsidRPr="00B04BA9" w:rsidRDefault="00B04BA9" w:rsidP="00B04BA9">
      <w:pPr>
        <w:spacing w:after="0" w:line="259" w:lineRule="auto"/>
        <w:ind w:left="5664"/>
        <w:rPr>
          <w:rFonts w:ascii="Times New Roman" w:eastAsiaTheme="minorHAnsi" w:hAnsi="Times New Roman"/>
          <w:b/>
        </w:rPr>
      </w:pPr>
      <w:r>
        <w:rPr>
          <w:rFonts w:ascii="Times New Roman" w:eastAsiaTheme="minorHAnsi" w:hAnsi="Times New Roman"/>
          <w:b/>
        </w:rPr>
        <w:t xml:space="preserve">         </w:t>
      </w:r>
      <w:r w:rsidRPr="00B04BA9">
        <w:rPr>
          <w:rFonts w:ascii="Times New Roman" w:eastAsiaTheme="minorHAnsi" w:hAnsi="Times New Roman"/>
          <w:b/>
        </w:rPr>
        <w:t>Mgr Marcin Tarabuła</w:t>
      </w:r>
    </w:p>
    <w:p w:rsidR="0069212D" w:rsidRDefault="0069212D" w:rsidP="00BF5C01">
      <w:pPr>
        <w:spacing w:after="0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sectPr w:rsidR="0069212D" w:rsidSect="0069212D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F635D3"/>
    <w:multiLevelType w:val="multilevel"/>
    <w:tmpl w:val="3DA2E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D108CB"/>
    <w:multiLevelType w:val="multilevel"/>
    <w:tmpl w:val="FAE4A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210B6B"/>
    <w:multiLevelType w:val="multilevel"/>
    <w:tmpl w:val="4E3A92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13AD5"/>
    <w:multiLevelType w:val="multilevel"/>
    <w:tmpl w:val="63C6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5A6B81"/>
    <w:multiLevelType w:val="multilevel"/>
    <w:tmpl w:val="17D21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18531E"/>
    <w:multiLevelType w:val="hybridMultilevel"/>
    <w:tmpl w:val="530453A4"/>
    <w:lvl w:ilvl="0" w:tplc="80908010">
      <w:start w:val="1"/>
      <w:numFmt w:val="decimal"/>
      <w:lvlText w:val="%1)"/>
      <w:lvlJc w:val="left"/>
      <w:pPr>
        <w:ind w:left="567" w:hanging="340"/>
      </w:pPr>
      <w:rPr>
        <w:rFonts w:ascii="Times New Roman" w:eastAsia="Calibr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B640D0"/>
    <w:multiLevelType w:val="multilevel"/>
    <w:tmpl w:val="3A647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F2275F"/>
    <w:multiLevelType w:val="multilevel"/>
    <w:tmpl w:val="301AA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950F01"/>
    <w:multiLevelType w:val="multilevel"/>
    <w:tmpl w:val="AE7C4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6"/>
  </w:num>
  <w:num w:numId="6">
    <w:abstractNumId w:val="8"/>
  </w:num>
  <w:num w:numId="7">
    <w:abstractNumId w:val="0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3B6"/>
    <w:rsid w:val="00136E2B"/>
    <w:rsid w:val="00311A14"/>
    <w:rsid w:val="003E2D73"/>
    <w:rsid w:val="00455F7A"/>
    <w:rsid w:val="00495925"/>
    <w:rsid w:val="004C6CAC"/>
    <w:rsid w:val="004E0D19"/>
    <w:rsid w:val="0069212D"/>
    <w:rsid w:val="00802238"/>
    <w:rsid w:val="008863B6"/>
    <w:rsid w:val="00954773"/>
    <w:rsid w:val="00B04BA9"/>
    <w:rsid w:val="00BF5C01"/>
    <w:rsid w:val="00E9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37A04B-80BE-452A-AA3B-952A9E4B8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334C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9334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2D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2D7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84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8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75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41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6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33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85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838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8626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82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3740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936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799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880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0497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782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0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8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20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3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43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715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79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307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0673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777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65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02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5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285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dorota.mendyka</dc:creator>
  <cp:keywords/>
  <dc:description/>
  <cp:lastModifiedBy>dorota.mendyka</cp:lastModifiedBy>
  <cp:revision>8</cp:revision>
  <cp:lastPrinted>2026-11-05T11:15:00Z</cp:lastPrinted>
  <dcterms:created xsi:type="dcterms:W3CDTF">2026-10-21T11:53:00Z</dcterms:created>
  <dcterms:modified xsi:type="dcterms:W3CDTF">2026-11-05T11:52:00Z</dcterms:modified>
</cp:coreProperties>
</file>